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628" w:rsidRPr="000D0B6D" w:rsidRDefault="00AC5B12" w:rsidP="00431DCD">
      <w:pPr>
        <w:pStyle w:val="ParaAttribute1"/>
        <w:spacing w:line="360" w:lineRule="auto"/>
        <w:ind w:firstLine="851"/>
        <w:rPr>
          <w:sz w:val="24"/>
          <w:szCs w:val="24"/>
        </w:rPr>
      </w:pPr>
      <w:r w:rsidRPr="00AC5B12">
        <w:rPr>
          <w:noProof/>
        </w:rPr>
        <w:pict>
          <v:rect id="_x0000_s1042" style="position:absolute;left:0;text-align:left;margin-left:-6pt;margin-top:-17pt;width:487pt;height:763pt;z-index:-251658752" filled="f" strokeweight="3pt">
            <v:stroke linestyle="thinThin"/>
          </v:rect>
        </w:pict>
      </w:r>
      <w:r w:rsidR="00095628" w:rsidRPr="000D0B6D">
        <w:rPr>
          <w:rStyle w:val="CharAttribute4"/>
          <w:smallCaps/>
          <w:szCs w:val="24"/>
        </w:rPr>
        <w:t>ООО «Алтайгипрозем»</w:t>
      </w:r>
    </w:p>
    <w:p w:rsidR="00095628" w:rsidRPr="006377E4" w:rsidRDefault="00095628" w:rsidP="00431DCD">
      <w:pPr>
        <w:pStyle w:val="ParaAttribute1"/>
        <w:spacing w:line="360" w:lineRule="auto"/>
        <w:ind w:firstLine="851"/>
        <w:rPr>
          <w:sz w:val="24"/>
          <w:szCs w:val="24"/>
        </w:rPr>
      </w:pPr>
    </w:p>
    <w:p w:rsidR="00A179C9" w:rsidRPr="006377E4" w:rsidRDefault="00A179C9" w:rsidP="00431DCD">
      <w:pPr>
        <w:pStyle w:val="ParaAttribute1"/>
        <w:spacing w:line="360" w:lineRule="auto"/>
        <w:ind w:firstLine="851"/>
        <w:rPr>
          <w:sz w:val="24"/>
          <w:szCs w:val="24"/>
        </w:rPr>
      </w:pPr>
    </w:p>
    <w:p w:rsidR="00A179C9" w:rsidRPr="006377E4" w:rsidRDefault="00A179C9" w:rsidP="00431DCD">
      <w:pPr>
        <w:pStyle w:val="ParaAttribute1"/>
        <w:spacing w:line="360" w:lineRule="auto"/>
        <w:ind w:firstLine="851"/>
        <w:rPr>
          <w:sz w:val="24"/>
          <w:szCs w:val="24"/>
        </w:rPr>
      </w:pPr>
    </w:p>
    <w:p w:rsidR="00095628" w:rsidRPr="000D0B6D" w:rsidRDefault="00095628" w:rsidP="00431DCD">
      <w:pPr>
        <w:pStyle w:val="ParaAttribute2"/>
        <w:spacing w:line="360" w:lineRule="auto"/>
        <w:ind w:firstLine="851"/>
        <w:rPr>
          <w:sz w:val="24"/>
          <w:szCs w:val="24"/>
        </w:rPr>
      </w:pPr>
      <w:r w:rsidRPr="000D0B6D">
        <w:tab/>
      </w:r>
      <w:r w:rsidRPr="000D0B6D">
        <w:tab/>
      </w:r>
    </w:p>
    <w:p w:rsidR="00431DCD" w:rsidRPr="00106CA6" w:rsidRDefault="00431DCD" w:rsidP="00431DCD">
      <w:pPr>
        <w:ind w:firstLine="851"/>
        <w:jc w:val="center"/>
        <w:rPr>
          <w:rFonts w:ascii="Times New Roman" w:hAnsi="Times New Roman"/>
          <w:b/>
          <w:smallCaps/>
          <w:sz w:val="32"/>
          <w:szCs w:val="32"/>
        </w:rPr>
      </w:pPr>
      <w:r w:rsidRPr="00106CA6">
        <w:rPr>
          <w:rFonts w:ascii="Times New Roman" w:hAnsi="Times New Roman"/>
          <w:b/>
          <w:smallCaps/>
          <w:sz w:val="32"/>
          <w:szCs w:val="32"/>
        </w:rPr>
        <w:t>генеральный план</w:t>
      </w:r>
    </w:p>
    <w:p w:rsidR="00431DCD" w:rsidRPr="00106CA6" w:rsidRDefault="00B13D16" w:rsidP="00431DCD">
      <w:pPr>
        <w:ind w:firstLine="851"/>
        <w:jc w:val="center"/>
        <w:rPr>
          <w:rFonts w:ascii="Times New Roman" w:hAnsi="Times New Roman"/>
          <w:shadow/>
          <w:sz w:val="32"/>
          <w:szCs w:val="32"/>
        </w:rPr>
      </w:pPr>
      <w:r>
        <w:rPr>
          <w:rFonts w:ascii="Times New Roman" w:hAnsi="Times New Roman"/>
          <w:shadow/>
          <w:sz w:val="32"/>
          <w:szCs w:val="32"/>
        </w:rPr>
        <w:t>БЕЛОГЛАЗОВСКОГО</w:t>
      </w:r>
      <w:r w:rsidR="00431DCD" w:rsidRPr="00106CA6">
        <w:rPr>
          <w:rFonts w:ascii="Times New Roman" w:hAnsi="Times New Roman"/>
          <w:shadow/>
          <w:sz w:val="32"/>
          <w:szCs w:val="32"/>
        </w:rPr>
        <w:t xml:space="preserve"> СЕЛЬСОВЕТ</w:t>
      </w:r>
      <w:r>
        <w:rPr>
          <w:rFonts w:ascii="Times New Roman" w:hAnsi="Times New Roman"/>
          <w:shadow/>
          <w:sz w:val="32"/>
          <w:szCs w:val="32"/>
        </w:rPr>
        <w:t>А</w:t>
      </w:r>
    </w:p>
    <w:p w:rsidR="00431DCD" w:rsidRPr="00106CA6" w:rsidRDefault="00B13D16" w:rsidP="00431DCD">
      <w:pPr>
        <w:ind w:firstLine="851"/>
        <w:jc w:val="center"/>
        <w:rPr>
          <w:rFonts w:ascii="Times New Roman" w:hAnsi="Times New Roman"/>
          <w:shadow/>
          <w:sz w:val="32"/>
          <w:szCs w:val="32"/>
        </w:rPr>
      </w:pPr>
      <w:r>
        <w:rPr>
          <w:rFonts w:ascii="Times New Roman" w:hAnsi="Times New Roman"/>
          <w:shadow/>
          <w:sz w:val="32"/>
          <w:szCs w:val="32"/>
        </w:rPr>
        <w:t>ШИПУНОВСК</w:t>
      </w:r>
      <w:r w:rsidR="00431DCD" w:rsidRPr="00106CA6">
        <w:rPr>
          <w:rFonts w:ascii="Times New Roman" w:hAnsi="Times New Roman"/>
          <w:shadow/>
          <w:sz w:val="32"/>
          <w:szCs w:val="32"/>
        </w:rPr>
        <w:t>ОГО РАЙОНА</w:t>
      </w:r>
    </w:p>
    <w:p w:rsidR="00431DCD" w:rsidRPr="00106CA6" w:rsidRDefault="00431DCD" w:rsidP="00431DCD">
      <w:pPr>
        <w:ind w:firstLine="851"/>
        <w:jc w:val="center"/>
        <w:rPr>
          <w:rFonts w:ascii="Times New Roman" w:hAnsi="Times New Roman"/>
          <w:shadow/>
          <w:sz w:val="32"/>
          <w:szCs w:val="32"/>
        </w:rPr>
      </w:pPr>
      <w:r w:rsidRPr="00106CA6">
        <w:rPr>
          <w:rFonts w:ascii="Times New Roman" w:hAnsi="Times New Roman"/>
          <w:shadow/>
          <w:sz w:val="32"/>
          <w:szCs w:val="32"/>
        </w:rPr>
        <w:t>АЛТАЙСКОГО КРАЯ</w:t>
      </w:r>
    </w:p>
    <w:p w:rsidR="00431DCD" w:rsidRPr="000D0B6D" w:rsidRDefault="00431DCD" w:rsidP="00431DCD">
      <w:pPr>
        <w:pStyle w:val="ParaAttribute1"/>
        <w:spacing w:line="360" w:lineRule="auto"/>
        <w:ind w:firstLine="851"/>
        <w:rPr>
          <w:sz w:val="24"/>
          <w:szCs w:val="24"/>
        </w:rPr>
      </w:pPr>
    </w:p>
    <w:p w:rsidR="00095628" w:rsidRPr="000D0B6D" w:rsidRDefault="00095628" w:rsidP="00431DCD">
      <w:pPr>
        <w:pStyle w:val="ParaAttribute1"/>
        <w:spacing w:line="360" w:lineRule="auto"/>
        <w:ind w:firstLine="851"/>
        <w:rPr>
          <w:sz w:val="24"/>
          <w:szCs w:val="24"/>
        </w:rPr>
      </w:pPr>
    </w:p>
    <w:p w:rsidR="00095628" w:rsidRPr="000D0B6D" w:rsidRDefault="00095628" w:rsidP="00431DCD">
      <w:pPr>
        <w:pStyle w:val="ParaAttribute1"/>
        <w:spacing w:line="360" w:lineRule="auto"/>
        <w:ind w:firstLine="851"/>
        <w:rPr>
          <w:sz w:val="24"/>
          <w:szCs w:val="24"/>
        </w:rPr>
      </w:pPr>
      <w:r w:rsidRPr="000D0B6D">
        <w:rPr>
          <w:rStyle w:val="CharAttribute1"/>
          <w:szCs w:val="24"/>
        </w:rPr>
        <w:t>Том I</w:t>
      </w:r>
    </w:p>
    <w:p w:rsidR="00095628" w:rsidRPr="000D0B6D" w:rsidRDefault="00095628" w:rsidP="00431DCD">
      <w:pPr>
        <w:pStyle w:val="ParaAttribute1"/>
        <w:spacing w:line="360" w:lineRule="auto"/>
        <w:ind w:firstLine="851"/>
        <w:rPr>
          <w:sz w:val="24"/>
          <w:szCs w:val="24"/>
        </w:rPr>
      </w:pPr>
    </w:p>
    <w:p w:rsidR="00095628" w:rsidRPr="000D0B6D" w:rsidRDefault="00095628" w:rsidP="00431DCD">
      <w:pPr>
        <w:pStyle w:val="ParaAttribute1"/>
        <w:spacing w:line="360" w:lineRule="auto"/>
        <w:ind w:firstLine="851"/>
        <w:rPr>
          <w:sz w:val="24"/>
          <w:szCs w:val="24"/>
        </w:rPr>
      </w:pPr>
      <w:r w:rsidRPr="000D0B6D">
        <w:rPr>
          <w:rStyle w:val="CharAttribute1"/>
          <w:szCs w:val="24"/>
        </w:rPr>
        <w:t xml:space="preserve">(МАТЕРИАЛЫ ПО ОБОСНОВАНИЮ ПРОЕКТНЫХ РЕШЕНИЙ) </w:t>
      </w:r>
    </w:p>
    <w:p w:rsidR="00095628" w:rsidRPr="000D0B6D" w:rsidRDefault="00095628" w:rsidP="00431DCD">
      <w:pPr>
        <w:pStyle w:val="ParaAttribute1"/>
        <w:spacing w:line="360" w:lineRule="auto"/>
        <w:ind w:firstLine="851"/>
        <w:rPr>
          <w:sz w:val="24"/>
          <w:szCs w:val="24"/>
        </w:rPr>
      </w:pPr>
    </w:p>
    <w:p w:rsidR="00095628" w:rsidRPr="000D0B6D" w:rsidRDefault="00095628" w:rsidP="00431DCD">
      <w:pPr>
        <w:pStyle w:val="ParaAttribute1"/>
        <w:spacing w:line="360" w:lineRule="auto"/>
        <w:ind w:firstLine="851"/>
        <w:rPr>
          <w:sz w:val="24"/>
          <w:szCs w:val="24"/>
        </w:rPr>
      </w:pPr>
    </w:p>
    <w:p w:rsidR="00095628" w:rsidRPr="000D0B6D" w:rsidRDefault="00095628" w:rsidP="00431DCD">
      <w:pPr>
        <w:pStyle w:val="ParaAttribute1"/>
        <w:spacing w:line="360" w:lineRule="auto"/>
        <w:ind w:firstLine="851"/>
        <w:rPr>
          <w:sz w:val="24"/>
          <w:szCs w:val="24"/>
        </w:rPr>
      </w:pPr>
    </w:p>
    <w:p w:rsidR="00095628" w:rsidRDefault="00095628" w:rsidP="00431DCD">
      <w:pPr>
        <w:pStyle w:val="ParaAttribute5"/>
        <w:spacing w:line="360" w:lineRule="auto"/>
        <w:ind w:firstLine="851"/>
        <w:rPr>
          <w:sz w:val="24"/>
          <w:szCs w:val="24"/>
        </w:rPr>
      </w:pPr>
    </w:p>
    <w:p w:rsidR="00B13D16" w:rsidRDefault="00B13D16" w:rsidP="00431DCD">
      <w:pPr>
        <w:pStyle w:val="ParaAttribute5"/>
        <w:spacing w:line="360" w:lineRule="auto"/>
        <w:ind w:firstLine="851"/>
        <w:rPr>
          <w:sz w:val="24"/>
          <w:szCs w:val="24"/>
        </w:rPr>
      </w:pPr>
    </w:p>
    <w:p w:rsidR="00B13D16" w:rsidRPr="000D0B6D" w:rsidRDefault="00B13D16" w:rsidP="00431DCD">
      <w:pPr>
        <w:pStyle w:val="ParaAttribute5"/>
        <w:spacing w:line="360" w:lineRule="auto"/>
        <w:ind w:firstLine="851"/>
        <w:rPr>
          <w:sz w:val="24"/>
          <w:szCs w:val="24"/>
        </w:rPr>
      </w:pPr>
    </w:p>
    <w:p w:rsidR="00095628" w:rsidRPr="000D0B6D" w:rsidRDefault="00095628" w:rsidP="00431DCD">
      <w:pPr>
        <w:pStyle w:val="ParaAttribute5"/>
        <w:spacing w:line="360" w:lineRule="auto"/>
        <w:ind w:firstLine="851"/>
        <w:rPr>
          <w:sz w:val="24"/>
          <w:szCs w:val="24"/>
        </w:rPr>
      </w:pPr>
    </w:p>
    <w:p w:rsidR="00095628" w:rsidRPr="006377E4" w:rsidRDefault="00095628" w:rsidP="00431DCD">
      <w:pPr>
        <w:pStyle w:val="ParaAttribute5"/>
        <w:spacing w:line="360" w:lineRule="auto"/>
        <w:ind w:firstLine="851"/>
        <w:rPr>
          <w:sz w:val="24"/>
          <w:szCs w:val="24"/>
        </w:rPr>
      </w:pPr>
    </w:p>
    <w:p w:rsidR="00A179C9" w:rsidRPr="006377E4" w:rsidRDefault="00A179C9" w:rsidP="00431DCD">
      <w:pPr>
        <w:pStyle w:val="ParaAttribute5"/>
        <w:spacing w:line="360" w:lineRule="auto"/>
        <w:ind w:firstLine="851"/>
        <w:rPr>
          <w:sz w:val="24"/>
          <w:szCs w:val="24"/>
        </w:rPr>
      </w:pPr>
    </w:p>
    <w:p w:rsidR="00A179C9" w:rsidRPr="006377E4" w:rsidRDefault="00A179C9" w:rsidP="00431DCD">
      <w:pPr>
        <w:pStyle w:val="ParaAttribute5"/>
        <w:spacing w:line="360" w:lineRule="auto"/>
        <w:ind w:firstLine="851"/>
        <w:rPr>
          <w:sz w:val="24"/>
          <w:szCs w:val="24"/>
        </w:rPr>
      </w:pPr>
    </w:p>
    <w:p w:rsidR="00095628" w:rsidRPr="000D0B6D" w:rsidRDefault="00095628" w:rsidP="00431DCD">
      <w:pPr>
        <w:pStyle w:val="ParaAttribute5"/>
        <w:spacing w:line="360" w:lineRule="auto"/>
        <w:ind w:firstLine="851"/>
        <w:rPr>
          <w:sz w:val="24"/>
          <w:szCs w:val="24"/>
        </w:rPr>
      </w:pPr>
    </w:p>
    <w:p w:rsidR="00095628" w:rsidRPr="000D0B6D" w:rsidRDefault="00095628" w:rsidP="00431DCD">
      <w:pPr>
        <w:pStyle w:val="ParaAttribute5"/>
        <w:spacing w:line="360" w:lineRule="auto"/>
        <w:ind w:firstLine="851"/>
        <w:rPr>
          <w:sz w:val="24"/>
          <w:szCs w:val="24"/>
        </w:rPr>
      </w:pPr>
    </w:p>
    <w:p w:rsidR="00095628" w:rsidRPr="000D0B6D" w:rsidRDefault="00095628" w:rsidP="00431DCD">
      <w:pPr>
        <w:pStyle w:val="ParaAttribute5"/>
        <w:spacing w:line="360" w:lineRule="auto"/>
        <w:ind w:firstLine="851"/>
        <w:rPr>
          <w:sz w:val="24"/>
          <w:szCs w:val="24"/>
        </w:rPr>
      </w:pPr>
    </w:p>
    <w:p w:rsidR="00095628" w:rsidRPr="000D0B6D" w:rsidRDefault="00095628" w:rsidP="00431DCD">
      <w:pPr>
        <w:pStyle w:val="ParaAttribute5"/>
        <w:spacing w:line="360" w:lineRule="auto"/>
        <w:ind w:firstLine="851"/>
        <w:rPr>
          <w:sz w:val="24"/>
          <w:szCs w:val="24"/>
        </w:rPr>
      </w:pPr>
    </w:p>
    <w:p w:rsidR="00095628" w:rsidRPr="000D0B6D" w:rsidRDefault="00095628" w:rsidP="00431DCD">
      <w:pPr>
        <w:pStyle w:val="ParaAttribute6"/>
        <w:spacing w:line="360" w:lineRule="auto"/>
        <w:ind w:firstLine="851"/>
        <w:rPr>
          <w:sz w:val="24"/>
          <w:szCs w:val="24"/>
        </w:rPr>
      </w:pPr>
      <w:r w:rsidRPr="000D0B6D">
        <w:rPr>
          <w:rStyle w:val="CharAttribute1"/>
          <w:szCs w:val="24"/>
        </w:rPr>
        <w:t xml:space="preserve">Директор                                                          </w:t>
      </w:r>
      <w:r w:rsidR="00A179C9" w:rsidRPr="000D0B6D">
        <w:rPr>
          <w:rStyle w:val="CharAttribute1"/>
          <w:szCs w:val="24"/>
        </w:rPr>
        <w:t xml:space="preserve">    </w:t>
      </w:r>
      <w:r w:rsidR="00A179C9" w:rsidRPr="006377E4">
        <w:rPr>
          <w:rStyle w:val="CharAttribute1"/>
          <w:szCs w:val="24"/>
        </w:rPr>
        <w:t xml:space="preserve"> </w:t>
      </w:r>
      <w:r w:rsidR="00A179C9" w:rsidRPr="000D0B6D">
        <w:rPr>
          <w:rStyle w:val="CharAttribute1"/>
          <w:szCs w:val="24"/>
        </w:rPr>
        <w:t xml:space="preserve"> </w:t>
      </w:r>
      <w:r w:rsidRPr="000D0B6D">
        <w:rPr>
          <w:rStyle w:val="CharAttribute1"/>
          <w:szCs w:val="24"/>
        </w:rPr>
        <w:t xml:space="preserve">  _____________В.И.</w:t>
      </w:r>
      <w:r w:rsidR="0080056D" w:rsidRPr="000D0B6D">
        <w:rPr>
          <w:rStyle w:val="CharAttribute1"/>
          <w:szCs w:val="24"/>
        </w:rPr>
        <w:t xml:space="preserve"> </w:t>
      </w:r>
      <w:r w:rsidRPr="000D0B6D">
        <w:rPr>
          <w:rStyle w:val="CharAttribute1"/>
          <w:szCs w:val="24"/>
        </w:rPr>
        <w:t>Клюшников</w:t>
      </w:r>
    </w:p>
    <w:p w:rsidR="00095628" w:rsidRPr="000D0B6D" w:rsidRDefault="00095628" w:rsidP="00431DCD">
      <w:pPr>
        <w:pStyle w:val="ParaAttribute8"/>
        <w:spacing w:line="360" w:lineRule="auto"/>
        <w:ind w:firstLine="851"/>
        <w:rPr>
          <w:sz w:val="24"/>
          <w:szCs w:val="24"/>
        </w:rPr>
      </w:pPr>
      <w:r w:rsidRPr="000D0B6D">
        <w:rPr>
          <w:rStyle w:val="CharAttribute1"/>
          <w:szCs w:val="24"/>
        </w:rPr>
        <w:t>Главный архитектор</w:t>
      </w:r>
      <w:r w:rsidRPr="000D0B6D">
        <w:tab/>
      </w:r>
      <w:r w:rsidRPr="000D0B6D">
        <w:rPr>
          <w:rStyle w:val="CharAttribute1"/>
          <w:szCs w:val="24"/>
        </w:rPr>
        <w:t xml:space="preserve">      </w:t>
      </w:r>
      <w:r w:rsidRPr="000D0B6D">
        <w:tab/>
      </w:r>
      <w:r w:rsidRPr="000D0B6D">
        <w:rPr>
          <w:rStyle w:val="CharAttribute1"/>
          <w:szCs w:val="24"/>
        </w:rPr>
        <w:t xml:space="preserve">    </w:t>
      </w:r>
      <w:r w:rsidR="00431DCD">
        <w:rPr>
          <w:rStyle w:val="CharAttribute1"/>
          <w:szCs w:val="24"/>
        </w:rPr>
        <w:t xml:space="preserve">    </w:t>
      </w:r>
      <w:r w:rsidRPr="000D0B6D">
        <w:rPr>
          <w:rStyle w:val="CharAttribute1"/>
          <w:szCs w:val="24"/>
        </w:rPr>
        <w:t xml:space="preserve">   </w:t>
      </w:r>
      <w:r w:rsidR="00A179C9" w:rsidRPr="000D0B6D">
        <w:rPr>
          <w:rStyle w:val="CharAttribute1"/>
          <w:szCs w:val="24"/>
        </w:rPr>
        <w:t xml:space="preserve"> </w:t>
      </w:r>
      <w:r w:rsidRPr="000D0B6D">
        <w:rPr>
          <w:rStyle w:val="CharAttribute1"/>
          <w:szCs w:val="24"/>
        </w:rPr>
        <w:t xml:space="preserve"> _________________Г.Н.</w:t>
      </w:r>
      <w:r w:rsidR="0080056D" w:rsidRPr="000D0B6D">
        <w:rPr>
          <w:rStyle w:val="CharAttribute1"/>
          <w:szCs w:val="24"/>
        </w:rPr>
        <w:t xml:space="preserve"> </w:t>
      </w:r>
      <w:r w:rsidRPr="000D0B6D">
        <w:rPr>
          <w:rStyle w:val="CharAttribute1"/>
          <w:szCs w:val="24"/>
        </w:rPr>
        <w:t>Бахуров</w:t>
      </w:r>
    </w:p>
    <w:p w:rsidR="00095628" w:rsidRPr="000D0B6D" w:rsidRDefault="00095628" w:rsidP="00431DCD">
      <w:pPr>
        <w:pStyle w:val="ParaAttribute9"/>
        <w:spacing w:line="360" w:lineRule="auto"/>
        <w:ind w:firstLine="851"/>
        <w:rPr>
          <w:sz w:val="24"/>
          <w:szCs w:val="24"/>
        </w:rPr>
      </w:pPr>
      <w:r w:rsidRPr="000D0B6D">
        <w:rPr>
          <w:rStyle w:val="CharAttribute1"/>
          <w:szCs w:val="24"/>
        </w:rPr>
        <w:t>Начальник производственного отдела                 __________________Г.Я.</w:t>
      </w:r>
      <w:r w:rsidR="0080056D" w:rsidRPr="000D0B6D">
        <w:rPr>
          <w:rStyle w:val="CharAttribute1"/>
          <w:szCs w:val="24"/>
        </w:rPr>
        <w:t xml:space="preserve"> </w:t>
      </w:r>
      <w:r w:rsidRPr="000D0B6D">
        <w:rPr>
          <w:rStyle w:val="CharAttribute1"/>
          <w:szCs w:val="24"/>
        </w:rPr>
        <w:t>Сизова</w:t>
      </w:r>
    </w:p>
    <w:p w:rsidR="00095628" w:rsidRPr="000D0B6D" w:rsidRDefault="00095628" w:rsidP="00431DCD">
      <w:pPr>
        <w:pStyle w:val="ParaAttribute7"/>
        <w:spacing w:line="360" w:lineRule="auto"/>
        <w:ind w:firstLine="851"/>
        <w:rPr>
          <w:sz w:val="24"/>
          <w:szCs w:val="24"/>
        </w:rPr>
      </w:pPr>
    </w:p>
    <w:p w:rsidR="00095628" w:rsidRPr="000D0B6D" w:rsidRDefault="00095628" w:rsidP="00431DCD">
      <w:pPr>
        <w:pStyle w:val="ParaAttribute1"/>
        <w:spacing w:line="360" w:lineRule="auto"/>
        <w:ind w:firstLine="851"/>
        <w:rPr>
          <w:sz w:val="24"/>
          <w:szCs w:val="24"/>
        </w:rPr>
      </w:pPr>
      <w:r w:rsidRPr="000D0B6D">
        <w:rPr>
          <w:rStyle w:val="CharAttribute1"/>
          <w:szCs w:val="24"/>
        </w:rPr>
        <w:t>Барнаул 201</w:t>
      </w:r>
      <w:r w:rsidR="00F03257">
        <w:rPr>
          <w:rStyle w:val="CharAttribute1"/>
          <w:szCs w:val="24"/>
        </w:rPr>
        <w:t>6</w:t>
      </w:r>
      <w:r w:rsidRPr="000D0B6D">
        <w:rPr>
          <w:rStyle w:val="CharAttribute1"/>
          <w:szCs w:val="24"/>
        </w:rPr>
        <w:t xml:space="preserve"> </w:t>
      </w:r>
    </w:p>
    <w:p w:rsidR="007F489D" w:rsidRPr="000D0B6D" w:rsidRDefault="007F489D" w:rsidP="00FB044C">
      <w:pPr>
        <w:ind w:firstLine="709"/>
        <w:jc w:val="center"/>
        <w:rPr>
          <w:rFonts w:ascii="Times New Roman" w:hAnsi="Times New Roman"/>
          <w:sz w:val="24"/>
          <w:szCs w:val="24"/>
        </w:rPr>
        <w:sectPr w:rsidR="007F489D" w:rsidRPr="000D0B6D" w:rsidSect="00CC1AB3">
          <w:pgSz w:w="11907" w:h="16839" w:code="9"/>
          <w:pgMar w:top="1134" w:right="731" w:bottom="1134" w:left="1701" w:header="709" w:footer="709" w:gutter="0"/>
          <w:cols w:space="708"/>
          <w:docGrid w:linePitch="360"/>
        </w:sectPr>
      </w:pPr>
    </w:p>
    <w:p w:rsidR="007F489D" w:rsidRPr="000D0B6D" w:rsidRDefault="007F489D" w:rsidP="00FB044C">
      <w:pPr>
        <w:pStyle w:val="aff9"/>
        <w:spacing w:before="0" w:beforeAutospacing="0" w:after="0" w:afterAutospacing="0"/>
        <w:ind w:firstLine="709"/>
        <w:rPr>
          <w:rFonts w:ascii="Times New Roman" w:hAnsi="Times New Roman"/>
          <w:b/>
          <w:sz w:val="24"/>
          <w:szCs w:val="24"/>
          <w:lang w:val="ru-RU"/>
        </w:rPr>
      </w:pPr>
      <w:r w:rsidRPr="000D0B6D">
        <w:rPr>
          <w:rFonts w:ascii="Times New Roman" w:hAnsi="Times New Roman"/>
          <w:b/>
          <w:sz w:val="24"/>
          <w:szCs w:val="24"/>
          <w:lang w:val="ru-RU"/>
        </w:rPr>
        <w:lastRenderedPageBreak/>
        <w:t>Генеральный план выполнен коллективом авторов в составе:</w:t>
      </w:r>
    </w:p>
    <w:p w:rsidR="007F489D" w:rsidRPr="000D0B6D" w:rsidRDefault="007F489D" w:rsidP="00FB044C">
      <w:pPr>
        <w:pStyle w:val="aff9"/>
        <w:spacing w:before="0" w:beforeAutospacing="0" w:after="0" w:afterAutospacing="0"/>
        <w:ind w:firstLine="709"/>
        <w:rPr>
          <w:rFonts w:ascii="Times New Roman" w:hAnsi="Times New Roman"/>
          <w:b/>
          <w:sz w:val="24"/>
          <w:szCs w:val="24"/>
          <w:lang w:val="ru-RU"/>
        </w:rPr>
      </w:pPr>
    </w:p>
    <w:p w:rsidR="007F489D" w:rsidRPr="000D0B6D" w:rsidRDefault="007F489D" w:rsidP="00FB044C">
      <w:pPr>
        <w:tabs>
          <w:tab w:val="left" w:pos="7638"/>
        </w:tabs>
        <w:ind w:firstLine="709"/>
        <w:rPr>
          <w:rFonts w:ascii="Times New Roman" w:hAnsi="Times New Roman"/>
          <w:bCs/>
          <w:sz w:val="24"/>
          <w:szCs w:val="24"/>
        </w:rPr>
      </w:pPr>
      <w:r w:rsidRPr="000D0B6D">
        <w:rPr>
          <w:rFonts w:ascii="Times New Roman" w:hAnsi="Times New Roman"/>
          <w:bCs/>
          <w:sz w:val="24"/>
          <w:szCs w:val="24"/>
        </w:rPr>
        <w:t xml:space="preserve">Руководитель проекта                                                            </w:t>
      </w:r>
      <w:r w:rsidR="00C10BB8">
        <w:rPr>
          <w:rFonts w:ascii="Times New Roman" w:hAnsi="Times New Roman"/>
          <w:bCs/>
          <w:sz w:val="24"/>
          <w:szCs w:val="24"/>
        </w:rPr>
        <w:t xml:space="preserve">  </w:t>
      </w:r>
      <w:r w:rsidRPr="000D0B6D">
        <w:rPr>
          <w:rFonts w:ascii="Times New Roman" w:hAnsi="Times New Roman"/>
          <w:bCs/>
          <w:sz w:val="24"/>
          <w:szCs w:val="24"/>
        </w:rPr>
        <w:t xml:space="preserve">       </w:t>
      </w:r>
      <w:r w:rsidR="00095628" w:rsidRPr="000D0B6D">
        <w:rPr>
          <w:rFonts w:ascii="Times New Roman" w:hAnsi="Times New Roman"/>
          <w:bCs/>
          <w:sz w:val="24"/>
          <w:szCs w:val="24"/>
        </w:rPr>
        <w:t xml:space="preserve">  </w:t>
      </w:r>
      <w:r w:rsidRPr="000D0B6D">
        <w:rPr>
          <w:rFonts w:ascii="Times New Roman" w:hAnsi="Times New Roman"/>
          <w:bCs/>
          <w:sz w:val="24"/>
          <w:szCs w:val="24"/>
        </w:rPr>
        <w:t xml:space="preserve">           Г.Н.</w:t>
      </w:r>
      <w:r w:rsidR="00471D7E" w:rsidRPr="000D0B6D">
        <w:rPr>
          <w:rFonts w:ascii="Times New Roman" w:hAnsi="Times New Roman"/>
          <w:bCs/>
          <w:sz w:val="24"/>
          <w:szCs w:val="24"/>
        </w:rPr>
        <w:t xml:space="preserve"> </w:t>
      </w:r>
      <w:r w:rsidRPr="000D0B6D">
        <w:rPr>
          <w:rFonts w:ascii="Times New Roman" w:hAnsi="Times New Roman"/>
          <w:bCs/>
          <w:sz w:val="24"/>
          <w:szCs w:val="24"/>
        </w:rPr>
        <w:t xml:space="preserve">Бахуров      </w:t>
      </w:r>
    </w:p>
    <w:p w:rsidR="007F489D" w:rsidRPr="000D0B6D" w:rsidRDefault="007F489D" w:rsidP="00FB044C">
      <w:pPr>
        <w:tabs>
          <w:tab w:val="left" w:pos="7638"/>
        </w:tabs>
        <w:ind w:firstLine="709"/>
        <w:rPr>
          <w:rFonts w:ascii="Times New Roman" w:hAnsi="Times New Roman"/>
          <w:bCs/>
          <w:sz w:val="24"/>
          <w:szCs w:val="24"/>
        </w:rPr>
      </w:pPr>
      <w:r w:rsidRPr="000D0B6D">
        <w:rPr>
          <w:rFonts w:ascii="Times New Roman" w:hAnsi="Times New Roman"/>
          <w:sz w:val="24"/>
          <w:szCs w:val="24"/>
        </w:rPr>
        <w:t xml:space="preserve">Начальник производственного отдела                                 </w:t>
      </w:r>
      <w:r w:rsidR="00C10BB8">
        <w:rPr>
          <w:rFonts w:ascii="Times New Roman" w:hAnsi="Times New Roman"/>
          <w:sz w:val="24"/>
          <w:szCs w:val="24"/>
        </w:rPr>
        <w:t xml:space="preserve">   </w:t>
      </w:r>
      <w:r w:rsidRPr="000D0B6D">
        <w:rPr>
          <w:rFonts w:ascii="Times New Roman" w:hAnsi="Times New Roman"/>
          <w:sz w:val="24"/>
          <w:szCs w:val="24"/>
        </w:rPr>
        <w:t xml:space="preserve">           </w:t>
      </w:r>
      <w:r w:rsidR="00095628" w:rsidRPr="000D0B6D">
        <w:rPr>
          <w:rFonts w:ascii="Times New Roman" w:hAnsi="Times New Roman"/>
          <w:sz w:val="24"/>
          <w:szCs w:val="24"/>
        </w:rPr>
        <w:t xml:space="preserve">     </w:t>
      </w:r>
      <w:r w:rsidRPr="000D0B6D">
        <w:rPr>
          <w:rFonts w:ascii="Times New Roman" w:hAnsi="Times New Roman"/>
          <w:sz w:val="24"/>
          <w:szCs w:val="24"/>
        </w:rPr>
        <w:t xml:space="preserve">      Г.Я.</w:t>
      </w:r>
      <w:r w:rsidR="00471D7E" w:rsidRPr="000D0B6D">
        <w:rPr>
          <w:rFonts w:ascii="Times New Roman" w:hAnsi="Times New Roman"/>
          <w:sz w:val="24"/>
          <w:szCs w:val="24"/>
        </w:rPr>
        <w:t xml:space="preserve"> </w:t>
      </w:r>
      <w:r w:rsidRPr="000D0B6D">
        <w:rPr>
          <w:rFonts w:ascii="Times New Roman" w:hAnsi="Times New Roman"/>
          <w:sz w:val="24"/>
          <w:szCs w:val="24"/>
        </w:rPr>
        <w:t>Сизова</w:t>
      </w:r>
    </w:p>
    <w:p w:rsidR="007F489D" w:rsidRDefault="007F489D" w:rsidP="00FB044C">
      <w:pPr>
        <w:tabs>
          <w:tab w:val="left" w:pos="7638"/>
        </w:tabs>
        <w:ind w:firstLine="709"/>
        <w:rPr>
          <w:rFonts w:ascii="Times New Roman" w:hAnsi="Times New Roman"/>
          <w:bCs/>
          <w:sz w:val="24"/>
          <w:szCs w:val="24"/>
        </w:rPr>
      </w:pPr>
      <w:r w:rsidRPr="000D0B6D">
        <w:rPr>
          <w:rFonts w:ascii="Times New Roman" w:hAnsi="Times New Roman"/>
          <w:bCs/>
          <w:sz w:val="24"/>
          <w:szCs w:val="24"/>
        </w:rPr>
        <w:t xml:space="preserve">Инженер                                                                                  </w:t>
      </w:r>
      <w:r w:rsidR="00C10BB8">
        <w:rPr>
          <w:rFonts w:ascii="Times New Roman" w:hAnsi="Times New Roman"/>
          <w:bCs/>
          <w:sz w:val="24"/>
          <w:szCs w:val="24"/>
        </w:rPr>
        <w:t xml:space="preserve">   </w:t>
      </w:r>
      <w:r w:rsidRPr="000D0B6D">
        <w:rPr>
          <w:rFonts w:ascii="Times New Roman" w:hAnsi="Times New Roman"/>
          <w:bCs/>
          <w:sz w:val="24"/>
          <w:szCs w:val="24"/>
        </w:rPr>
        <w:t xml:space="preserve">         </w:t>
      </w:r>
      <w:r w:rsidR="00B13D16">
        <w:rPr>
          <w:rFonts w:ascii="Times New Roman" w:hAnsi="Times New Roman"/>
          <w:bCs/>
          <w:sz w:val="24"/>
          <w:szCs w:val="24"/>
        </w:rPr>
        <w:t xml:space="preserve">          </w:t>
      </w:r>
      <w:r w:rsidRPr="000D0B6D">
        <w:rPr>
          <w:rFonts w:ascii="Times New Roman" w:hAnsi="Times New Roman"/>
          <w:bCs/>
          <w:sz w:val="24"/>
          <w:szCs w:val="24"/>
        </w:rPr>
        <w:t xml:space="preserve">   </w:t>
      </w:r>
      <w:r w:rsidR="00B13D16">
        <w:rPr>
          <w:rFonts w:ascii="Times New Roman" w:hAnsi="Times New Roman"/>
          <w:bCs/>
          <w:sz w:val="24"/>
          <w:szCs w:val="24"/>
        </w:rPr>
        <w:t>И.С.Попова</w:t>
      </w:r>
    </w:p>
    <w:p w:rsidR="00B13D16" w:rsidRDefault="00B13D16" w:rsidP="00B13D16">
      <w:pPr>
        <w:tabs>
          <w:tab w:val="left" w:pos="8102"/>
        </w:tabs>
        <w:ind w:firstLine="709"/>
        <w:rPr>
          <w:rFonts w:ascii="Times New Roman" w:hAnsi="Times New Roman"/>
          <w:bCs/>
          <w:sz w:val="24"/>
          <w:szCs w:val="24"/>
        </w:rPr>
      </w:pPr>
      <w:r>
        <w:rPr>
          <w:rFonts w:ascii="Times New Roman" w:hAnsi="Times New Roman"/>
          <w:bCs/>
          <w:sz w:val="24"/>
          <w:szCs w:val="24"/>
        </w:rPr>
        <w:t xml:space="preserve">Инженер                                                                               </w:t>
      </w:r>
      <w:r w:rsidR="00C10BB8">
        <w:rPr>
          <w:rFonts w:ascii="Times New Roman" w:hAnsi="Times New Roman"/>
          <w:bCs/>
          <w:sz w:val="24"/>
          <w:szCs w:val="24"/>
        </w:rPr>
        <w:t xml:space="preserve">   </w:t>
      </w:r>
      <w:r>
        <w:rPr>
          <w:rFonts w:ascii="Times New Roman" w:hAnsi="Times New Roman"/>
          <w:bCs/>
          <w:sz w:val="24"/>
          <w:szCs w:val="24"/>
        </w:rPr>
        <w:t xml:space="preserve">                    К.С. Завьялова</w:t>
      </w:r>
    </w:p>
    <w:p w:rsidR="00C10BB8" w:rsidRPr="000D0B6D" w:rsidRDefault="00C10BB8" w:rsidP="00C10BB8">
      <w:pPr>
        <w:tabs>
          <w:tab w:val="left" w:pos="8102"/>
        </w:tabs>
        <w:ind w:firstLine="709"/>
        <w:rPr>
          <w:rFonts w:ascii="Times New Roman" w:hAnsi="Times New Roman"/>
          <w:bCs/>
          <w:sz w:val="24"/>
          <w:szCs w:val="24"/>
        </w:rPr>
      </w:pPr>
      <w:r>
        <w:rPr>
          <w:rFonts w:ascii="Times New Roman" w:hAnsi="Times New Roman"/>
          <w:bCs/>
          <w:sz w:val="24"/>
          <w:szCs w:val="24"/>
        </w:rPr>
        <w:t>Инженер                                                                                                   С.А.Чепуштанов</w:t>
      </w:r>
    </w:p>
    <w:p w:rsidR="00C10BB8" w:rsidRPr="000D0B6D" w:rsidRDefault="00C10BB8" w:rsidP="00B13D16">
      <w:pPr>
        <w:tabs>
          <w:tab w:val="left" w:pos="8102"/>
        </w:tabs>
        <w:ind w:firstLine="709"/>
        <w:rPr>
          <w:rFonts w:ascii="Times New Roman" w:hAnsi="Times New Roman"/>
          <w:bCs/>
          <w:sz w:val="24"/>
          <w:szCs w:val="24"/>
        </w:rPr>
      </w:pPr>
    </w:p>
    <w:p w:rsidR="009C2FFA" w:rsidRPr="00DD5DDA" w:rsidRDefault="007F489D" w:rsidP="00C506AE">
      <w:pPr>
        <w:pStyle w:val="aff9"/>
        <w:spacing w:before="0" w:beforeAutospacing="0" w:after="0" w:afterAutospacing="0" w:line="360" w:lineRule="auto"/>
        <w:ind w:firstLine="709"/>
        <w:jc w:val="center"/>
        <w:rPr>
          <w:rFonts w:ascii="Times New Roman" w:hAnsi="Times New Roman"/>
          <w:b/>
          <w:sz w:val="24"/>
          <w:szCs w:val="24"/>
          <w:lang w:val="ru-RU"/>
        </w:rPr>
      </w:pPr>
      <w:r w:rsidRPr="0003671A">
        <w:rPr>
          <w:rFonts w:ascii="Times New Roman" w:hAnsi="Times New Roman"/>
          <w:b/>
          <w:color w:val="FF0000"/>
          <w:sz w:val="24"/>
          <w:szCs w:val="24"/>
          <w:lang w:val="ru-RU"/>
        </w:rPr>
        <w:br w:type="page"/>
      </w:r>
      <w:r w:rsidR="00C506AE" w:rsidRPr="00DD5DDA">
        <w:rPr>
          <w:rFonts w:ascii="Times New Roman" w:hAnsi="Times New Roman"/>
          <w:b/>
          <w:sz w:val="24"/>
          <w:szCs w:val="24"/>
          <w:lang w:val="ru-RU"/>
        </w:rPr>
        <w:lastRenderedPageBreak/>
        <w:t>Содержание</w:t>
      </w:r>
    </w:p>
    <w:p w:rsidR="00DD5DDA" w:rsidRPr="00A01BCC" w:rsidRDefault="00AC5B12" w:rsidP="003816E8">
      <w:pPr>
        <w:pStyle w:val="11"/>
      </w:pPr>
      <w:r w:rsidRPr="00AC5B12">
        <w:rPr>
          <w:color w:val="FF0000"/>
        </w:rPr>
        <w:fldChar w:fldCharType="begin"/>
      </w:r>
      <w:r w:rsidR="009C2FFA" w:rsidRPr="00A01BCC">
        <w:rPr>
          <w:color w:val="FF0000"/>
        </w:rPr>
        <w:instrText xml:space="preserve"> TOC \o "1-3" \h \z \u </w:instrText>
      </w:r>
      <w:r w:rsidRPr="00AC5B12">
        <w:rPr>
          <w:color w:val="FF0000"/>
        </w:rPr>
        <w:fldChar w:fldCharType="separate"/>
      </w:r>
      <w:hyperlink w:anchor="_Toc425278772" w:history="1">
        <w:r w:rsidR="00DD5DDA" w:rsidRPr="00A01BCC">
          <w:rPr>
            <w:rStyle w:val="af"/>
          </w:rPr>
          <w:t>1.</w:t>
        </w:r>
        <w:r w:rsidR="00DD5DDA" w:rsidRPr="00A01BCC">
          <w:tab/>
        </w:r>
        <w:r w:rsidR="00DD5DDA" w:rsidRPr="00A01BCC">
          <w:rPr>
            <w:rStyle w:val="af"/>
            <w:rFonts w:eastAsia="№Е"/>
          </w:rPr>
          <w:t>Введение. Цель и задачи проекта.</w:t>
        </w:r>
        <w:r w:rsidR="00DD5DDA" w:rsidRPr="00A01BCC">
          <w:rPr>
            <w:webHidden/>
          </w:rPr>
          <w:tab/>
        </w:r>
        <w:r w:rsidRPr="00A01BCC">
          <w:rPr>
            <w:webHidden/>
          </w:rPr>
          <w:fldChar w:fldCharType="begin"/>
        </w:r>
        <w:r w:rsidR="00DD5DDA" w:rsidRPr="00A01BCC">
          <w:rPr>
            <w:webHidden/>
          </w:rPr>
          <w:instrText xml:space="preserve"> PAGEREF _Toc425278772 \h </w:instrText>
        </w:r>
        <w:r w:rsidRPr="00A01BCC">
          <w:rPr>
            <w:webHidden/>
          </w:rPr>
        </w:r>
        <w:r w:rsidRPr="00A01BCC">
          <w:rPr>
            <w:webHidden/>
          </w:rPr>
          <w:fldChar w:fldCharType="separate"/>
        </w:r>
        <w:r w:rsidR="00776FC7">
          <w:rPr>
            <w:webHidden/>
          </w:rPr>
          <w:t>7</w:t>
        </w:r>
        <w:r w:rsidRPr="00A01BCC">
          <w:rPr>
            <w:webHidden/>
          </w:rPr>
          <w:fldChar w:fldCharType="end"/>
        </w:r>
      </w:hyperlink>
    </w:p>
    <w:p w:rsidR="00DD5DDA" w:rsidRPr="00A01BCC" w:rsidRDefault="00AC5B12" w:rsidP="003816E8">
      <w:pPr>
        <w:pStyle w:val="11"/>
      </w:pPr>
      <w:hyperlink w:anchor="_Toc425278773" w:history="1">
        <w:r w:rsidR="00DD5DDA" w:rsidRPr="00A01BCC">
          <w:rPr>
            <w:rStyle w:val="af"/>
          </w:rPr>
          <w:t>2. Комплексная оценка современной градостроительной ситуации. основные Проблемы развития территории.</w:t>
        </w:r>
        <w:r w:rsidR="00DD5DDA" w:rsidRPr="00A01BCC">
          <w:rPr>
            <w:webHidden/>
          </w:rPr>
          <w:tab/>
        </w:r>
        <w:r w:rsidRPr="00A01BCC">
          <w:rPr>
            <w:webHidden/>
          </w:rPr>
          <w:fldChar w:fldCharType="begin"/>
        </w:r>
        <w:r w:rsidR="00DD5DDA" w:rsidRPr="00A01BCC">
          <w:rPr>
            <w:webHidden/>
          </w:rPr>
          <w:instrText xml:space="preserve"> PAGEREF _Toc425278773 \h </w:instrText>
        </w:r>
        <w:r w:rsidRPr="00A01BCC">
          <w:rPr>
            <w:webHidden/>
          </w:rPr>
        </w:r>
        <w:r w:rsidRPr="00A01BCC">
          <w:rPr>
            <w:webHidden/>
          </w:rPr>
          <w:fldChar w:fldCharType="separate"/>
        </w:r>
        <w:r w:rsidR="00776FC7">
          <w:rPr>
            <w:webHidden/>
          </w:rPr>
          <w:t>9</w:t>
        </w:r>
        <w:r w:rsidRPr="00A01BCC">
          <w:rPr>
            <w:webHidden/>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774" w:history="1">
        <w:r w:rsidR="00DD5DDA" w:rsidRPr="00A01BCC">
          <w:rPr>
            <w:rStyle w:val="af"/>
            <w:rFonts w:ascii="Times New Roman" w:hAnsi="Times New Roman"/>
            <w:b/>
            <w:noProof/>
            <w:sz w:val="24"/>
            <w:szCs w:val="24"/>
          </w:rPr>
          <w:t xml:space="preserve">2.1. </w:t>
        </w:r>
        <w:r w:rsidR="00DD5DDA" w:rsidRPr="00A01BCC">
          <w:rPr>
            <w:rStyle w:val="af"/>
            <w:rFonts w:ascii="Times New Roman" w:hAnsi="Times New Roman"/>
            <w:b/>
            <w:smallCaps/>
            <w:noProof/>
            <w:sz w:val="24"/>
            <w:szCs w:val="24"/>
          </w:rPr>
          <w:t>Общие сведения.</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_Toc425278774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9</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775" w:history="1">
        <w:r w:rsidR="00DD5DDA" w:rsidRPr="00A01BCC">
          <w:rPr>
            <w:rStyle w:val="af"/>
            <w:rFonts w:ascii="Times New Roman" w:hAnsi="Times New Roman"/>
            <w:b/>
            <w:noProof/>
            <w:sz w:val="24"/>
            <w:szCs w:val="24"/>
          </w:rPr>
          <w:t>2.2.  ПРИРОДНЫЕ УСЛОВИЯ И РЕСУРСЫ ТЕРРИТОРИИ.</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_Toc425278775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10</w:t>
        </w:r>
        <w:r w:rsidRPr="00A01BCC">
          <w:rPr>
            <w:rFonts w:ascii="Times New Roman" w:hAnsi="Times New Roman"/>
            <w:b/>
            <w:noProof/>
            <w:webHidden/>
            <w:sz w:val="24"/>
            <w:szCs w:val="24"/>
          </w:rPr>
          <w:fldChar w:fldCharType="end"/>
        </w:r>
      </w:hyperlink>
    </w:p>
    <w:p w:rsidR="00DD5DDA" w:rsidRPr="00A01BCC" w:rsidRDefault="00AC5B12" w:rsidP="003816E8">
      <w:pPr>
        <w:pStyle w:val="11"/>
      </w:pPr>
      <w:hyperlink w:anchor="_Toc425278776" w:history="1">
        <w:r w:rsidR="003816E8" w:rsidRPr="00A01BCC">
          <w:rPr>
            <w:rStyle w:val="af"/>
            <w:caps w:val="0"/>
          </w:rPr>
          <w:t>2.2.1. Рельеф</w:t>
        </w:r>
        <w:r w:rsidR="009E2C8D" w:rsidRPr="00A01BCC">
          <w:rPr>
            <w:rStyle w:val="af"/>
            <w:caps w:val="0"/>
          </w:rPr>
          <w:t xml:space="preserve"> и геологическое строение</w:t>
        </w:r>
        <w:r w:rsidR="003816E8" w:rsidRPr="00A01BCC">
          <w:rPr>
            <w:rStyle w:val="af"/>
            <w:caps w:val="0"/>
          </w:rPr>
          <w:t>.</w:t>
        </w:r>
        <w:r w:rsidR="00DD5DDA" w:rsidRPr="00A01BCC">
          <w:rPr>
            <w:webHidden/>
          </w:rPr>
          <w:tab/>
        </w:r>
        <w:r w:rsidRPr="00A01BCC">
          <w:rPr>
            <w:webHidden/>
          </w:rPr>
          <w:fldChar w:fldCharType="begin"/>
        </w:r>
        <w:r w:rsidR="00DD5DDA" w:rsidRPr="00A01BCC">
          <w:rPr>
            <w:webHidden/>
          </w:rPr>
          <w:instrText xml:space="preserve"> PAGEREF _Toc425278776 \h </w:instrText>
        </w:r>
        <w:r w:rsidRPr="00A01BCC">
          <w:rPr>
            <w:webHidden/>
          </w:rPr>
        </w:r>
        <w:r w:rsidRPr="00A01BCC">
          <w:rPr>
            <w:webHidden/>
          </w:rPr>
          <w:fldChar w:fldCharType="separate"/>
        </w:r>
        <w:r w:rsidR="00776FC7">
          <w:rPr>
            <w:webHidden/>
          </w:rPr>
          <w:t>10</w:t>
        </w:r>
        <w:r w:rsidRPr="00A01BCC">
          <w:rPr>
            <w:webHidden/>
          </w:rPr>
          <w:fldChar w:fldCharType="end"/>
        </w:r>
      </w:hyperlink>
    </w:p>
    <w:p w:rsidR="00DD5DDA" w:rsidRPr="00A01BCC" w:rsidRDefault="00AC5B12" w:rsidP="003816E8">
      <w:pPr>
        <w:pStyle w:val="11"/>
      </w:pPr>
      <w:hyperlink w:anchor="_Toc425278777" w:history="1">
        <w:r w:rsidR="003816E8" w:rsidRPr="00A01BCC">
          <w:rPr>
            <w:rStyle w:val="af"/>
            <w:caps w:val="0"/>
          </w:rPr>
          <w:t>2.2.2. Климат.</w:t>
        </w:r>
        <w:r w:rsidR="00DD5DDA" w:rsidRPr="00A01BCC">
          <w:rPr>
            <w:webHidden/>
          </w:rPr>
          <w:tab/>
        </w:r>
        <w:r w:rsidRPr="00A01BCC">
          <w:rPr>
            <w:webHidden/>
          </w:rPr>
          <w:fldChar w:fldCharType="begin"/>
        </w:r>
        <w:r w:rsidR="00DD5DDA" w:rsidRPr="00A01BCC">
          <w:rPr>
            <w:webHidden/>
          </w:rPr>
          <w:instrText xml:space="preserve"> PAGEREF _Toc425278777 \h </w:instrText>
        </w:r>
        <w:r w:rsidRPr="00A01BCC">
          <w:rPr>
            <w:webHidden/>
          </w:rPr>
        </w:r>
        <w:r w:rsidRPr="00A01BCC">
          <w:rPr>
            <w:webHidden/>
          </w:rPr>
          <w:fldChar w:fldCharType="separate"/>
        </w:r>
        <w:r w:rsidR="00776FC7">
          <w:rPr>
            <w:webHidden/>
          </w:rPr>
          <w:t>10</w:t>
        </w:r>
        <w:r w:rsidRPr="00A01BCC">
          <w:rPr>
            <w:webHidden/>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778" w:history="1">
        <w:r w:rsidR="00DD5DDA" w:rsidRPr="00A01BCC">
          <w:rPr>
            <w:rStyle w:val="af"/>
            <w:rFonts w:ascii="Times New Roman" w:hAnsi="Times New Roman"/>
            <w:b/>
            <w:noProof/>
            <w:sz w:val="24"/>
            <w:szCs w:val="24"/>
          </w:rPr>
          <w:t>2.2.3. Гидрография и гидрологические условия.</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_Toc425278778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11</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779" w:history="1">
        <w:r w:rsidR="00DD5DDA" w:rsidRPr="00A01BCC">
          <w:rPr>
            <w:rStyle w:val="af"/>
            <w:rFonts w:ascii="Times New Roman" w:hAnsi="Times New Roman"/>
            <w:b/>
            <w:noProof/>
            <w:sz w:val="24"/>
            <w:szCs w:val="24"/>
          </w:rPr>
          <w:t>2.2.4. Почвы.</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_Toc425278779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12</w:t>
        </w:r>
        <w:r w:rsidRPr="00A01BCC">
          <w:rPr>
            <w:rFonts w:ascii="Times New Roman" w:hAnsi="Times New Roman"/>
            <w:b/>
            <w:noProof/>
            <w:webHidden/>
            <w:sz w:val="24"/>
            <w:szCs w:val="24"/>
          </w:rPr>
          <w:fldChar w:fldCharType="end"/>
        </w:r>
      </w:hyperlink>
    </w:p>
    <w:p w:rsidR="00DD5DDA" w:rsidRPr="00A01BCC" w:rsidRDefault="00AC5B12" w:rsidP="003816E8">
      <w:pPr>
        <w:pStyle w:val="11"/>
      </w:pPr>
      <w:hyperlink w:anchor="_Toc425278780" w:history="1">
        <w:r w:rsidR="00DD5DDA" w:rsidRPr="00A01BCC">
          <w:rPr>
            <w:rStyle w:val="af"/>
          </w:rPr>
          <w:t>2</w:t>
        </w:r>
        <w:r w:rsidR="003816E8" w:rsidRPr="00A01BCC">
          <w:rPr>
            <w:rStyle w:val="af"/>
            <w:caps w:val="0"/>
          </w:rPr>
          <w:t>.2.5. Растительность</w:t>
        </w:r>
        <w:r w:rsidR="00DD5DDA" w:rsidRPr="00A01BCC">
          <w:rPr>
            <w:rStyle w:val="af"/>
          </w:rPr>
          <w:t>.</w:t>
        </w:r>
        <w:r w:rsidR="00DD5DDA" w:rsidRPr="00A01BCC">
          <w:rPr>
            <w:webHidden/>
          </w:rPr>
          <w:tab/>
        </w:r>
        <w:r w:rsidRPr="00A01BCC">
          <w:rPr>
            <w:webHidden/>
          </w:rPr>
          <w:fldChar w:fldCharType="begin"/>
        </w:r>
        <w:r w:rsidR="00DD5DDA" w:rsidRPr="00A01BCC">
          <w:rPr>
            <w:webHidden/>
          </w:rPr>
          <w:instrText xml:space="preserve"> PAGEREF _Toc425278780 \h </w:instrText>
        </w:r>
        <w:r w:rsidRPr="00A01BCC">
          <w:rPr>
            <w:webHidden/>
          </w:rPr>
        </w:r>
        <w:r w:rsidRPr="00A01BCC">
          <w:rPr>
            <w:webHidden/>
          </w:rPr>
          <w:fldChar w:fldCharType="separate"/>
        </w:r>
        <w:r w:rsidR="00776FC7">
          <w:rPr>
            <w:webHidden/>
          </w:rPr>
          <w:t>14</w:t>
        </w:r>
        <w:r w:rsidRPr="00A01BCC">
          <w:rPr>
            <w:webHidden/>
          </w:rPr>
          <w:fldChar w:fldCharType="end"/>
        </w:r>
      </w:hyperlink>
    </w:p>
    <w:p w:rsidR="00DD5DDA" w:rsidRPr="00A01BCC" w:rsidRDefault="00AC5B12" w:rsidP="003816E8">
      <w:pPr>
        <w:pStyle w:val="11"/>
      </w:pPr>
      <w:hyperlink w:anchor="_Toc425278781" w:history="1">
        <w:r w:rsidR="003816E8" w:rsidRPr="00A01BCC">
          <w:rPr>
            <w:rStyle w:val="af"/>
            <w:caps w:val="0"/>
          </w:rPr>
          <w:t>2.2.6. Животный мир</w:t>
        </w:r>
        <w:r w:rsidR="00DD5DDA" w:rsidRPr="00A01BCC">
          <w:rPr>
            <w:rStyle w:val="af"/>
          </w:rPr>
          <w:t>.</w:t>
        </w:r>
        <w:r w:rsidR="00DD5DDA" w:rsidRPr="00A01BCC">
          <w:rPr>
            <w:webHidden/>
          </w:rPr>
          <w:tab/>
        </w:r>
        <w:r w:rsidRPr="00A01BCC">
          <w:rPr>
            <w:webHidden/>
          </w:rPr>
          <w:fldChar w:fldCharType="begin"/>
        </w:r>
        <w:r w:rsidR="00DD5DDA" w:rsidRPr="00A01BCC">
          <w:rPr>
            <w:webHidden/>
          </w:rPr>
          <w:instrText xml:space="preserve"> PAGEREF _Toc425278781 \h </w:instrText>
        </w:r>
        <w:r w:rsidRPr="00A01BCC">
          <w:rPr>
            <w:webHidden/>
          </w:rPr>
        </w:r>
        <w:r w:rsidRPr="00A01BCC">
          <w:rPr>
            <w:webHidden/>
          </w:rPr>
          <w:fldChar w:fldCharType="separate"/>
        </w:r>
        <w:r w:rsidR="00776FC7">
          <w:rPr>
            <w:webHidden/>
          </w:rPr>
          <w:t>15</w:t>
        </w:r>
        <w:r w:rsidRPr="00A01BCC">
          <w:rPr>
            <w:webHidden/>
          </w:rPr>
          <w:fldChar w:fldCharType="end"/>
        </w:r>
      </w:hyperlink>
    </w:p>
    <w:p w:rsidR="00DD5DDA" w:rsidRPr="00A01BCC" w:rsidRDefault="00AC5B12" w:rsidP="003816E8">
      <w:pPr>
        <w:pStyle w:val="11"/>
      </w:pPr>
      <w:hyperlink w:anchor="_Toc425278782" w:history="1">
        <w:r w:rsidR="003816E8" w:rsidRPr="00A01BCC">
          <w:rPr>
            <w:rStyle w:val="af"/>
            <w:caps w:val="0"/>
          </w:rPr>
          <w:t>2.2.7. Биологические ресурсы.</w:t>
        </w:r>
        <w:r w:rsidR="00DD5DDA" w:rsidRPr="00A01BCC">
          <w:rPr>
            <w:webHidden/>
          </w:rPr>
          <w:tab/>
        </w:r>
        <w:r w:rsidRPr="00A01BCC">
          <w:rPr>
            <w:webHidden/>
          </w:rPr>
          <w:fldChar w:fldCharType="begin"/>
        </w:r>
        <w:r w:rsidR="00DD5DDA" w:rsidRPr="00A01BCC">
          <w:rPr>
            <w:webHidden/>
          </w:rPr>
          <w:instrText xml:space="preserve"> PAGEREF _Toc425278782 \h </w:instrText>
        </w:r>
        <w:r w:rsidRPr="00A01BCC">
          <w:rPr>
            <w:webHidden/>
          </w:rPr>
        </w:r>
        <w:r w:rsidRPr="00A01BCC">
          <w:rPr>
            <w:webHidden/>
          </w:rPr>
          <w:fldChar w:fldCharType="separate"/>
        </w:r>
        <w:r w:rsidR="00776FC7">
          <w:rPr>
            <w:webHidden/>
          </w:rPr>
          <w:t>15</w:t>
        </w:r>
        <w:r w:rsidRPr="00A01BCC">
          <w:rPr>
            <w:webHidden/>
          </w:rPr>
          <w:fldChar w:fldCharType="end"/>
        </w:r>
      </w:hyperlink>
    </w:p>
    <w:p w:rsidR="00DD5DDA" w:rsidRPr="00A01BCC" w:rsidRDefault="00AC5B12" w:rsidP="00DD5DDA">
      <w:pPr>
        <w:pStyle w:val="34"/>
        <w:tabs>
          <w:tab w:val="left" w:pos="1200"/>
          <w:tab w:val="right" w:leader="dot" w:pos="9344"/>
        </w:tabs>
        <w:spacing w:line="360" w:lineRule="auto"/>
        <w:rPr>
          <w:rFonts w:ascii="Times New Roman" w:hAnsi="Times New Roman"/>
          <w:b/>
          <w:noProof/>
          <w:sz w:val="24"/>
          <w:szCs w:val="24"/>
        </w:rPr>
      </w:pPr>
      <w:hyperlink w:anchor="_Toc425278783" w:history="1">
        <w:r w:rsidR="00DD5DDA" w:rsidRPr="00A01BCC">
          <w:rPr>
            <w:rStyle w:val="af"/>
            <w:rFonts w:ascii="Times New Roman" w:hAnsi="Times New Roman"/>
            <w:b/>
            <w:noProof/>
            <w:sz w:val="24"/>
            <w:szCs w:val="24"/>
          </w:rPr>
          <w:t>2.2.8.</w:t>
        </w:r>
        <w:r w:rsidR="00DD5DDA" w:rsidRPr="00A01BCC">
          <w:rPr>
            <w:rFonts w:ascii="Times New Roman" w:hAnsi="Times New Roman"/>
            <w:b/>
            <w:noProof/>
            <w:sz w:val="24"/>
            <w:szCs w:val="24"/>
          </w:rPr>
          <w:tab/>
        </w:r>
        <w:r w:rsidR="00DD5DDA" w:rsidRPr="00A01BCC">
          <w:rPr>
            <w:rStyle w:val="af"/>
            <w:rFonts w:ascii="Times New Roman" w:hAnsi="Times New Roman"/>
            <w:b/>
            <w:noProof/>
            <w:sz w:val="24"/>
            <w:szCs w:val="24"/>
          </w:rPr>
          <w:t>Культурно-исторические ресурсы: объекты культурного наследия.</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_Toc425278783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16</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786" w:history="1">
        <w:r w:rsidR="00DD5DDA" w:rsidRPr="00A01BCC">
          <w:rPr>
            <w:rStyle w:val="af"/>
            <w:rFonts w:ascii="Times New Roman" w:hAnsi="Times New Roman"/>
            <w:b/>
            <w:bCs/>
            <w:noProof/>
            <w:sz w:val="24"/>
            <w:szCs w:val="24"/>
          </w:rPr>
          <w:t>2.2.9. Земельные ресурсы.</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_Toc425278786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18</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787" w:history="1">
        <w:r w:rsidR="00DD5DDA" w:rsidRPr="00A01BCC">
          <w:rPr>
            <w:rStyle w:val="af"/>
            <w:rFonts w:ascii="Times New Roman" w:hAnsi="Times New Roman"/>
            <w:b/>
            <w:smallCaps/>
            <w:noProof/>
            <w:sz w:val="24"/>
            <w:szCs w:val="24"/>
          </w:rPr>
          <w:t>2.3. Социально-экономическое положение муниципального образования</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_Toc425278787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18</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788" w:history="1">
        <w:r w:rsidR="00DD5DDA" w:rsidRPr="00A01BCC">
          <w:rPr>
            <w:rStyle w:val="af"/>
            <w:rFonts w:ascii="Times New Roman" w:hAnsi="Times New Roman"/>
            <w:b/>
            <w:noProof/>
            <w:sz w:val="24"/>
            <w:szCs w:val="24"/>
          </w:rPr>
          <w:t>2.4. Трудовые ресурсы и прогнозирование численности населения.</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_Toc425278788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18</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789" w:history="1">
        <w:r w:rsidR="00DD5DDA" w:rsidRPr="00A01BCC">
          <w:rPr>
            <w:rStyle w:val="af"/>
            <w:rFonts w:ascii="Times New Roman" w:hAnsi="Times New Roman"/>
            <w:b/>
            <w:noProof/>
            <w:sz w:val="24"/>
            <w:szCs w:val="24"/>
          </w:rPr>
          <w:t>2.4.1. Трудовые ресурсы.</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_Toc425278789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22</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790" w:history="1">
        <w:r w:rsidR="00DD5DDA" w:rsidRPr="00A01BCC">
          <w:rPr>
            <w:rStyle w:val="af"/>
            <w:rFonts w:ascii="Times New Roman" w:hAnsi="Times New Roman"/>
            <w:b/>
            <w:noProof/>
            <w:sz w:val="24"/>
            <w:szCs w:val="24"/>
          </w:rPr>
          <w:t>2.4.2. Прогноз численности населения.</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_Toc425278790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24</w:t>
        </w:r>
        <w:r w:rsidRPr="00A01BCC">
          <w:rPr>
            <w:rFonts w:ascii="Times New Roman" w:hAnsi="Times New Roman"/>
            <w:b/>
            <w:noProof/>
            <w:webHidden/>
            <w:sz w:val="24"/>
            <w:szCs w:val="24"/>
          </w:rPr>
          <w:fldChar w:fldCharType="end"/>
        </w:r>
      </w:hyperlink>
      <w:r w:rsidR="007C1CF7" w:rsidRPr="00A01BCC">
        <w:rPr>
          <w:rFonts w:ascii="Times New Roman" w:hAnsi="Times New Roman"/>
          <w:b/>
          <w:noProof/>
          <w:sz w:val="24"/>
          <w:szCs w:val="24"/>
        </w:rPr>
        <w:t>5</w:t>
      </w:r>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791" w:history="1">
        <w:r w:rsidR="00DD5DDA" w:rsidRPr="00A01BCC">
          <w:rPr>
            <w:rStyle w:val="af"/>
            <w:rFonts w:ascii="Times New Roman" w:hAnsi="Times New Roman"/>
            <w:b/>
            <w:smallCaps/>
            <w:noProof/>
            <w:sz w:val="24"/>
            <w:szCs w:val="24"/>
          </w:rPr>
          <w:t>2.5.  жилищная сфера.</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_Toc425278791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26</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792" w:history="1">
        <w:r w:rsidR="00DD5DDA" w:rsidRPr="00A01BCC">
          <w:rPr>
            <w:rStyle w:val="af"/>
            <w:rFonts w:ascii="Times New Roman" w:hAnsi="Times New Roman"/>
            <w:b/>
            <w:smallCaps/>
            <w:noProof/>
            <w:sz w:val="24"/>
            <w:szCs w:val="24"/>
          </w:rPr>
          <w:t>2.6. Социальная сфера.</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_Toc425278792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28</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793" w:history="1">
        <w:r w:rsidR="00DD5DDA" w:rsidRPr="00A01BCC">
          <w:rPr>
            <w:rStyle w:val="af"/>
            <w:rFonts w:ascii="Times New Roman" w:hAnsi="Times New Roman"/>
            <w:b/>
            <w:smallCaps/>
            <w:noProof/>
            <w:sz w:val="24"/>
            <w:szCs w:val="24"/>
          </w:rPr>
          <w:t>2.7.  Транспортное обслуживание и улично-дорожная сеть.</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_Toc425278793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32</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794" w:history="1">
        <w:r w:rsidR="00DD5DDA" w:rsidRPr="00A01BCC">
          <w:rPr>
            <w:rStyle w:val="af"/>
            <w:rFonts w:ascii="Times New Roman" w:hAnsi="Times New Roman"/>
            <w:b/>
            <w:smallCaps/>
            <w:noProof/>
            <w:sz w:val="24"/>
            <w:szCs w:val="24"/>
          </w:rPr>
          <w:t>2.8. Инженерная инфраструктура.</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_Toc425278794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34</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795" w:history="1">
        <w:r w:rsidR="00DD5DDA" w:rsidRPr="00A01BCC">
          <w:rPr>
            <w:rStyle w:val="af"/>
            <w:rFonts w:ascii="Times New Roman" w:hAnsi="Times New Roman"/>
            <w:b/>
            <w:iCs/>
            <w:noProof/>
            <w:sz w:val="24"/>
            <w:szCs w:val="24"/>
          </w:rPr>
          <w:t>2.8.1. Водоснабжение.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_Toc425278795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34</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796" w:history="1">
        <w:r w:rsidR="00DD5DDA" w:rsidRPr="00A01BCC">
          <w:rPr>
            <w:rStyle w:val="af"/>
            <w:rFonts w:ascii="Times New Roman" w:hAnsi="Times New Roman"/>
            <w:b/>
            <w:noProof/>
            <w:sz w:val="24"/>
            <w:szCs w:val="24"/>
          </w:rPr>
          <w:t>2.8.2. Водоотведение.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_Toc425278796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34</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797" w:history="1">
        <w:r w:rsidR="00DD5DDA" w:rsidRPr="00A01BCC">
          <w:rPr>
            <w:rStyle w:val="af"/>
            <w:rFonts w:ascii="Times New Roman" w:hAnsi="Times New Roman"/>
            <w:b/>
            <w:noProof/>
            <w:sz w:val="24"/>
            <w:szCs w:val="24"/>
          </w:rPr>
          <w:t>2.8.3. Теплоснабжение.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_Toc425278797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36</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799" w:history="1">
        <w:r w:rsidR="00DD5DDA" w:rsidRPr="00A01BCC">
          <w:rPr>
            <w:rStyle w:val="af"/>
            <w:rFonts w:ascii="Times New Roman" w:hAnsi="Times New Roman"/>
            <w:b/>
            <w:noProof/>
            <w:sz w:val="24"/>
            <w:szCs w:val="24"/>
          </w:rPr>
          <w:t>2.8.4. Электроснабжение.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_Toc425278799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37</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800" w:history="1">
        <w:r w:rsidR="00DD5DDA" w:rsidRPr="00A01BCC">
          <w:rPr>
            <w:rStyle w:val="af"/>
            <w:rFonts w:ascii="Times New Roman" w:hAnsi="Times New Roman"/>
            <w:b/>
            <w:noProof/>
            <w:sz w:val="24"/>
            <w:szCs w:val="24"/>
          </w:rPr>
          <w:t>2.8.5. Газоснабжение.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_Toc425278800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38</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801" w:history="1">
        <w:r w:rsidR="00DD5DDA" w:rsidRPr="00A01BCC">
          <w:rPr>
            <w:rStyle w:val="af"/>
            <w:rFonts w:ascii="Times New Roman" w:hAnsi="Times New Roman"/>
            <w:b/>
            <w:noProof/>
            <w:sz w:val="24"/>
            <w:szCs w:val="24"/>
          </w:rPr>
          <w:t>2.8.6. Телефонизация.</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_Toc425278801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39</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802" w:history="1">
        <w:r w:rsidR="00DD5DDA" w:rsidRPr="00A01BCC">
          <w:rPr>
            <w:rStyle w:val="af"/>
            <w:rFonts w:ascii="Times New Roman" w:hAnsi="Times New Roman"/>
            <w:b/>
            <w:noProof/>
            <w:sz w:val="24"/>
            <w:szCs w:val="24"/>
          </w:rPr>
          <w:t>2.8.7. Телерадиовещание.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_Toc425278802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39</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03" w:history="1">
        <w:r w:rsidR="00DD5DDA" w:rsidRPr="00A01BCC">
          <w:rPr>
            <w:rStyle w:val="af"/>
            <w:rFonts w:ascii="Times New Roman" w:hAnsi="Times New Roman"/>
            <w:b/>
            <w:smallCaps/>
            <w:noProof/>
            <w:sz w:val="24"/>
            <w:szCs w:val="24"/>
          </w:rPr>
          <w:t>2.9. Экологическое состояние территории.</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_Toc425278803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39</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04" w:history="1">
        <w:r w:rsidR="00DD5DDA" w:rsidRPr="00A01BCC">
          <w:rPr>
            <w:rStyle w:val="af"/>
            <w:rFonts w:ascii="Times New Roman" w:hAnsi="Times New Roman"/>
            <w:b/>
            <w:caps/>
            <w:noProof/>
            <w:sz w:val="24"/>
            <w:szCs w:val="24"/>
          </w:rPr>
          <w:t xml:space="preserve">2.10. </w:t>
        </w:r>
        <w:r w:rsidR="00DD5DDA" w:rsidRPr="00A01BCC">
          <w:rPr>
            <w:rStyle w:val="af"/>
            <w:rFonts w:ascii="Times New Roman" w:hAnsi="Times New Roman"/>
            <w:b/>
            <w:noProof/>
            <w:sz w:val="24"/>
            <w:szCs w:val="24"/>
          </w:rPr>
          <w:t xml:space="preserve"> </w:t>
        </w:r>
        <w:r w:rsidR="00DD5DDA" w:rsidRPr="00A01BCC">
          <w:rPr>
            <w:rStyle w:val="af"/>
            <w:rFonts w:ascii="Times New Roman" w:hAnsi="Times New Roman"/>
            <w:b/>
            <w:smallCaps/>
            <w:noProof/>
            <w:sz w:val="24"/>
            <w:szCs w:val="24"/>
          </w:rPr>
          <w:t>Современное состояние территории.</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_Toc425278804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40</w:t>
        </w:r>
        <w:r w:rsidRPr="00A01BCC">
          <w:rPr>
            <w:rFonts w:ascii="Times New Roman" w:hAnsi="Times New Roman"/>
            <w:b/>
            <w:noProof/>
            <w:webHidden/>
            <w:sz w:val="24"/>
            <w:szCs w:val="24"/>
          </w:rPr>
          <w:fldChar w:fldCharType="end"/>
        </w:r>
      </w:hyperlink>
    </w:p>
    <w:p w:rsidR="00DD5DDA" w:rsidRPr="00A01BCC" w:rsidRDefault="00AC5B12" w:rsidP="003816E8">
      <w:pPr>
        <w:pStyle w:val="11"/>
      </w:pPr>
      <w:hyperlink w:anchor="_Toc425278805" w:history="1">
        <w:r w:rsidR="00DD5DDA" w:rsidRPr="00A01BCC">
          <w:rPr>
            <w:rStyle w:val="af"/>
            <w:rFonts w:eastAsia="Calibri"/>
          </w:rPr>
          <w:t>3. Проектные решения.</w:t>
        </w:r>
        <w:r w:rsidR="00DD5DDA" w:rsidRPr="00A01BCC">
          <w:rPr>
            <w:webHidden/>
          </w:rPr>
          <w:tab/>
        </w:r>
        <w:r w:rsidRPr="00A01BCC">
          <w:rPr>
            <w:webHidden/>
          </w:rPr>
          <w:fldChar w:fldCharType="begin"/>
        </w:r>
        <w:r w:rsidR="00DD5DDA" w:rsidRPr="00A01BCC">
          <w:rPr>
            <w:webHidden/>
          </w:rPr>
          <w:instrText xml:space="preserve"> PAGEREF _Toc425278805 \h </w:instrText>
        </w:r>
        <w:r w:rsidRPr="00A01BCC">
          <w:rPr>
            <w:webHidden/>
          </w:rPr>
        </w:r>
        <w:r w:rsidRPr="00A01BCC">
          <w:rPr>
            <w:webHidden/>
          </w:rPr>
          <w:fldChar w:fldCharType="separate"/>
        </w:r>
        <w:r w:rsidR="00776FC7">
          <w:rPr>
            <w:webHidden/>
          </w:rPr>
          <w:t>43</w:t>
        </w:r>
        <w:r w:rsidRPr="00A01BCC">
          <w:rPr>
            <w:webHidden/>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06" w:history="1">
        <w:r w:rsidR="00DD5DDA" w:rsidRPr="00A01BCC">
          <w:rPr>
            <w:rStyle w:val="af"/>
            <w:rFonts w:ascii="Times New Roman" w:hAnsi="Times New Roman"/>
            <w:b/>
            <w:smallCaps/>
            <w:noProof/>
            <w:sz w:val="24"/>
            <w:szCs w:val="24"/>
          </w:rPr>
          <w:t>3.1. Архитектурно-планировочная организация территории.</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_Toc425278806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43</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07" w:history="1">
        <w:r w:rsidR="00DD5DDA" w:rsidRPr="00A01BCC">
          <w:rPr>
            <w:rStyle w:val="af"/>
            <w:rFonts w:ascii="Times New Roman" w:eastAsia="Calibri" w:hAnsi="Times New Roman"/>
            <w:b/>
            <w:smallCaps/>
            <w:noProof/>
            <w:sz w:val="24"/>
            <w:szCs w:val="24"/>
          </w:rPr>
          <w:t>3.2. Функциональное зонирование территории.</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_Toc425278807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45</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09" w:history="1">
        <w:r w:rsidR="00DD5DDA" w:rsidRPr="00A01BCC">
          <w:rPr>
            <w:rStyle w:val="af"/>
            <w:rFonts w:ascii="Times New Roman" w:hAnsi="Times New Roman"/>
            <w:b/>
            <w:smallCaps/>
            <w:noProof/>
            <w:spacing w:val="-1"/>
            <w:sz w:val="24"/>
            <w:szCs w:val="24"/>
          </w:rPr>
          <w:t>3.3. Жилищная сфера.</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_Toc425278809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48</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11" w:history="1">
        <w:r w:rsidR="00DD5DDA" w:rsidRPr="00A01BCC">
          <w:rPr>
            <w:rStyle w:val="af"/>
            <w:rFonts w:ascii="Times New Roman" w:eastAsia="Calibri" w:hAnsi="Times New Roman"/>
            <w:b/>
            <w:smallCaps/>
            <w:noProof/>
            <w:spacing w:val="-2"/>
            <w:sz w:val="24"/>
            <w:szCs w:val="24"/>
          </w:rPr>
          <w:t>3.4. Социальная сфера.</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_Toc425278811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49</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12" w:history="1">
        <w:r w:rsidR="00DD5DDA" w:rsidRPr="00A01BCC">
          <w:rPr>
            <w:rStyle w:val="af"/>
            <w:rFonts w:ascii="Times New Roman" w:hAnsi="Times New Roman"/>
            <w:b/>
            <w:smallCaps/>
            <w:noProof/>
            <w:sz w:val="24"/>
            <w:szCs w:val="24"/>
          </w:rPr>
          <w:t>3.5. Объекты рекреации и озеленение территории.</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_Toc425278812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52</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13" w:history="1">
        <w:r w:rsidR="00DD5DDA" w:rsidRPr="00A01BCC">
          <w:rPr>
            <w:rStyle w:val="af"/>
            <w:rFonts w:ascii="Times New Roman" w:hAnsi="Times New Roman"/>
            <w:b/>
            <w:smallCaps/>
            <w:noProof/>
            <w:sz w:val="24"/>
            <w:szCs w:val="24"/>
          </w:rPr>
          <w:t>3.6. Производственная сфера.</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_Toc425278813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53</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14" w:history="1">
        <w:r w:rsidR="00DD5DDA" w:rsidRPr="00A01BCC">
          <w:rPr>
            <w:rStyle w:val="af"/>
            <w:rFonts w:ascii="Times New Roman" w:hAnsi="Times New Roman"/>
            <w:b/>
            <w:smallCaps/>
            <w:noProof/>
            <w:sz w:val="24"/>
            <w:szCs w:val="24"/>
          </w:rPr>
          <w:t>3.7. Транспортное обслуживание и улично-дорожная сеть.</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_Toc425278814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53</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15" w:history="1">
        <w:r w:rsidR="00DD5DDA" w:rsidRPr="00A01BCC">
          <w:rPr>
            <w:rStyle w:val="af"/>
            <w:rFonts w:ascii="Times New Roman" w:hAnsi="Times New Roman"/>
            <w:b/>
            <w:smallCaps/>
            <w:noProof/>
            <w:sz w:val="24"/>
            <w:szCs w:val="24"/>
          </w:rPr>
          <w:t>3.8. Инженерно-технические мероприятия по подготовке территории.</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_Toc425278815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54</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16" w:history="1">
        <w:r w:rsidR="00DD5DDA" w:rsidRPr="00A01BCC">
          <w:rPr>
            <w:rStyle w:val="af"/>
            <w:rFonts w:ascii="Times New Roman" w:hAnsi="Times New Roman"/>
            <w:b/>
            <w:smallCaps/>
            <w:noProof/>
            <w:sz w:val="24"/>
            <w:szCs w:val="24"/>
          </w:rPr>
          <w:t>3. 9. Инженерная инфраструктура.</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_Toc425278816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54</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817" w:history="1">
        <w:r w:rsidR="00DD5DDA" w:rsidRPr="00A01BCC">
          <w:rPr>
            <w:rStyle w:val="af"/>
            <w:rFonts w:ascii="Times New Roman" w:eastAsia="№Е" w:hAnsi="Times New Roman"/>
            <w:b/>
            <w:noProof/>
            <w:sz w:val="24"/>
            <w:szCs w:val="24"/>
          </w:rPr>
          <w:t>3.9.1. Водоснабжение.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_Toc425278817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54</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818" w:history="1">
        <w:r w:rsidR="00DD5DDA" w:rsidRPr="00A01BCC">
          <w:rPr>
            <w:rStyle w:val="af"/>
            <w:rFonts w:ascii="Times New Roman" w:hAnsi="Times New Roman"/>
            <w:b/>
            <w:noProof/>
            <w:sz w:val="24"/>
            <w:szCs w:val="24"/>
          </w:rPr>
          <w:t>3.9.2. Водоотведение.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_Toc425278818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58</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819" w:history="1">
        <w:r w:rsidR="00DD5DDA" w:rsidRPr="00A01BCC">
          <w:rPr>
            <w:rStyle w:val="af"/>
            <w:rFonts w:ascii="Times New Roman" w:hAnsi="Times New Roman"/>
            <w:b/>
            <w:noProof/>
            <w:sz w:val="24"/>
            <w:szCs w:val="24"/>
          </w:rPr>
          <w:t>3.9.3. Теплоснабжение.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_Toc425278819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58</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820" w:history="1">
        <w:r w:rsidR="00DD5DDA" w:rsidRPr="00A01BCC">
          <w:rPr>
            <w:rStyle w:val="af"/>
            <w:rFonts w:ascii="Times New Roman" w:eastAsia="Calibri" w:hAnsi="Times New Roman"/>
            <w:b/>
            <w:noProof/>
            <w:sz w:val="24"/>
            <w:szCs w:val="24"/>
          </w:rPr>
          <w:t>3.9.4. Расчет электрических нагрузок.</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_Toc425278820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60</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821" w:history="1">
        <w:r w:rsidR="00DD5DDA" w:rsidRPr="00A01BCC">
          <w:rPr>
            <w:rStyle w:val="af"/>
            <w:rFonts w:ascii="Times New Roman" w:eastAsia="Calibri" w:hAnsi="Times New Roman"/>
            <w:b/>
            <w:noProof/>
            <w:sz w:val="24"/>
            <w:szCs w:val="24"/>
          </w:rPr>
          <w:t>3.9.5. Газоснабжение.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_Toc425278821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62</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822" w:history="1">
        <w:r w:rsidR="00DD5DDA" w:rsidRPr="00A01BCC">
          <w:rPr>
            <w:rStyle w:val="af"/>
            <w:rFonts w:ascii="Times New Roman" w:hAnsi="Times New Roman"/>
            <w:b/>
            <w:noProof/>
            <w:sz w:val="24"/>
            <w:szCs w:val="24"/>
          </w:rPr>
          <w:t>3.9.6. Телефонизация.</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_Toc425278822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62</w:t>
        </w:r>
        <w:r w:rsidRPr="00A01BCC">
          <w:rPr>
            <w:rFonts w:ascii="Times New Roman" w:hAnsi="Times New Roman"/>
            <w:b/>
            <w:noProof/>
            <w:webHidden/>
            <w:sz w:val="24"/>
            <w:szCs w:val="24"/>
          </w:rPr>
          <w:fldChar w:fldCharType="end"/>
        </w:r>
      </w:hyperlink>
    </w:p>
    <w:p w:rsidR="00DD5DDA" w:rsidRPr="00A01BCC" w:rsidRDefault="00AC5B12" w:rsidP="00DD5DDA">
      <w:pPr>
        <w:pStyle w:val="34"/>
        <w:tabs>
          <w:tab w:val="right" w:leader="dot" w:pos="9344"/>
        </w:tabs>
        <w:spacing w:line="360" w:lineRule="auto"/>
        <w:rPr>
          <w:rFonts w:ascii="Times New Roman" w:hAnsi="Times New Roman"/>
          <w:b/>
          <w:noProof/>
          <w:sz w:val="24"/>
          <w:szCs w:val="24"/>
        </w:rPr>
      </w:pPr>
      <w:hyperlink w:anchor="_Toc425278823" w:history="1">
        <w:r w:rsidR="00DD5DDA" w:rsidRPr="00A01BCC">
          <w:rPr>
            <w:rStyle w:val="af"/>
            <w:rFonts w:ascii="Times New Roman" w:hAnsi="Times New Roman"/>
            <w:b/>
            <w:noProof/>
            <w:sz w:val="24"/>
            <w:szCs w:val="24"/>
          </w:rPr>
          <w:t>3.9.7.  Телерадиовещание.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_Toc425278823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64</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24" w:history="1">
        <w:r w:rsidR="00DD5DDA" w:rsidRPr="00A01BCC">
          <w:rPr>
            <w:rStyle w:val="af"/>
            <w:rFonts w:ascii="Times New Roman" w:hAnsi="Times New Roman"/>
            <w:b/>
            <w:noProof/>
            <w:sz w:val="24"/>
            <w:szCs w:val="24"/>
          </w:rPr>
          <w:t>3.10. Санитарная очистка.</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_Toc425278824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64</w:t>
        </w:r>
        <w:r w:rsidRPr="00A01BCC">
          <w:rPr>
            <w:rFonts w:ascii="Times New Roman" w:hAnsi="Times New Roman"/>
            <w:b/>
            <w:noProof/>
            <w:webHidden/>
            <w:sz w:val="24"/>
            <w:szCs w:val="24"/>
          </w:rPr>
          <w:fldChar w:fldCharType="end"/>
        </w:r>
      </w:hyperlink>
    </w:p>
    <w:p w:rsidR="00DD5DDA" w:rsidRPr="00A01BCC" w:rsidRDefault="00AC5B12" w:rsidP="003816E8">
      <w:pPr>
        <w:pStyle w:val="11"/>
      </w:pPr>
      <w:hyperlink w:anchor="_Toc425278825" w:history="1">
        <w:r w:rsidR="00DD5DDA" w:rsidRPr="00A01BCC">
          <w:rPr>
            <w:rStyle w:val="af"/>
          </w:rPr>
          <w:t>4. ОХРАНА ОКРУЖАЮЩЕЙ СРЕДЫ.</w:t>
        </w:r>
        <w:r w:rsidR="00DD5DDA" w:rsidRPr="00A01BCC">
          <w:rPr>
            <w:webHidden/>
          </w:rPr>
          <w:tab/>
        </w:r>
        <w:r w:rsidRPr="00A01BCC">
          <w:rPr>
            <w:webHidden/>
          </w:rPr>
          <w:fldChar w:fldCharType="begin"/>
        </w:r>
        <w:r w:rsidR="00DD5DDA" w:rsidRPr="00A01BCC">
          <w:rPr>
            <w:webHidden/>
          </w:rPr>
          <w:instrText xml:space="preserve"> PAGEREF _Toc425278825 \h </w:instrText>
        </w:r>
        <w:r w:rsidRPr="00A01BCC">
          <w:rPr>
            <w:webHidden/>
          </w:rPr>
        </w:r>
        <w:r w:rsidRPr="00A01BCC">
          <w:rPr>
            <w:webHidden/>
          </w:rPr>
          <w:fldChar w:fldCharType="separate"/>
        </w:r>
        <w:r w:rsidR="00776FC7">
          <w:rPr>
            <w:webHidden/>
          </w:rPr>
          <w:t>67</w:t>
        </w:r>
        <w:r w:rsidRPr="00A01BCC">
          <w:rPr>
            <w:webHidden/>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26" w:history="1">
        <w:r w:rsidR="00DD5DDA" w:rsidRPr="00A01BCC">
          <w:rPr>
            <w:rStyle w:val="af"/>
            <w:rFonts w:ascii="Times New Roman" w:hAnsi="Times New Roman"/>
            <w:b/>
            <w:smallCaps/>
            <w:noProof/>
            <w:sz w:val="24"/>
            <w:szCs w:val="24"/>
          </w:rPr>
          <w:t>4.1. Зоны с особыми условиями использования территории.</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_Toc425278826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67</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28" w:history="1">
        <w:r w:rsidR="00DD5DDA" w:rsidRPr="00A01BCC">
          <w:rPr>
            <w:rStyle w:val="af"/>
            <w:rFonts w:ascii="Times New Roman" w:hAnsi="Times New Roman"/>
            <w:b/>
            <w:noProof/>
            <w:sz w:val="24"/>
            <w:szCs w:val="24"/>
          </w:rPr>
          <w:t>4.2. Мероприятия по охране окружающей среды.</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_Toc425278828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70</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31" w:history="1">
        <w:r w:rsidR="00DD5DDA" w:rsidRPr="00A01BCC">
          <w:rPr>
            <w:rStyle w:val="af"/>
            <w:rFonts w:ascii="Times New Roman" w:eastAsia="Calibri" w:hAnsi="Times New Roman"/>
            <w:b/>
            <w:noProof/>
            <w:sz w:val="24"/>
            <w:szCs w:val="24"/>
          </w:rPr>
          <w:t xml:space="preserve">4.3. Мероприятия по </w:t>
        </w:r>
        <w:r w:rsidR="003D6D61">
          <w:rPr>
            <w:rStyle w:val="af"/>
            <w:rFonts w:ascii="Times New Roman" w:eastAsia="Calibri" w:hAnsi="Times New Roman"/>
            <w:b/>
            <w:noProof/>
            <w:sz w:val="24"/>
            <w:szCs w:val="24"/>
          </w:rPr>
          <w:t>обеспечению сохранности</w:t>
        </w:r>
        <w:r w:rsidR="00DD5DDA" w:rsidRPr="00A01BCC">
          <w:rPr>
            <w:rStyle w:val="af"/>
            <w:rFonts w:ascii="Times New Roman" w:eastAsia="Calibri" w:hAnsi="Times New Roman"/>
            <w:b/>
            <w:noProof/>
            <w:sz w:val="24"/>
            <w:szCs w:val="24"/>
          </w:rPr>
          <w:t xml:space="preserve"> объектов культурного наследия.</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_Toc425278831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72</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32" w:history="1">
        <w:r w:rsidR="00DD5DDA" w:rsidRPr="00A01BCC">
          <w:rPr>
            <w:rStyle w:val="af"/>
            <w:rFonts w:ascii="Times New Roman" w:hAnsi="Times New Roman"/>
            <w:b/>
            <w:noProof/>
            <w:sz w:val="24"/>
            <w:szCs w:val="24"/>
          </w:rPr>
          <w:t>4.4. Мероприятия по изменению целевого назначения земель.</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_Toc425278832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72</w:t>
        </w:r>
        <w:r w:rsidRPr="00A01BCC">
          <w:rPr>
            <w:rFonts w:ascii="Times New Roman" w:hAnsi="Times New Roman"/>
            <w:b/>
            <w:noProof/>
            <w:webHidden/>
            <w:sz w:val="24"/>
            <w:szCs w:val="24"/>
          </w:rPr>
          <w:fldChar w:fldCharType="end"/>
        </w:r>
      </w:hyperlink>
    </w:p>
    <w:p w:rsidR="00DD5DDA" w:rsidRPr="00A01BCC" w:rsidRDefault="00AC5B12" w:rsidP="003816E8">
      <w:pPr>
        <w:pStyle w:val="11"/>
      </w:pPr>
      <w:hyperlink w:anchor="_Toc425278833" w:history="1">
        <w:r w:rsidR="00DD5DDA" w:rsidRPr="00A01BCC">
          <w:rPr>
            <w:rStyle w:val="af"/>
          </w:rPr>
          <w:t>5. ПЕРЕЧЕНЬ ОСНОВНЫХ ФАКТОРОВ РИСКА ВОЗНИКНОВЕНИЯ ЧРЕЗВЫЧАЙНЫХ СИТУАЦИЙ ПРИРОДНОГО И ТЕХНОГЕННОГО ХАРАКТЕРА.</w:t>
        </w:r>
        <w:r w:rsidR="00DD5DDA" w:rsidRPr="00A01BCC">
          <w:rPr>
            <w:webHidden/>
          </w:rPr>
          <w:tab/>
        </w:r>
        <w:r w:rsidRPr="00A01BCC">
          <w:rPr>
            <w:webHidden/>
          </w:rPr>
          <w:fldChar w:fldCharType="begin"/>
        </w:r>
        <w:r w:rsidR="00DD5DDA" w:rsidRPr="00A01BCC">
          <w:rPr>
            <w:webHidden/>
          </w:rPr>
          <w:instrText xml:space="preserve"> PAGEREF _Toc425278833 \h </w:instrText>
        </w:r>
        <w:r w:rsidRPr="00A01BCC">
          <w:rPr>
            <w:webHidden/>
          </w:rPr>
        </w:r>
        <w:r w:rsidRPr="00A01BCC">
          <w:rPr>
            <w:webHidden/>
          </w:rPr>
          <w:fldChar w:fldCharType="separate"/>
        </w:r>
        <w:r w:rsidR="00776FC7">
          <w:rPr>
            <w:webHidden/>
          </w:rPr>
          <w:t>79</w:t>
        </w:r>
        <w:r w:rsidRPr="00A01BCC">
          <w:rPr>
            <w:webHidden/>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34" w:history="1">
        <w:r w:rsidR="00DD5DDA" w:rsidRPr="00A01BCC">
          <w:rPr>
            <w:rStyle w:val="af"/>
            <w:rFonts w:ascii="Times New Roman" w:hAnsi="Times New Roman"/>
            <w:b/>
            <w:noProof/>
            <w:sz w:val="24"/>
            <w:szCs w:val="24"/>
          </w:rPr>
          <w:t>5.1. Риски возникновения чрезвычайных ситуаций природного характера.</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_Toc425278834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79</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35" w:history="1">
        <w:r w:rsidR="00DD5DDA" w:rsidRPr="00A01BCC">
          <w:rPr>
            <w:rStyle w:val="af"/>
            <w:rFonts w:ascii="Times New Roman" w:hAnsi="Times New Roman"/>
            <w:b/>
            <w:noProof/>
            <w:sz w:val="24"/>
            <w:szCs w:val="24"/>
          </w:rPr>
          <w:t>5.2. Риски возникновения чрезвычайных ситуаций техногенного характера.</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_Toc425278835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79</w:t>
        </w:r>
        <w:r w:rsidRPr="00A01BCC">
          <w:rPr>
            <w:rFonts w:ascii="Times New Roman" w:hAnsi="Times New Roman"/>
            <w:b/>
            <w:noProof/>
            <w:webHidden/>
            <w:sz w:val="24"/>
            <w:szCs w:val="24"/>
          </w:rPr>
          <w:fldChar w:fldCharType="end"/>
        </w:r>
      </w:hyperlink>
    </w:p>
    <w:p w:rsidR="00DD5DDA" w:rsidRPr="00A01BCC" w:rsidRDefault="00AC5B12" w:rsidP="00DD5DDA">
      <w:pPr>
        <w:pStyle w:val="22"/>
        <w:tabs>
          <w:tab w:val="right" w:leader="dot" w:pos="9344"/>
        </w:tabs>
        <w:spacing w:line="360" w:lineRule="auto"/>
        <w:rPr>
          <w:rFonts w:ascii="Times New Roman" w:hAnsi="Times New Roman"/>
          <w:b/>
          <w:noProof/>
          <w:sz w:val="24"/>
          <w:szCs w:val="24"/>
        </w:rPr>
      </w:pPr>
      <w:hyperlink w:anchor="_Toc425278836" w:history="1">
        <w:r w:rsidR="00DD5DDA" w:rsidRPr="00A01BCC">
          <w:rPr>
            <w:rStyle w:val="af"/>
            <w:rFonts w:ascii="Times New Roman" w:hAnsi="Times New Roman"/>
            <w:b/>
            <w:noProof/>
            <w:sz w:val="24"/>
            <w:szCs w:val="24"/>
          </w:rPr>
          <w:t>5.3. Мероприятия по гражданской обороне.</w:t>
        </w:r>
        <w:r w:rsidR="00DD5DDA" w:rsidRPr="00A01BCC">
          <w:rPr>
            <w:rFonts w:ascii="Times New Roman" w:hAnsi="Times New Roman"/>
            <w:b/>
            <w:noProof/>
            <w:webHidden/>
            <w:sz w:val="24"/>
            <w:szCs w:val="24"/>
          </w:rPr>
          <w:tab/>
        </w:r>
        <w:r w:rsidRPr="00A01BCC">
          <w:rPr>
            <w:rFonts w:ascii="Times New Roman" w:hAnsi="Times New Roman"/>
            <w:b/>
            <w:noProof/>
            <w:webHidden/>
            <w:sz w:val="24"/>
            <w:szCs w:val="24"/>
          </w:rPr>
          <w:fldChar w:fldCharType="begin"/>
        </w:r>
        <w:r w:rsidR="00DD5DDA" w:rsidRPr="00A01BCC">
          <w:rPr>
            <w:rFonts w:ascii="Times New Roman" w:hAnsi="Times New Roman"/>
            <w:b/>
            <w:noProof/>
            <w:webHidden/>
            <w:sz w:val="24"/>
            <w:szCs w:val="24"/>
          </w:rPr>
          <w:instrText xml:space="preserve"> PAGEREF _Toc425278836 \h </w:instrText>
        </w:r>
        <w:r w:rsidRPr="00A01BCC">
          <w:rPr>
            <w:rFonts w:ascii="Times New Roman" w:hAnsi="Times New Roman"/>
            <w:b/>
            <w:noProof/>
            <w:webHidden/>
            <w:sz w:val="24"/>
            <w:szCs w:val="24"/>
          </w:rPr>
        </w:r>
        <w:r w:rsidRPr="00A01BCC">
          <w:rPr>
            <w:rFonts w:ascii="Times New Roman" w:hAnsi="Times New Roman"/>
            <w:b/>
            <w:noProof/>
            <w:webHidden/>
            <w:sz w:val="24"/>
            <w:szCs w:val="24"/>
          </w:rPr>
          <w:fldChar w:fldCharType="separate"/>
        </w:r>
        <w:r w:rsidR="00776FC7">
          <w:rPr>
            <w:rFonts w:ascii="Times New Roman" w:hAnsi="Times New Roman"/>
            <w:b/>
            <w:noProof/>
            <w:webHidden/>
            <w:sz w:val="24"/>
            <w:szCs w:val="24"/>
          </w:rPr>
          <w:t>80</w:t>
        </w:r>
        <w:r w:rsidRPr="00A01BCC">
          <w:rPr>
            <w:rFonts w:ascii="Times New Roman" w:hAnsi="Times New Roman"/>
            <w:b/>
            <w:noProof/>
            <w:webHidden/>
            <w:sz w:val="24"/>
            <w:szCs w:val="24"/>
          </w:rPr>
          <w:fldChar w:fldCharType="end"/>
        </w:r>
      </w:hyperlink>
    </w:p>
    <w:p w:rsidR="009C2FFA" w:rsidRPr="00DD5DDA" w:rsidRDefault="00AC5B12" w:rsidP="00DD5DDA">
      <w:pPr>
        <w:spacing w:after="0" w:line="360" w:lineRule="auto"/>
        <w:jc w:val="both"/>
        <w:rPr>
          <w:rFonts w:ascii="Times New Roman" w:hAnsi="Times New Roman"/>
          <w:b/>
          <w:color w:val="FF0000"/>
          <w:sz w:val="24"/>
          <w:szCs w:val="24"/>
        </w:rPr>
        <w:sectPr w:rsidR="009C2FFA" w:rsidRPr="00DD5DDA" w:rsidSect="00CC1AB3">
          <w:footerReference w:type="even" r:id="rId8"/>
          <w:footerReference w:type="default" r:id="rId9"/>
          <w:pgSz w:w="11906" w:h="16838"/>
          <w:pgMar w:top="1134" w:right="851" w:bottom="1134" w:left="1701" w:header="709" w:footer="709" w:gutter="0"/>
          <w:cols w:space="708"/>
          <w:docGrid w:linePitch="360"/>
        </w:sectPr>
      </w:pPr>
      <w:r w:rsidRPr="00A01BCC">
        <w:rPr>
          <w:rFonts w:ascii="Times New Roman" w:hAnsi="Times New Roman"/>
          <w:b/>
          <w:color w:val="FF0000"/>
          <w:sz w:val="24"/>
          <w:szCs w:val="24"/>
        </w:rPr>
        <w:fldChar w:fldCharType="end"/>
      </w:r>
    </w:p>
    <w:p w:rsidR="007F489D" w:rsidRPr="000D0B6D" w:rsidRDefault="007F489D" w:rsidP="009C2FFA">
      <w:pPr>
        <w:jc w:val="center"/>
        <w:rPr>
          <w:rFonts w:ascii="Times New Roman" w:hAnsi="Times New Roman"/>
          <w:b/>
          <w:sz w:val="24"/>
          <w:szCs w:val="24"/>
        </w:rPr>
      </w:pPr>
      <w:r w:rsidRPr="000D0B6D">
        <w:rPr>
          <w:rFonts w:ascii="Times New Roman" w:hAnsi="Times New Roman"/>
          <w:b/>
          <w:sz w:val="24"/>
          <w:szCs w:val="24"/>
        </w:rPr>
        <w:lastRenderedPageBreak/>
        <w:t xml:space="preserve"> СОСТАВ ГРАФИЧЕСКИХ МАТЕРИАЛОВ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30"/>
        <w:gridCol w:w="6967"/>
        <w:gridCol w:w="1673"/>
      </w:tblGrid>
      <w:tr w:rsidR="007F489D" w:rsidRPr="000D0B6D" w:rsidTr="00471D7E">
        <w:trPr>
          <w:trHeight w:val="1245"/>
          <w:jc w:val="center"/>
        </w:trPr>
        <w:tc>
          <w:tcPr>
            <w:tcW w:w="486" w:type="pct"/>
            <w:vAlign w:val="center"/>
          </w:tcPr>
          <w:p w:rsidR="007F489D" w:rsidRPr="000D0B6D" w:rsidRDefault="007F489D" w:rsidP="00471D7E">
            <w:pPr>
              <w:spacing w:after="0" w:line="360" w:lineRule="auto"/>
              <w:jc w:val="center"/>
              <w:rPr>
                <w:rFonts w:ascii="Times New Roman" w:hAnsi="Times New Roman"/>
                <w:sz w:val="24"/>
                <w:szCs w:val="24"/>
              </w:rPr>
            </w:pPr>
            <w:r w:rsidRPr="000D0B6D">
              <w:rPr>
                <w:rFonts w:ascii="Times New Roman" w:hAnsi="Times New Roman"/>
                <w:sz w:val="24"/>
                <w:szCs w:val="24"/>
              </w:rPr>
              <w:t>№</w:t>
            </w:r>
            <w:r w:rsidR="00471D7E" w:rsidRPr="000D0B6D">
              <w:rPr>
                <w:rFonts w:ascii="Times New Roman" w:hAnsi="Times New Roman"/>
                <w:sz w:val="24"/>
                <w:szCs w:val="24"/>
              </w:rPr>
              <w:t xml:space="preserve"> </w:t>
            </w:r>
            <w:r w:rsidRPr="000D0B6D">
              <w:rPr>
                <w:rFonts w:ascii="Times New Roman" w:hAnsi="Times New Roman"/>
                <w:sz w:val="24"/>
                <w:szCs w:val="24"/>
              </w:rPr>
              <w:t>листа</w:t>
            </w:r>
          </w:p>
        </w:tc>
        <w:tc>
          <w:tcPr>
            <w:tcW w:w="3640" w:type="pct"/>
            <w:vAlign w:val="center"/>
          </w:tcPr>
          <w:p w:rsidR="007F489D" w:rsidRPr="000D0B6D" w:rsidRDefault="007F489D" w:rsidP="00471D7E">
            <w:pPr>
              <w:spacing w:after="0" w:line="360" w:lineRule="auto"/>
              <w:jc w:val="center"/>
              <w:rPr>
                <w:rFonts w:ascii="Times New Roman" w:hAnsi="Times New Roman"/>
                <w:sz w:val="24"/>
                <w:szCs w:val="24"/>
              </w:rPr>
            </w:pPr>
            <w:r w:rsidRPr="000D0B6D">
              <w:rPr>
                <w:rFonts w:ascii="Times New Roman" w:hAnsi="Times New Roman"/>
                <w:sz w:val="24"/>
                <w:szCs w:val="24"/>
              </w:rPr>
              <w:t>Наименование</w:t>
            </w:r>
          </w:p>
        </w:tc>
        <w:tc>
          <w:tcPr>
            <w:tcW w:w="874" w:type="pct"/>
            <w:vAlign w:val="center"/>
          </w:tcPr>
          <w:p w:rsidR="007F489D" w:rsidRPr="000D0B6D" w:rsidRDefault="007F489D" w:rsidP="00471D7E">
            <w:pPr>
              <w:spacing w:after="0" w:line="360" w:lineRule="auto"/>
              <w:jc w:val="center"/>
              <w:rPr>
                <w:rFonts w:ascii="Times New Roman" w:hAnsi="Times New Roman"/>
                <w:sz w:val="24"/>
                <w:szCs w:val="24"/>
              </w:rPr>
            </w:pPr>
            <w:r w:rsidRPr="000D0B6D">
              <w:rPr>
                <w:rFonts w:ascii="Times New Roman" w:hAnsi="Times New Roman"/>
                <w:sz w:val="24"/>
                <w:szCs w:val="24"/>
              </w:rPr>
              <w:t>Количество</w:t>
            </w:r>
            <w:r w:rsidR="00471D7E" w:rsidRPr="000D0B6D">
              <w:rPr>
                <w:rFonts w:ascii="Times New Roman" w:hAnsi="Times New Roman"/>
                <w:sz w:val="24"/>
                <w:szCs w:val="24"/>
              </w:rPr>
              <w:t xml:space="preserve"> </w:t>
            </w:r>
            <w:r w:rsidRPr="000D0B6D">
              <w:rPr>
                <w:rFonts w:ascii="Times New Roman" w:hAnsi="Times New Roman"/>
                <w:sz w:val="24"/>
                <w:szCs w:val="24"/>
              </w:rPr>
              <w:t>листов</w:t>
            </w:r>
          </w:p>
        </w:tc>
      </w:tr>
      <w:tr w:rsidR="00B13D16" w:rsidRPr="000D0B6D" w:rsidTr="00471D7E">
        <w:trPr>
          <w:trHeight w:val="567"/>
          <w:jc w:val="center"/>
        </w:trPr>
        <w:tc>
          <w:tcPr>
            <w:tcW w:w="486" w:type="pct"/>
            <w:vAlign w:val="center"/>
          </w:tcPr>
          <w:p w:rsidR="00B13D16" w:rsidRPr="000D0B6D" w:rsidRDefault="00B13D16" w:rsidP="00471D7E">
            <w:pPr>
              <w:spacing w:after="0" w:line="360" w:lineRule="auto"/>
              <w:jc w:val="center"/>
              <w:rPr>
                <w:rFonts w:ascii="Times New Roman" w:hAnsi="Times New Roman"/>
                <w:sz w:val="24"/>
                <w:szCs w:val="24"/>
              </w:rPr>
            </w:pPr>
            <w:r w:rsidRPr="000D0B6D">
              <w:rPr>
                <w:rFonts w:ascii="Times New Roman" w:hAnsi="Times New Roman"/>
                <w:sz w:val="24"/>
                <w:szCs w:val="24"/>
              </w:rPr>
              <w:t>1</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Карта</w:t>
            </w:r>
            <w:r w:rsidRPr="000D0B6D">
              <w:rPr>
                <w:rFonts w:ascii="Times New Roman" w:hAnsi="Times New Roman"/>
                <w:sz w:val="24"/>
                <w:szCs w:val="24"/>
              </w:rPr>
              <w:t xml:space="preserve"> современного использования и комплексной оценки </w:t>
            </w:r>
          </w:p>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муниципального образования</w:t>
            </w:r>
            <w:r w:rsidRPr="000D0B6D">
              <w:rPr>
                <w:rFonts w:ascii="Times New Roman" w:hAnsi="Times New Roman"/>
                <w:sz w:val="24"/>
                <w:szCs w:val="24"/>
              </w:rPr>
              <w:t xml:space="preserve"> </w:t>
            </w:r>
            <w:r>
              <w:rPr>
                <w:rFonts w:ascii="Times New Roman" w:hAnsi="Times New Roman"/>
                <w:sz w:val="24"/>
                <w:szCs w:val="24"/>
              </w:rPr>
              <w:t>Белоглазовский</w:t>
            </w:r>
            <w:r w:rsidRPr="000D0B6D">
              <w:rPr>
                <w:rFonts w:ascii="Times New Roman" w:hAnsi="Times New Roman"/>
                <w:sz w:val="24"/>
                <w:szCs w:val="24"/>
              </w:rPr>
              <w:t xml:space="preserve"> сельсовет</w:t>
            </w:r>
            <w:r>
              <w:rPr>
                <w:rFonts w:ascii="Times New Roman" w:hAnsi="Times New Roman"/>
                <w:sz w:val="24"/>
                <w:szCs w:val="24"/>
              </w:rPr>
              <w:t>.</w:t>
            </w:r>
            <w:r w:rsidRPr="000D0B6D">
              <w:rPr>
                <w:rFonts w:ascii="Times New Roman" w:hAnsi="Times New Roman"/>
                <w:sz w:val="24"/>
                <w:szCs w:val="24"/>
              </w:rPr>
              <w:t xml:space="preserve"> </w:t>
            </w:r>
          </w:p>
          <w:p w:rsidR="00B13D16" w:rsidRPr="000D0B6D" w:rsidRDefault="00B13D16" w:rsidP="00B13D16">
            <w:pPr>
              <w:spacing w:after="0" w:line="360" w:lineRule="auto"/>
              <w:jc w:val="both"/>
              <w:rPr>
                <w:rFonts w:ascii="Times New Roman" w:hAnsi="Times New Roman"/>
                <w:sz w:val="24"/>
                <w:szCs w:val="24"/>
              </w:rPr>
            </w:pPr>
            <w:r w:rsidRPr="000D0B6D">
              <w:rPr>
                <w:rFonts w:ascii="Times New Roman" w:hAnsi="Times New Roman"/>
                <w:sz w:val="24"/>
                <w:szCs w:val="24"/>
              </w:rPr>
              <w:t xml:space="preserve">М 1: </w:t>
            </w:r>
            <w:r>
              <w:rPr>
                <w:rFonts w:ascii="Times New Roman" w:hAnsi="Times New Roman"/>
                <w:sz w:val="24"/>
                <w:szCs w:val="24"/>
              </w:rPr>
              <w:t>25</w:t>
            </w:r>
            <w:r w:rsidRPr="000D0B6D">
              <w:rPr>
                <w:rFonts w:ascii="Times New Roman" w:hAnsi="Times New Roman"/>
                <w:sz w:val="24"/>
                <w:szCs w:val="24"/>
              </w:rPr>
              <w:t> 000.</w:t>
            </w:r>
          </w:p>
        </w:tc>
        <w:tc>
          <w:tcPr>
            <w:tcW w:w="874" w:type="pct"/>
            <w:vAlign w:val="center"/>
          </w:tcPr>
          <w:p w:rsidR="00B13D16" w:rsidRPr="000D0B6D"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Pr="000D0B6D" w:rsidRDefault="00B13D16" w:rsidP="00471D7E">
            <w:pPr>
              <w:spacing w:after="0" w:line="360" w:lineRule="auto"/>
              <w:jc w:val="center"/>
              <w:rPr>
                <w:rFonts w:ascii="Times New Roman" w:hAnsi="Times New Roman"/>
                <w:sz w:val="24"/>
                <w:szCs w:val="24"/>
              </w:rPr>
            </w:pPr>
            <w:r w:rsidRPr="000D0B6D">
              <w:rPr>
                <w:rFonts w:ascii="Times New Roman" w:hAnsi="Times New Roman"/>
                <w:sz w:val="24"/>
                <w:szCs w:val="24"/>
              </w:rPr>
              <w:t>2</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Карта</w:t>
            </w:r>
            <w:r w:rsidRPr="000D0B6D">
              <w:rPr>
                <w:rFonts w:ascii="Times New Roman" w:hAnsi="Times New Roman"/>
                <w:sz w:val="24"/>
                <w:szCs w:val="24"/>
              </w:rPr>
              <w:t xml:space="preserve"> современного использования и комплексной оценки </w:t>
            </w:r>
          </w:p>
          <w:p w:rsidR="00B13D16" w:rsidRPr="000D0B6D" w:rsidRDefault="00B13D16" w:rsidP="00B13D16">
            <w:pPr>
              <w:spacing w:after="0" w:line="360" w:lineRule="auto"/>
              <w:jc w:val="both"/>
              <w:rPr>
                <w:rFonts w:ascii="Times New Roman" w:hAnsi="Times New Roman"/>
                <w:sz w:val="24"/>
                <w:szCs w:val="24"/>
              </w:rPr>
            </w:pPr>
            <w:r>
              <w:rPr>
                <w:rFonts w:ascii="Times New Roman" w:hAnsi="Times New Roman"/>
                <w:sz w:val="24"/>
                <w:szCs w:val="24"/>
              </w:rPr>
              <w:t>с</w:t>
            </w:r>
            <w:r w:rsidRPr="000D0B6D">
              <w:rPr>
                <w:rFonts w:ascii="Times New Roman" w:hAnsi="Times New Roman"/>
                <w:sz w:val="24"/>
                <w:szCs w:val="24"/>
              </w:rPr>
              <w:t>.</w:t>
            </w:r>
            <w:r>
              <w:rPr>
                <w:rFonts w:ascii="Times New Roman" w:hAnsi="Times New Roman"/>
                <w:sz w:val="24"/>
                <w:szCs w:val="24"/>
              </w:rPr>
              <w:t xml:space="preserve"> Белоглазово.</w:t>
            </w:r>
            <w:r w:rsidRPr="000D0B6D">
              <w:rPr>
                <w:rFonts w:ascii="Times New Roman" w:hAnsi="Times New Roman"/>
                <w:sz w:val="24"/>
                <w:szCs w:val="24"/>
              </w:rPr>
              <w:t xml:space="preserve"> М 1: 5 000.</w:t>
            </w:r>
          </w:p>
        </w:tc>
        <w:tc>
          <w:tcPr>
            <w:tcW w:w="874" w:type="pct"/>
            <w:vAlign w:val="center"/>
          </w:tcPr>
          <w:p w:rsidR="00B13D16" w:rsidRPr="000D0B6D"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Pr="000D0B6D"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3</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Карта</w:t>
            </w:r>
            <w:r w:rsidRPr="000D0B6D">
              <w:rPr>
                <w:rFonts w:ascii="Times New Roman" w:hAnsi="Times New Roman"/>
                <w:sz w:val="24"/>
                <w:szCs w:val="24"/>
              </w:rPr>
              <w:t xml:space="preserve"> современного использования и комплексной оценки </w:t>
            </w:r>
          </w:p>
          <w:p w:rsidR="00B13D16" w:rsidRPr="000D0B6D" w:rsidRDefault="002E50B3" w:rsidP="00B13D16">
            <w:pPr>
              <w:spacing w:after="0" w:line="360" w:lineRule="auto"/>
              <w:jc w:val="both"/>
              <w:rPr>
                <w:rFonts w:ascii="Times New Roman" w:hAnsi="Times New Roman"/>
                <w:sz w:val="24"/>
                <w:szCs w:val="24"/>
              </w:rPr>
            </w:pPr>
            <w:r>
              <w:rPr>
                <w:rFonts w:ascii="Times New Roman" w:hAnsi="Times New Roman"/>
                <w:sz w:val="24"/>
                <w:szCs w:val="24"/>
              </w:rPr>
              <w:t>п. Ясная Поляна</w:t>
            </w:r>
            <w:r w:rsidR="00B13D16">
              <w:rPr>
                <w:rFonts w:ascii="Times New Roman" w:hAnsi="Times New Roman"/>
                <w:sz w:val="24"/>
                <w:szCs w:val="24"/>
              </w:rPr>
              <w:t>.</w:t>
            </w:r>
            <w:r w:rsidR="00B13D16" w:rsidRPr="000D0B6D">
              <w:rPr>
                <w:rFonts w:ascii="Times New Roman" w:hAnsi="Times New Roman"/>
                <w:sz w:val="24"/>
                <w:szCs w:val="24"/>
              </w:rPr>
              <w:t xml:space="preserve"> М 1: 5 000.</w:t>
            </w:r>
          </w:p>
        </w:tc>
        <w:tc>
          <w:tcPr>
            <w:tcW w:w="874"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Pr="000D0B6D"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4</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Карта</w:t>
            </w:r>
            <w:r w:rsidRPr="000D0B6D">
              <w:rPr>
                <w:rFonts w:ascii="Times New Roman" w:hAnsi="Times New Roman"/>
                <w:sz w:val="24"/>
                <w:szCs w:val="24"/>
              </w:rPr>
              <w:t xml:space="preserve"> современного использования и комплексной оценки </w:t>
            </w:r>
          </w:p>
          <w:p w:rsidR="00B13D16" w:rsidRPr="000D0B6D" w:rsidRDefault="00B13D16" w:rsidP="00B13D16">
            <w:pPr>
              <w:spacing w:after="0" w:line="360" w:lineRule="auto"/>
              <w:jc w:val="both"/>
              <w:rPr>
                <w:rFonts w:ascii="Times New Roman" w:hAnsi="Times New Roman"/>
                <w:sz w:val="24"/>
                <w:szCs w:val="24"/>
              </w:rPr>
            </w:pPr>
            <w:r>
              <w:rPr>
                <w:rFonts w:ascii="Times New Roman" w:hAnsi="Times New Roman"/>
                <w:sz w:val="24"/>
                <w:szCs w:val="24"/>
              </w:rPr>
              <w:t>п</w:t>
            </w:r>
            <w:r w:rsidRPr="000D0B6D">
              <w:rPr>
                <w:rFonts w:ascii="Times New Roman" w:hAnsi="Times New Roman"/>
                <w:sz w:val="24"/>
                <w:szCs w:val="24"/>
              </w:rPr>
              <w:t>.</w:t>
            </w:r>
            <w:r>
              <w:rPr>
                <w:rFonts w:ascii="Times New Roman" w:hAnsi="Times New Roman"/>
                <w:sz w:val="24"/>
                <w:szCs w:val="24"/>
              </w:rPr>
              <w:t xml:space="preserve"> Метели.</w:t>
            </w:r>
            <w:r w:rsidRPr="000D0B6D">
              <w:rPr>
                <w:rFonts w:ascii="Times New Roman" w:hAnsi="Times New Roman"/>
                <w:sz w:val="24"/>
                <w:szCs w:val="24"/>
              </w:rPr>
              <w:t xml:space="preserve"> М 1: 5 000.</w:t>
            </w:r>
          </w:p>
        </w:tc>
        <w:tc>
          <w:tcPr>
            <w:tcW w:w="874"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Pr="000D0B6D"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5</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Карта границ населенных пунктов муниципального образования Белоглазовский сельсовет.</w:t>
            </w:r>
          </w:p>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М 1 : 25 000.</w:t>
            </w:r>
          </w:p>
        </w:tc>
        <w:tc>
          <w:tcPr>
            <w:tcW w:w="874"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Pr="000D0B6D"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6</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Карта планируемого размещения объектов местного значения муниципального образования Белоглазовский сельсовет.</w:t>
            </w:r>
          </w:p>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 xml:space="preserve"> М 1 : 25 000.</w:t>
            </w:r>
          </w:p>
        </w:tc>
        <w:tc>
          <w:tcPr>
            <w:tcW w:w="874"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Pr="000D0B6D"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7</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Карта планируемого размещения объектов местного значения    с. Белоглазово. М 1 : 5 000.</w:t>
            </w:r>
          </w:p>
        </w:tc>
        <w:tc>
          <w:tcPr>
            <w:tcW w:w="874"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8</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 xml:space="preserve">Карта планируемого размещения объектов местного значения    </w:t>
            </w:r>
            <w:r w:rsidR="002E50B3">
              <w:rPr>
                <w:rFonts w:ascii="Times New Roman" w:hAnsi="Times New Roman"/>
                <w:sz w:val="24"/>
                <w:szCs w:val="24"/>
              </w:rPr>
              <w:t>п. Ясная Поляна</w:t>
            </w:r>
            <w:r>
              <w:rPr>
                <w:rFonts w:ascii="Times New Roman" w:hAnsi="Times New Roman"/>
                <w:sz w:val="24"/>
                <w:szCs w:val="24"/>
              </w:rPr>
              <w:t>. М 1 : 5 000.</w:t>
            </w:r>
          </w:p>
        </w:tc>
        <w:tc>
          <w:tcPr>
            <w:tcW w:w="874"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9</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Карта планируемого размещения объектов местного значения    п. Метели. М 1 : 5 000.</w:t>
            </w:r>
          </w:p>
        </w:tc>
        <w:tc>
          <w:tcPr>
            <w:tcW w:w="874"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10</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 xml:space="preserve">Карта функциональных зон муниципального образования Белоглазовский сельсовет. </w:t>
            </w:r>
          </w:p>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М 1 : 25 000.</w:t>
            </w:r>
          </w:p>
        </w:tc>
        <w:tc>
          <w:tcPr>
            <w:tcW w:w="874"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11</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Карта функциональных зон с. Белоглазово. М 1 : 5 000.</w:t>
            </w:r>
          </w:p>
        </w:tc>
        <w:tc>
          <w:tcPr>
            <w:tcW w:w="874"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12</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 xml:space="preserve">Карта функциональных зон </w:t>
            </w:r>
            <w:r w:rsidR="002E50B3">
              <w:rPr>
                <w:rFonts w:ascii="Times New Roman" w:hAnsi="Times New Roman"/>
                <w:sz w:val="24"/>
                <w:szCs w:val="24"/>
              </w:rPr>
              <w:t>п. Ясная Поляна</w:t>
            </w:r>
            <w:r>
              <w:rPr>
                <w:rFonts w:ascii="Times New Roman" w:hAnsi="Times New Roman"/>
                <w:sz w:val="24"/>
                <w:szCs w:val="24"/>
              </w:rPr>
              <w:t>. М 1 : 5 000.</w:t>
            </w:r>
          </w:p>
        </w:tc>
        <w:tc>
          <w:tcPr>
            <w:tcW w:w="874"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r w:rsidR="00B13D16" w:rsidRPr="000D0B6D" w:rsidTr="00471D7E">
        <w:trPr>
          <w:trHeight w:val="567"/>
          <w:jc w:val="center"/>
        </w:trPr>
        <w:tc>
          <w:tcPr>
            <w:tcW w:w="486"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13</w:t>
            </w:r>
          </w:p>
        </w:tc>
        <w:tc>
          <w:tcPr>
            <w:tcW w:w="3640" w:type="pct"/>
            <w:vAlign w:val="center"/>
          </w:tcPr>
          <w:p w:rsidR="00B13D16" w:rsidRDefault="00B13D16" w:rsidP="00B13D16">
            <w:pPr>
              <w:spacing w:after="0" w:line="360" w:lineRule="auto"/>
              <w:jc w:val="both"/>
              <w:rPr>
                <w:rFonts w:ascii="Times New Roman" w:hAnsi="Times New Roman"/>
                <w:sz w:val="24"/>
                <w:szCs w:val="24"/>
              </w:rPr>
            </w:pPr>
            <w:r>
              <w:rPr>
                <w:rFonts w:ascii="Times New Roman" w:hAnsi="Times New Roman"/>
                <w:sz w:val="24"/>
                <w:szCs w:val="24"/>
              </w:rPr>
              <w:t>Карта функциональных зон п. Метели. М 1 : 5 000.</w:t>
            </w:r>
          </w:p>
        </w:tc>
        <w:tc>
          <w:tcPr>
            <w:tcW w:w="874" w:type="pct"/>
            <w:vAlign w:val="center"/>
          </w:tcPr>
          <w:p w:rsidR="00B13D16" w:rsidRDefault="00B13D16" w:rsidP="00471D7E">
            <w:pPr>
              <w:spacing w:after="0" w:line="360" w:lineRule="auto"/>
              <w:jc w:val="center"/>
              <w:rPr>
                <w:rFonts w:ascii="Times New Roman" w:hAnsi="Times New Roman"/>
                <w:sz w:val="24"/>
                <w:szCs w:val="24"/>
              </w:rPr>
            </w:pPr>
            <w:r>
              <w:rPr>
                <w:rFonts w:ascii="Times New Roman" w:hAnsi="Times New Roman"/>
                <w:sz w:val="24"/>
                <w:szCs w:val="24"/>
              </w:rPr>
              <w:t>1</w:t>
            </w:r>
          </w:p>
        </w:tc>
      </w:tr>
    </w:tbl>
    <w:p w:rsidR="00471D7E" w:rsidRPr="007D3E1B" w:rsidRDefault="007F489D" w:rsidP="009027E2">
      <w:pPr>
        <w:pStyle w:val="aff8"/>
        <w:widowControl w:val="0"/>
        <w:numPr>
          <w:ilvl w:val="1"/>
          <w:numId w:val="13"/>
        </w:numPr>
        <w:wordWrap w:val="0"/>
        <w:autoSpaceDE w:val="0"/>
        <w:autoSpaceDN w:val="0"/>
        <w:spacing w:before="240" w:after="0" w:line="360" w:lineRule="auto"/>
        <w:ind w:left="0" w:firstLine="709"/>
        <w:jc w:val="center"/>
        <w:outlineLvl w:val="0"/>
        <w:rPr>
          <w:rFonts w:ascii="Times New Roman" w:hAnsi="Times New Roman"/>
          <w:b/>
          <w:sz w:val="24"/>
          <w:szCs w:val="24"/>
        </w:rPr>
      </w:pPr>
      <w:r w:rsidRPr="0003671A">
        <w:rPr>
          <w:rFonts w:ascii="Times New Roman" w:hAnsi="Times New Roman"/>
          <w:color w:val="FF0000"/>
          <w:sz w:val="24"/>
          <w:szCs w:val="24"/>
        </w:rPr>
        <w:br w:type="page"/>
      </w:r>
      <w:bookmarkStart w:id="0" w:name="_Toc379882850"/>
      <w:bookmarkStart w:id="1" w:name="_Toc425278772"/>
      <w:bookmarkStart w:id="2" w:name="_Toc367785575"/>
      <w:r w:rsidR="00471D7E" w:rsidRPr="007D3E1B">
        <w:rPr>
          <w:rStyle w:val="CharAttribute14"/>
          <w:rFonts w:eastAsia="№Е" w:hAnsi="Times New Roman"/>
          <w:b/>
          <w:caps/>
          <w:szCs w:val="24"/>
        </w:rPr>
        <w:lastRenderedPageBreak/>
        <w:t>Введение. Цель и задачи проекта.</w:t>
      </w:r>
      <w:bookmarkEnd w:id="0"/>
      <w:bookmarkEnd w:id="1"/>
    </w:p>
    <w:p w:rsidR="005B5363" w:rsidRPr="007D3E1B" w:rsidRDefault="005B5363" w:rsidP="003F5B00">
      <w:pPr>
        <w:pStyle w:val="ParaAttribute19"/>
        <w:spacing w:line="360" w:lineRule="auto"/>
        <w:rPr>
          <w:rStyle w:val="CharAttribute7"/>
          <w:szCs w:val="24"/>
        </w:rPr>
      </w:pPr>
      <w:r w:rsidRPr="007D3E1B">
        <w:rPr>
          <w:rStyle w:val="CharAttribute7"/>
          <w:szCs w:val="24"/>
        </w:rPr>
        <w:t xml:space="preserve">Генеральный план муниципального образования </w:t>
      </w:r>
      <w:r w:rsidR="00B13D16">
        <w:rPr>
          <w:rStyle w:val="CharAttribute7"/>
          <w:szCs w:val="24"/>
        </w:rPr>
        <w:t>Белоглазовский</w:t>
      </w:r>
      <w:r w:rsidRPr="007D3E1B">
        <w:rPr>
          <w:rStyle w:val="CharAttribute7"/>
          <w:szCs w:val="24"/>
        </w:rPr>
        <w:t xml:space="preserve"> сельсовет выполнен в соответствии с муниципальным контрактом и техническим заданием.</w:t>
      </w:r>
    </w:p>
    <w:p w:rsidR="005B5363" w:rsidRPr="007D3E1B" w:rsidRDefault="005B5363" w:rsidP="003F5B00">
      <w:pPr>
        <w:pStyle w:val="ParaAttribute19"/>
        <w:spacing w:line="360" w:lineRule="auto"/>
        <w:rPr>
          <w:sz w:val="24"/>
          <w:szCs w:val="24"/>
        </w:rPr>
      </w:pPr>
      <w:r w:rsidRPr="007D3E1B">
        <w:rPr>
          <w:rStyle w:val="CharAttribute18"/>
          <w:szCs w:val="24"/>
        </w:rPr>
        <w:t>Генеральный план выполнен в соответствии со следующими нормативно-правовыми актами</w:t>
      </w:r>
      <w:r w:rsidRPr="007D3E1B">
        <w:rPr>
          <w:rStyle w:val="CharAttribute7"/>
          <w:szCs w:val="24"/>
        </w:rPr>
        <w:t>:</w:t>
      </w:r>
    </w:p>
    <w:p w:rsidR="005B5363" w:rsidRPr="007D3E1B" w:rsidRDefault="005B5363" w:rsidP="003F5B00">
      <w:pPr>
        <w:tabs>
          <w:tab w:val="left" w:pos="851"/>
        </w:tabs>
        <w:spacing w:after="0" w:line="360" w:lineRule="auto"/>
        <w:ind w:firstLine="851"/>
        <w:jc w:val="both"/>
        <w:rPr>
          <w:rFonts w:ascii="Times New Roman" w:hAnsi="Times New Roman"/>
          <w:sz w:val="24"/>
          <w:szCs w:val="24"/>
        </w:rPr>
      </w:pPr>
      <w:r w:rsidRPr="007D3E1B">
        <w:rPr>
          <w:rStyle w:val="CharAttribute7"/>
          <w:rFonts w:hAnsi="Times New Roman"/>
          <w:szCs w:val="24"/>
        </w:rPr>
        <w:t xml:space="preserve">Градостроительным кодексом РФ от 29.12.2004 </w:t>
      </w:r>
      <w:r w:rsidRPr="007D3E1B">
        <w:rPr>
          <w:rStyle w:val="CharAttribute7"/>
          <w:rFonts w:hAnsi="Times New Roman"/>
          <w:szCs w:val="24"/>
          <w:lang w:val="en-GB"/>
        </w:rPr>
        <w:t>N</w:t>
      </w:r>
      <w:r w:rsidRPr="007D3E1B">
        <w:rPr>
          <w:rStyle w:val="CharAttribute7"/>
          <w:rFonts w:hAnsi="Times New Roman"/>
          <w:szCs w:val="24"/>
        </w:rPr>
        <w:t xml:space="preserve"> 190-ФЗ;</w:t>
      </w:r>
    </w:p>
    <w:p w:rsidR="005B5363" w:rsidRPr="007D3E1B" w:rsidRDefault="005B5363" w:rsidP="003F5B00">
      <w:pPr>
        <w:tabs>
          <w:tab w:val="left" w:pos="851"/>
        </w:tabs>
        <w:spacing w:after="0" w:line="360" w:lineRule="auto"/>
        <w:ind w:firstLine="851"/>
        <w:jc w:val="both"/>
        <w:rPr>
          <w:rFonts w:ascii="Times New Roman" w:hAnsi="Times New Roman"/>
          <w:sz w:val="24"/>
          <w:szCs w:val="24"/>
        </w:rPr>
      </w:pPr>
      <w:r w:rsidRPr="007D3E1B">
        <w:rPr>
          <w:rStyle w:val="CharAttribute7"/>
          <w:rFonts w:hAnsi="Times New Roman"/>
          <w:szCs w:val="24"/>
        </w:rPr>
        <w:t xml:space="preserve">Земельным кодексом РФ от 25.10.2001 </w:t>
      </w:r>
      <w:r w:rsidRPr="007D3E1B">
        <w:rPr>
          <w:rStyle w:val="CharAttribute7"/>
          <w:rFonts w:hAnsi="Times New Roman"/>
          <w:szCs w:val="24"/>
          <w:lang w:val="en-GB"/>
        </w:rPr>
        <w:t>N</w:t>
      </w:r>
      <w:r w:rsidRPr="007D3E1B">
        <w:rPr>
          <w:rStyle w:val="CharAttribute7"/>
          <w:rFonts w:hAnsi="Times New Roman"/>
          <w:szCs w:val="24"/>
        </w:rPr>
        <w:t xml:space="preserve"> 136-ФЗ;</w:t>
      </w:r>
    </w:p>
    <w:p w:rsidR="005B5363" w:rsidRPr="007D3E1B" w:rsidRDefault="0018661B" w:rsidP="003F5B00">
      <w:pPr>
        <w:tabs>
          <w:tab w:val="left" w:pos="851"/>
        </w:tabs>
        <w:spacing w:after="0" w:line="360" w:lineRule="auto"/>
        <w:ind w:firstLine="851"/>
        <w:jc w:val="both"/>
        <w:rPr>
          <w:rFonts w:ascii="Times New Roman" w:hAnsi="Times New Roman"/>
          <w:sz w:val="24"/>
          <w:szCs w:val="24"/>
        </w:rPr>
      </w:pPr>
      <w:r>
        <w:rPr>
          <w:rFonts w:ascii="Times New Roman" w:hAnsi="Times New Roman"/>
          <w:color w:val="000000"/>
          <w:sz w:val="24"/>
          <w:szCs w:val="24"/>
        </w:rPr>
        <w:t>Водным</w:t>
      </w:r>
      <w:r w:rsidRPr="0018661B">
        <w:rPr>
          <w:rFonts w:ascii="Times New Roman" w:hAnsi="Times New Roman"/>
          <w:color w:val="000000"/>
          <w:sz w:val="24"/>
          <w:szCs w:val="24"/>
        </w:rPr>
        <w:t xml:space="preserve"> кодекс</w:t>
      </w:r>
      <w:r>
        <w:rPr>
          <w:rFonts w:ascii="Times New Roman" w:hAnsi="Times New Roman"/>
          <w:color w:val="000000"/>
          <w:sz w:val="24"/>
          <w:szCs w:val="24"/>
        </w:rPr>
        <w:t>ом</w:t>
      </w:r>
      <w:r w:rsidRPr="0018661B">
        <w:rPr>
          <w:rFonts w:ascii="Times New Roman" w:hAnsi="Times New Roman"/>
          <w:color w:val="000000"/>
          <w:sz w:val="24"/>
          <w:szCs w:val="24"/>
        </w:rPr>
        <w:t xml:space="preserve"> Российской Федерации от 03.06.2006 №74-ФЗ с изменениями от 31.10.2016</w:t>
      </w:r>
      <w:r w:rsidR="005B5363" w:rsidRPr="007D3E1B">
        <w:rPr>
          <w:rStyle w:val="CharAttribute7"/>
          <w:rFonts w:hAnsi="Times New Roman"/>
          <w:szCs w:val="24"/>
        </w:rPr>
        <w:t>;</w:t>
      </w:r>
    </w:p>
    <w:p w:rsidR="005B5363" w:rsidRPr="007D3E1B" w:rsidRDefault="005B5363" w:rsidP="003F5B00">
      <w:pPr>
        <w:pStyle w:val="ParaAttribute22"/>
        <w:spacing w:line="360" w:lineRule="auto"/>
        <w:ind w:firstLine="851"/>
        <w:rPr>
          <w:sz w:val="24"/>
          <w:szCs w:val="24"/>
        </w:rPr>
      </w:pPr>
      <w:r w:rsidRPr="007D3E1B">
        <w:rPr>
          <w:rStyle w:val="CharAttribute21"/>
          <w:rFonts w:eastAsia="№Е"/>
          <w:szCs w:val="24"/>
        </w:rPr>
        <w:t>Законом Алтайского края от 29.12.2009г. №120-ЗС «О градостроительной деятельности на территории Алтайского края»;</w:t>
      </w:r>
    </w:p>
    <w:p w:rsidR="005B5363" w:rsidRPr="007D3E1B" w:rsidRDefault="005B5363" w:rsidP="003F5B00">
      <w:pPr>
        <w:tabs>
          <w:tab w:val="left" w:pos="851"/>
        </w:tabs>
        <w:spacing w:after="0" w:line="360" w:lineRule="auto"/>
        <w:ind w:firstLine="851"/>
        <w:jc w:val="both"/>
        <w:rPr>
          <w:rStyle w:val="CharAttribute7"/>
          <w:rFonts w:hAnsi="Times New Roman"/>
          <w:szCs w:val="24"/>
        </w:rPr>
      </w:pPr>
      <w:r w:rsidRPr="007D3E1B">
        <w:rPr>
          <w:rStyle w:val="CharAttribute21"/>
          <w:rFonts w:eastAsia="№Е" w:hAnsi="Times New Roman"/>
          <w:szCs w:val="24"/>
        </w:rPr>
        <w:t>Нормативами градостроительного проектирования Алтайского края, утвержденными постановлением Администрации Алтайского края от 18.05.2012;</w:t>
      </w:r>
    </w:p>
    <w:p w:rsidR="005B5363" w:rsidRPr="007D3E1B" w:rsidRDefault="005B5363" w:rsidP="003F5B00">
      <w:pPr>
        <w:tabs>
          <w:tab w:val="left" w:pos="851"/>
        </w:tabs>
        <w:spacing w:after="0" w:line="360" w:lineRule="auto"/>
        <w:ind w:firstLine="851"/>
        <w:jc w:val="both"/>
        <w:rPr>
          <w:rFonts w:ascii="Times New Roman" w:hAnsi="Times New Roman"/>
          <w:sz w:val="24"/>
          <w:szCs w:val="24"/>
        </w:rPr>
      </w:pPr>
      <w:r w:rsidRPr="007D3E1B">
        <w:rPr>
          <w:rStyle w:val="CharAttribute7"/>
          <w:rFonts w:hAnsi="Times New Roman"/>
          <w:szCs w:val="24"/>
        </w:rPr>
        <w:t>СП 42.13330.2011 «Градостроительство. Планировка и застройка городских и сельских поселений»;</w:t>
      </w:r>
    </w:p>
    <w:p w:rsidR="005B5363" w:rsidRPr="007D3E1B" w:rsidRDefault="005B5363" w:rsidP="003F5B00">
      <w:pPr>
        <w:pStyle w:val="ParaAttribute23"/>
        <w:spacing w:line="360" w:lineRule="auto"/>
        <w:ind w:firstLine="851"/>
        <w:rPr>
          <w:sz w:val="24"/>
          <w:szCs w:val="24"/>
        </w:rPr>
      </w:pPr>
      <w:r w:rsidRPr="007D3E1B">
        <w:rPr>
          <w:rStyle w:val="CharAttribute21"/>
          <w:rFonts w:eastAsia="№Е"/>
          <w:szCs w:val="24"/>
        </w:rPr>
        <w:t>Методическими рекомендации по разработке проектов Генеральных планов поселений и городских округов, утвержденные Приказом Министерства регионального развития РФ № 492 от 13.11.2010 г.</w:t>
      </w:r>
    </w:p>
    <w:p w:rsidR="005B5363" w:rsidRPr="007D3E1B" w:rsidRDefault="005B5363" w:rsidP="003F5B00">
      <w:pPr>
        <w:pStyle w:val="ParaAttribute24"/>
        <w:spacing w:line="360" w:lineRule="auto"/>
        <w:ind w:firstLine="851"/>
        <w:jc w:val="both"/>
        <w:rPr>
          <w:sz w:val="24"/>
          <w:szCs w:val="24"/>
        </w:rPr>
      </w:pPr>
      <w:r w:rsidRPr="00B13D16">
        <w:rPr>
          <w:rStyle w:val="CharAttribute7"/>
          <w:szCs w:val="24"/>
        </w:rPr>
        <w:t xml:space="preserve">Использовались материалы «Схема территориального планирования </w:t>
      </w:r>
      <w:r w:rsidR="00B13D16">
        <w:rPr>
          <w:rStyle w:val="CharAttribute7"/>
          <w:szCs w:val="24"/>
        </w:rPr>
        <w:t>Шипуновск</w:t>
      </w:r>
      <w:r w:rsidRPr="00B13D16">
        <w:rPr>
          <w:rStyle w:val="CharAttribute7"/>
          <w:szCs w:val="24"/>
        </w:rPr>
        <w:t xml:space="preserve">ого района Алтайского края», разработанная специалистами </w:t>
      </w:r>
      <w:r w:rsidR="000D0B6D" w:rsidRPr="00B13D16">
        <w:rPr>
          <w:rStyle w:val="CharAttribute7"/>
          <w:szCs w:val="24"/>
        </w:rPr>
        <w:t>О</w:t>
      </w:r>
      <w:r w:rsidR="007D3E1B" w:rsidRPr="00B13D16">
        <w:rPr>
          <w:rStyle w:val="CharAttribute7"/>
          <w:szCs w:val="24"/>
        </w:rPr>
        <w:t>А</w:t>
      </w:r>
      <w:r w:rsidR="000D0B6D" w:rsidRPr="00B13D16">
        <w:rPr>
          <w:rStyle w:val="CharAttribute7"/>
          <w:szCs w:val="24"/>
        </w:rPr>
        <w:t xml:space="preserve">О </w:t>
      </w:r>
      <w:r w:rsidRPr="00B13D16">
        <w:rPr>
          <w:rStyle w:val="CharAttribute7"/>
          <w:szCs w:val="24"/>
        </w:rPr>
        <w:t>«</w:t>
      </w:r>
      <w:r w:rsidR="000D0B6D" w:rsidRPr="00B13D16">
        <w:rPr>
          <w:rStyle w:val="CharAttribute7"/>
          <w:szCs w:val="24"/>
        </w:rPr>
        <w:t>Алтай</w:t>
      </w:r>
      <w:r w:rsidR="009E19C6" w:rsidRPr="00B13D16">
        <w:rPr>
          <w:rStyle w:val="CharAttribute7"/>
          <w:szCs w:val="24"/>
        </w:rPr>
        <w:t>НИИГ</w:t>
      </w:r>
      <w:r w:rsidR="000D0B6D" w:rsidRPr="00B13D16">
        <w:rPr>
          <w:rStyle w:val="CharAttribute7"/>
          <w:szCs w:val="24"/>
        </w:rPr>
        <w:t>ипрозем</w:t>
      </w:r>
      <w:r w:rsidRPr="00B13D16">
        <w:rPr>
          <w:rStyle w:val="CharAttribute7"/>
          <w:szCs w:val="24"/>
        </w:rPr>
        <w:t>» в 20</w:t>
      </w:r>
      <w:r w:rsidR="009E19C6" w:rsidRPr="00B13D16">
        <w:rPr>
          <w:rStyle w:val="CharAttribute7"/>
          <w:szCs w:val="24"/>
        </w:rPr>
        <w:t>09</w:t>
      </w:r>
      <w:r w:rsidRPr="00B13D16">
        <w:rPr>
          <w:rStyle w:val="CharAttribute7"/>
          <w:szCs w:val="24"/>
        </w:rPr>
        <w:t xml:space="preserve"> году </w:t>
      </w:r>
      <w:r w:rsidRPr="00764CAE">
        <w:rPr>
          <w:rStyle w:val="CharAttribute7"/>
          <w:szCs w:val="24"/>
        </w:rPr>
        <w:t xml:space="preserve">и </w:t>
      </w:r>
      <w:r w:rsidRPr="00764CAE">
        <w:rPr>
          <w:sz w:val="24"/>
          <w:szCs w:val="24"/>
        </w:rPr>
        <w:t xml:space="preserve">Программа социально-экономического развития </w:t>
      </w:r>
      <w:r w:rsidR="00B13D16" w:rsidRPr="00764CAE">
        <w:rPr>
          <w:sz w:val="24"/>
          <w:szCs w:val="24"/>
        </w:rPr>
        <w:t>Белоглазовского</w:t>
      </w:r>
      <w:r w:rsidRPr="00764CAE">
        <w:rPr>
          <w:sz w:val="24"/>
          <w:szCs w:val="24"/>
        </w:rPr>
        <w:t xml:space="preserve"> сельсовета </w:t>
      </w:r>
      <w:r w:rsidR="00B13D16" w:rsidRPr="00764CAE">
        <w:rPr>
          <w:sz w:val="24"/>
          <w:szCs w:val="24"/>
        </w:rPr>
        <w:t xml:space="preserve">Шипуновского </w:t>
      </w:r>
      <w:r w:rsidRPr="00764CAE">
        <w:rPr>
          <w:sz w:val="24"/>
          <w:szCs w:val="24"/>
        </w:rPr>
        <w:t xml:space="preserve"> района Алтайского края на 2013-2017 годы</w:t>
      </w:r>
      <w:r w:rsidR="00B13D16" w:rsidRPr="00764CAE">
        <w:rPr>
          <w:sz w:val="24"/>
          <w:szCs w:val="24"/>
        </w:rPr>
        <w:t>.</w:t>
      </w:r>
      <w:r w:rsidRPr="00B13D16">
        <w:rPr>
          <w:rStyle w:val="CharAttribute7"/>
          <w:szCs w:val="24"/>
        </w:rPr>
        <w:t xml:space="preserve"> Проектом предусмотрена следующая очередность развития: первая очередь на </w:t>
      </w:r>
      <w:r w:rsidR="007D3E1B" w:rsidRPr="00B13D16">
        <w:rPr>
          <w:rStyle w:val="CharAttribute18"/>
          <w:szCs w:val="24"/>
        </w:rPr>
        <w:t>201</w:t>
      </w:r>
      <w:r w:rsidR="00B13D16" w:rsidRPr="00B13D16">
        <w:rPr>
          <w:rStyle w:val="CharAttribute18"/>
          <w:szCs w:val="24"/>
        </w:rPr>
        <w:t>7</w:t>
      </w:r>
      <w:r w:rsidRPr="00B13D16">
        <w:rPr>
          <w:rStyle w:val="CharAttribute18"/>
          <w:szCs w:val="24"/>
        </w:rPr>
        <w:t>- 202</w:t>
      </w:r>
      <w:r w:rsidR="00B13D16" w:rsidRPr="00B13D16">
        <w:rPr>
          <w:rStyle w:val="CharAttribute18"/>
          <w:szCs w:val="24"/>
        </w:rPr>
        <w:t>1</w:t>
      </w:r>
      <w:r w:rsidRPr="00B13D16">
        <w:rPr>
          <w:rStyle w:val="CharAttribute18"/>
          <w:szCs w:val="24"/>
        </w:rPr>
        <w:t xml:space="preserve"> г.г</w:t>
      </w:r>
      <w:r w:rsidRPr="00B13D16">
        <w:rPr>
          <w:rStyle w:val="CharAttribute7"/>
          <w:szCs w:val="24"/>
        </w:rPr>
        <w:t xml:space="preserve">. и расчётный срок на </w:t>
      </w:r>
      <w:r w:rsidR="007D3E1B" w:rsidRPr="00B13D16">
        <w:rPr>
          <w:rStyle w:val="CharAttribute18"/>
          <w:szCs w:val="24"/>
        </w:rPr>
        <w:t>202</w:t>
      </w:r>
      <w:r w:rsidR="00B13D16" w:rsidRPr="00B13D16">
        <w:rPr>
          <w:rStyle w:val="CharAttribute18"/>
          <w:szCs w:val="24"/>
        </w:rPr>
        <w:t>2</w:t>
      </w:r>
      <w:r w:rsidRPr="00B13D16">
        <w:rPr>
          <w:rStyle w:val="CharAttribute18"/>
          <w:szCs w:val="24"/>
        </w:rPr>
        <w:t xml:space="preserve">- </w:t>
      </w:r>
      <w:r w:rsidR="00F03257" w:rsidRPr="00B13D16">
        <w:rPr>
          <w:rStyle w:val="CharAttribute18"/>
          <w:szCs w:val="24"/>
        </w:rPr>
        <w:t>203</w:t>
      </w:r>
      <w:r w:rsidR="00B13D16" w:rsidRPr="00B13D16">
        <w:rPr>
          <w:rStyle w:val="CharAttribute18"/>
          <w:szCs w:val="24"/>
        </w:rPr>
        <w:t>7</w:t>
      </w:r>
      <w:r w:rsidRPr="00B13D16">
        <w:rPr>
          <w:rStyle w:val="CharAttribute18"/>
          <w:szCs w:val="24"/>
        </w:rPr>
        <w:t xml:space="preserve"> г.г</w:t>
      </w:r>
      <w:r w:rsidRPr="00B13D16">
        <w:rPr>
          <w:rStyle w:val="CharAttribute7"/>
          <w:szCs w:val="24"/>
        </w:rPr>
        <w:t>.</w:t>
      </w:r>
      <w:r w:rsidRPr="007D3E1B">
        <w:rPr>
          <w:rStyle w:val="CharAttribute7"/>
          <w:szCs w:val="24"/>
        </w:rPr>
        <w:t xml:space="preserve"> </w:t>
      </w:r>
    </w:p>
    <w:p w:rsidR="005B5363" w:rsidRPr="007D3E1B" w:rsidRDefault="005B5363" w:rsidP="003F5B00">
      <w:pPr>
        <w:pStyle w:val="ParaAttribute24"/>
        <w:spacing w:line="360" w:lineRule="auto"/>
        <w:ind w:firstLine="851"/>
        <w:jc w:val="both"/>
        <w:rPr>
          <w:sz w:val="24"/>
          <w:szCs w:val="24"/>
        </w:rPr>
      </w:pPr>
      <w:r w:rsidRPr="007D3E1B">
        <w:rPr>
          <w:rStyle w:val="CharAttribute18"/>
          <w:szCs w:val="24"/>
        </w:rPr>
        <w:t>Цель работы</w:t>
      </w:r>
      <w:r w:rsidRPr="007D3E1B">
        <w:rPr>
          <w:rStyle w:val="CharAttribute7"/>
          <w:szCs w:val="24"/>
        </w:rPr>
        <w:t xml:space="preserve"> – обоснование планирования устойчивого развития территориальной административной градообразующей единицы Алтайского района - муниципального образования </w:t>
      </w:r>
      <w:r w:rsidR="00B13D16">
        <w:rPr>
          <w:rStyle w:val="CharAttribute7"/>
          <w:szCs w:val="24"/>
        </w:rPr>
        <w:t>Белоглазовск</w:t>
      </w:r>
      <w:r w:rsidRPr="007D3E1B">
        <w:rPr>
          <w:rStyle w:val="CharAttribute7"/>
          <w:szCs w:val="24"/>
        </w:rPr>
        <w:t>ий сельсовет на основе:</w:t>
      </w:r>
    </w:p>
    <w:p w:rsidR="005B5363" w:rsidRPr="007D3E1B" w:rsidRDefault="005B5363" w:rsidP="003F5B00">
      <w:pPr>
        <w:tabs>
          <w:tab w:val="left" w:pos="851"/>
        </w:tabs>
        <w:spacing w:after="0" w:line="360" w:lineRule="auto"/>
        <w:ind w:firstLine="851"/>
        <w:jc w:val="both"/>
        <w:rPr>
          <w:rFonts w:ascii="Times New Roman" w:hAnsi="Times New Roman"/>
          <w:sz w:val="24"/>
          <w:szCs w:val="24"/>
        </w:rPr>
      </w:pPr>
      <w:r w:rsidRPr="007D3E1B">
        <w:rPr>
          <w:rStyle w:val="CharAttribute7"/>
          <w:rFonts w:hAnsi="Times New Roman"/>
          <w:szCs w:val="24"/>
        </w:rPr>
        <w:t>- анализа состояния территории, проблем и направлений ее комплексного развития;</w:t>
      </w:r>
    </w:p>
    <w:p w:rsidR="005B5363" w:rsidRPr="007D3E1B" w:rsidRDefault="005B5363" w:rsidP="003F5B00">
      <w:pPr>
        <w:tabs>
          <w:tab w:val="left" w:pos="851"/>
        </w:tabs>
        <w:spacing w:after="0" w:line="360" w:lineRule="auto"/>
        <w:ind w:firstLine="851"/>
        <w:jc w:val="both"/>
        <w:rPr>
          <w:rFonts w:ascii="Times New Roman" w:hAnsi="Times New Roman"/>
          <w:sz w:val="24"/>
          <w:szCs w:val="24"/>
        </w:rPr>
      </w:pPr>
      <w:r w:rsidRPr="007D3E1B">
        <w:rPr>
          <w:rStyle w:val="CharAttribute7"/>
          <w:rFonts w:hAnsi="Times New Roman"/>
          <w:szCs w:val="24"/>
        </w:rPr>
        <w:t>- оптимальной организации территориального зонирования, планировочной структуры муниципального образования направленной на создание благоприятных условий комплексного развития отраслей производства и переработки сельскохозяйственной продукции, сферы услуг и жизнедеятельности населения, охраны окружающей среды и объектов культурного наследия;</w:t>
      </w:r>
    </w:p>
    <w:p w:rsidR="005B5363" w:rsidRPr="007D3E1B" w:rsidRDefault="005B5363" w:rsidP="003F5B00">
      <w:pPr>
        <w:tabs>
          <w:tab w:val="left" w:pos="851"/>
        </w:tabs>
        <w:spacing w:after="0" w:line="360" w:lineRule="auto"/>
        <w:ind w:firstLine="851"/>
        <w:jc w:val="both"/>
        <w:rPr>
          <w:rFonts w:ascii="Times New Roman" w:hAnsi="Times New Roman"/>
          <w:sz w:val="24"/>
          <w:szCs w:val="24"/>
        </w:rPr>
      </w:pPr>
      <w:r w:rsidRPr="007D3E1B">
        <w:rPr>
          <w:rStyle w:val="CharAttribute7"/>
          <w:rFonts w:hAnsi="Times New Roman"/>
          <w:szCs w:val="24"/>
        </w:rPr>
        <w:lastRenderedPageBreak/>
        <w:t>- обоснования  вариантов решения задач территориального планирования;</w:t>
      </w:r>
    </w:p>
    <w:p w:rsidR="005B5363" w:rsidRPr="007D3E1B" w:rsidRDefault="005B5363" w:rsidP="003F5B00">
      <w:pPr>
        <w:tabs>
          <w:tab w:val="left" w:pos="851"/>
        </w:tabs>
        <w:spacing w:after="0" w:line="360" w:lineRule="auto"/>
        <w:ind w:firstLine="851"/>
        <w:jc w:val="both"/>
        <w:rPr>
          <w:rFonts w:ascii="Times New Roman" w:hAnsi="Times New Roman"/>
          <w:sz w:val="24"/>
          <w:szCs w:val="24"/>
        </w:rPr>
      </w:pPr>
      <w:r w:rsidRPr="007D3E1B">
        <w:rPr>
          <w:rStyle w:val="CharAttribute7"/>
          <w:rFonts w:hAnsi="Times New Roman"/>
          <w:szCs w:val="24"/>
        </w:rPr>
        <w:t>- обоснования  мероприятий по территориальному планированию;</w:t>
      </w:r>
    </w:p>
    <w:p w:rsidR="005B5363" w:rsidRPr="007D3E1B" w:rsidRDefault="005B5363" w:rsidP="003F5B00">
      <w:pPr>
        <w:tabs>
          <w:tab w:val="left" w:pos="851"/>
        </w:tabs>
        <w:spacing w:after="0" w:line="360" w:lineRule="auto"/>
        <w:ind w:firstLine="851"/>
        <w:jc w:val="both"/>
        <w:rPr>
          <w:rFonts w:ascii="Times New Roman" w:hAnsi="Times New Roman"/>
          <w:sz w:val="24"/>
          <w:szCs w:val="24"/>
        </w:rPr>
      </w:pPr>
      <w:r w:rsidRPr="007D3E1B">
        <w:rPr>
          <w:rStyle w:val="CharAttribute7"/>
          <w:rFonts w:hAnsi="Times New Roman"/>
          <w:szCs w:val="24"/>
        </w:rPr>
        <w:t xml:space="preserve">- обоснования  последовательности этапов реализации предложений по территориальному планированию. </w:t>
      </w:r>
    </w:p>
    <w:p w:rsidR="005B5363" w:rsidRPr="007D3E1B" w:rsidRDefault="005B5363" w:rsidP="003F5B00">
      <w:pPr>
        <w:pStyle w:val="ParaAttribute24"/>
        <w:spacing w:line="360" w:lineRule="auto"/>
        <w:ind w:firstLine="851"/>
        <w:jc w:val="both"/>
        <w:rPr>
          <w:sz w:val="24"/>
          <w:szCs w:val="24"/>
        </w:rPr>
      </w:pPr>
      <w:r w:rsidRPr="007D3E1B">
        <w:rPr>
          <w:rStyle w:val="CharAttribute18"/>
          <w:szCs w:val="24"/>
        </w:rPr>
        <w:t>Задачами</w:t>
      </w:r>
      <w:r w:rsidRPr="007D3E1B">
        <w:rPr>
          <w:rStyle w:val="CharAttribute7"/>
          <w:szCs w:val="24"/>
        </w:rPr>
        <w:t xml:space="preserve"> </w:t>
      </w:r>
      <w:r w:rsidRPr="007D3E1B">
        <w:rPr>
          <w:rStyle w:val="CharAttribute23"/>
          <w:szCs w:val="24"/>
        </w:rPr>
        <w:t>генерального плана являются:</w:t>
      </w:r>
    </w:p>
    <w:p w:rsidR="005B5363" w:rsidRPr="007D3E1B" w:rsidRDefault="005B5363" w:rsidP="003F5B00">
      <w:pPr>
        <w:tabs>
          <w:tab w:val="left" w:pos="993"/>
        </w:tabs>
        <w:spacing w:after="0" w:line="360" w:lineRule="auto"/>
        <w:ind w:firstLine="851"/>
        <w:jc w:val="both"/>
        <w:rPr>
          <w:rFonts w:ascii="Times New Roman" w:hAnsi="Times New Roman"/>
          <w:sz w:val="24"/>
          <w:szCs w:val="24"/>
        </w:rPr>
      </w:pPr>
      <w:r w:rsidRPr="007D3E1B">
        <w:rPr>
          <w:rStyle w:val="CharAttribute23"/>
          <w:rFonts w:hAnsi="Times New Roman"/>
          <w:szCs w:val="24"/>
        </w:rPr>
        <w:t>Планирование границ функциональных зон с отображением параметров их перспективного развития, в том числе:</w:t>
      </w:r>
    </w:p>
    <w:p w:rsidR="005B5363" w:rsidRPr="007D3E1B" w:rsidRDefault="005B5363" w:rsidP="003F5B00">
      <w:pPr>
        <w:pStyle w:val="aff8"/>
        <w:widowControl w:val="0"/>
        <w:numPr>
          <w:ilvl w:val="0"/>
          <w:numId w:val="14"/>
        </w:numPr>
        <w:tabs>
          <w:tab w:val="left" w:pos="993"/>
        </w:tabs>
        <w:autoSpaceDE w:val="0"/>
        <w:autoSpaceDN w:val="0"/>
        <w:spacing w:after="0" w:line="360" w:lineRule="auto"/>
        <w:ind w:left="0" w:firstLine="851"/>
        <w:jc w:val="both"/>
        <w:rPr>
          <w:rFonts w:ascii="Times New Roman" w:hAnsi="Times New Roman"/>
          <w:sz w:val="24"/>
          <w:szCs w:val="24"/>
        </w:rPr>
      </w:pPr>
      <w:r w:rsidRPr="007D3E1B">
        <w:rPr>
          <w:rStyle w:val="CharAttribute23"/>
          <w:rFonts w:hAnsi="Times New Roman"/>
          <w:szCs w:val="24"/>
        </w:rPr>
        <w:t>границ территорий объектов культурного наследия;</w:t>
      </w:r>
    </w:p>
    <w:p w:rsidR="005B5363" w:rsidRPr="007D3E1B" w:rsidRDefault="005B5363" w:rsidP="003F5B00">
      <w:pPr>
        <w:pStyle w:val="aff8"/>
        <w:widowControl w:val="0"/>
        <w:numPr>
          <w:ilvl w:val="0"/>
          <w:numId w:val="14"/>
        </w:numPr>
        <w:tabs>
          <w:tab w:val="left" w:pos="993"/>
        </w:tabs>
        <w:autoSpaceDE w:val="0"/>
        <w:autoSpaceDN w:val="0"/>
        <w:spacing w:after="0" w:line="360" w:lineRule="auto"/>
        <w:ind w:left="0" w:firstLine="851"/>
        <w:jc w:val="both"/>
        <w:rPr>
          <w:rFonts w:ascii="Times New Roman" w:hAnsi="Times New Roman"/>
          <w:sz w:val="24"/>
          <w:szCs w:val="24"/>
        </w:rPr>
      </w:pPr>
      <w:r w:rsidRPr="007D3E1B">
        <w:rPr>
          <w:rStyle w:val="CharAttribute23"/>
          <w:rFonts w:hAnsi="Times New Roman"/>
          <w:szCs w:val="24"/>
        </w:rPr>
        <w:t>границ зон с особыми условиями использования территорий;</w:t>
      </w:r>
    </w:p>
    <w:p w:rsidR="005B5363" w:rsidRPr="007D3E1B" w:rsidRDefault="005B5363" w:rsidP="003F5B00">
      <w:pPr>
        <w:pStyle w:val="aff8"/>
        <w:widowControl w:val="0"/>
        <w:numPr>
          <w:ilvl w:val="0"/>
          <w:numId w:val="14"/>
        </w:numPr>
        <w:tabs>
          <w:tab w:val="left" w:pos="993"/>
        </w:tabs>
        <w:autoSpaceDE w:val="0"/>
        <w:autoSpaceDN w:val="0"/>
        <w:spacing w:after="0" w:line="360" w:lineRule="auto"/>
        <w:ind w:left="0" w:firstLine="851"/>
        <w:jc w:val="both"/>
        <w:rPr>
          <w:rFonts w:ascii="Times New Roman" w:hAnsi="Times New Roman"/>
          <w:sz w:val="24"/>
          <w:szCs w:val="24"/>
        </w:rPr>
      </w:pPr>
      <w:r w:rsidRPr="007D3E1B">
        <w:rPr>
          <w:rStyle w:val="CharAttribute23"/>
          <w:rFonts w:hAnsi="Times New Roman"/>
          <w:szCs w:val="24"/>
        </w:rPr>
        <w:t>границ территорий, подверженных риску возникновения чрезвычайных ситуаций природного и техногенного характера и воздействия  их последствий;</w:t>
      </w:r>
    </w:p>
    <w:p w:rsidR="005B5363" w:rsidRPr="007D3E1B" w:rsidRDefault="005B5363" w:rsidP="003F5B00">
      <w:pPr>
        <w:pStyle w:val="aff8"/>
        <w:widowControl w:val="0"/>
        <w:numPr>
          <w:ilvl w:val="0"/>
          <w:numId w:val="14"/>
        </w:numPr>
        <w:tabs>
          <w:tab w:val="left" w:pos="993"/>
        </w:tabs>
        <w:autoSpaceDE w:val="0"/>
        <w:autoSpaceDN w:val="0"/>
        <w:spacing w:after="0" w:line="360" w:lineRule="auto"/>
        <w:ind w:left="0" w:firstLine="851"/>
        <w:jc w:val="both"/>
        <w:rPr>
          <w:rFonts w:ascii="Times New Roman" w:hAnsi="Times New Roman"/>
          <w:sz w:val="24"/>
          <w:szCs w:val="24"/>
        </w:rPr>
      </w:pPr>
      <w:r w:rsidRPr="007D3E1B">
        <w:rPr>
          <w:rStyle w:val="CharAttribute23"/>
          <w:rFonts w:hAnsi="Times New Roman"/>
          <w:szCs w:val="24"/>
        </w:rPr>
        <w:t>границ земельных участков, которые предоставлены для размещения объектов капитального строительства федерального, краевого или муниципального значения, а также границы участков, на которых размещены объекты капитального строительства федерального, краевого или муниципального значения;</w:t>
      </w:r>
    </w:p>
    <w:p w:rsidR="005B5363" w:rsidRPr="007D3E1B" w:rsidRDefault="005B5363" w:rsidP="003F5B00">
      <w:pPr>
        <w:pStyle w:val="aff8"/>
        <w:widowControl w:val="0"/>
        <w:numPr>
          <w:ilvl w:val="0"/>
          <w:numId w:val="14"/>
        </w:numPr>
        <w:tabs>
          <w:tab w:val="left" w:pos="993"/>
        </w:tabs>
        <w:autoSpaceDE w:val="0"/>
        <w:autoSpaceDN w:val="0"/>
        <w:spacing w:after="0" w:line="360" w:lineRule="auto"/>
        <w:ind w:left="0" w:firstLine="851"/>
        <w:jc w:val="both"/>
        <w:rPr>
          <w:rFonts w:ascii="Times New Roman" w:hAnsi="Times New Roman"/>
          <w:sz w:val="24"/>
          <w:szCs w:val="24"/>
        </w:rPr>
      </w:pPr>
      <w:r w:rsidRPr="007D3E1B">
        <w:rPr>
          <w:rStyle w:val="CharAttribute23"/>
          <w:rFonts w:hAnsi="Times New Roman"/>
          <w:szCs w:val="24"/>
        </w:rPr>
        <w:t>границ зон планируемого размещения объектов капитального строительства федерального, краевого или муниципального значения.</w:t>
      </w:r>
    </w:p>
    <w:p w:rsidR="005B5363" w:rsidRPr="007D3E1B" w:rsidRDefault="005B5363" w:rsidP="003F5B00">
      <w:pPr>
        <w:pStyle w:val="aff8"/>
        <w:widowControl w:val="0"/>
        <w:numPr>
          <w:ilvl w:val="0"/>
          <w:numId w:val="14"/>
        </w:numPr>
        <w:tabs>
          <w:tab w:val="left" w:pos="993"/>
        </w:tabs>
        <w:autoSpaceDE w:val="0"/>
        <w:autoSpaceDN w:val="0"/>
        <w:spacing w:after="0" w:line="360" w:lineRule="auto"/>
        <w:ind w:left="0" w:firstLine="851"/>
        <w:jc w:val="both"/>
        <w:rPr>
          <w:rFonts w:ascii="Times New Roman" w:hAnsi="Times New Roman"/>
          <w:sz w:val="24"/>
          <w:szCs w:val="24"/>
        </w:rPr>
      </w:pPr>
      <w:r w:rsidRPr="007D3E1B">
        <w:rPr>
          <w:rStyle w:val="CharAttribute23"/>
          <w:rFonts w:hAnsi="Times New Roman"/>
          <w:szCs w:val="24"/>
        </w:rPr>
        <w:t>границ зон инженерной и транспортной инфраструктур;</w:t>
      </w:r>
    </w:p>
    <w:p w:rsidR="005B5363" w:rsidRPr="007D3E1B" w:rsidRDefault="005B5363" w:rsidP="003F5B00">
      <w:pPr>
        <w:pStyle w:val="aff8"/>
        <w:widowControl w:val="0"/>
        <w:numPr>
          <w:ilvl w:val="0"/>
          <w:numId w:val="14"/>
        </w:numPr>
        <w:tabs>
          <w:tab w:val="left" w:pos="993"/>
        </w:tabs>
        <w:autoSpaceDE w:val="0"/>
        <w:autoSpaceDN w:val="0"/>
        <w:spacing w:after="0" w:line="360" w:lineRule="auto"/>
        <w:ind w:left="0" w:firstLine="851"/>
        <w:jc w:val="both"/>
        <w:rPr>
          <w:rFonts w:ascii="Times New Roman" w:hAnsi="Times New Roman"/>
          <w:sz w:val="24"/>
          <w:szCs w:val="24"/>
        </w:rPr>
      </w:pPr>
      <w:r w:rsidRPr="007D3E1B">
        <w:rPr>
          <w:rStyle w:val="CharAttribute23"/>
          <w:rFonts w:hAnsi="Times New Roman"/>
          <w:szCs w:val="24"/>
        </w:rPr>
        <w:t>границ земель сельскохозяйственного назначения;</w:t>
      </w:r>
    </w:p>
    <w:p w:rsidR="005B5363" w:rsidRPr="007D3E1B" w:rsidRDefault="005B5363" w:rsidP="003F5B00">
      <w:pPr>
        <w:pStyle w:val="aff8"/>
        <w:widowControl w:val="0"/>
        <w:numPr>
          <w:ilvl w:val="0"/>
          <w:numId w:val="14"/>
        </w:numPr>
        <w:tabs>
          <w:tab w:val="left" w:pos="993"/>
        </w:tabs>
        <w:autoSpaceDE w:val="0"/>
        <w:autoSpaceDN w:val="0"/>
        <w:spacing w:after="0" w:line="360" w:lineRule="auto"/>
        <w:ind w:left="0" w:firstLine="851"/>
        <w:jc w:val="both"/>
        <w:rPr>
          <w:rFonts w:ascii="Times New Roman" w:hAnsi="Times New Roman"/>
          <w:sz w:val="24"/>
          <w:szCs w:val="24"/>
        </w:rPr>
      </w:pPr>
      <w:r w:rsidRPr="007D3E1B">
        <w:rPr>
          <w:rStyle w:val="CharAttribute23"/>
          <w:rFonts w:hAnsi="Times New Roman"/>
          <w:szCs w:val="24"/>
        </w:rPr>
        <w:t>границ земель лесного фонда, водного фонда, земель промышленности и иного специального назначения.</w:t>
      </w:r>
    </w:p>
    <w:p w:rsidR="005B5363" w:rsidRPr="007D3E1B" w:rsidRDefault="005B5363" w:rsidP="003F5B00">
      <w:pPr>
        <w:tabs>
          <w:tab w:val="left" w:pos="1134"/>
        </w:tabs>
        <w:spacing w:after="0" w:line="360" w:lineRule="auto"/>
        <w:ind w:firstLine="851"/>
        <w:jc w:val="both"/>
        <w:rPr>
          <w:rFonts w:ascii="Times New Roman" w:hAnsi="Times New Roman"/>
          <w:sz w:val="24"/>
          <w:szCs w:val="24"/>
        </w:rPr>
      </w:pPr>
      <w:r w:rsidRPr="007D3E1B">
        <w:rPr>
          <w:rStyle w:val="CharAttribute21"/>
          <w:rFonts w:eastAsia="№Е" w:hAnsi="Times New Roman"/>
          <w:szCs w:val="24"/>
        </w:rPr>
        <w:t>Формирование предложений по развитию архитектурно-пространственной среды, а также зонирование территории населённых пунктов в соответствии с требованиями Градостроительного Кодекса РФ</w:t>
      </w:r>
      <w:r w:rsidR="00986423" w:rsidRPr="007D3E1B">
        <w:rPr>
          <w:rStyle w:val="CharAttribute21"/>
          <w:rFonts w:eastAsia="№Е" w:hAnsi="Times New Roman"/>
          <w:szCs w:val="24"/>
        </w:rPr>
        <w:t>.</w:t>
      </w:r>
    </w:p>
    <w:p w:rsidR="005B5363" w:rsidRPr="007D3E1B" w:rsidRDefault="005B5363" w:rsidP="003F5B00">
      <w:pPr>
        <w:tabs>
          <w:tab w:val="left" w:pos="1134"/>
        </w:tabs>
        <w:spacing w:after="0" w:line="360" w:lineRule="auto"/>
        <w:ind w:firstLine="851"/>
        <w:jc w:val="both"/>
        <w:rPr>
          <w:rFonts w:ascii="Times New Roman" w:hAnsi="Times New Roman"/>
          <w:sz w:val="24"/>
          <w:szCs w:val="24"/>
        </w:rPr>
      </w:pPr>
      <w:r w:rsidRPr="007D3E1B">
        <w:rPr>
          <w:rStyle w:val="CharAttribute21"/>
          <w:rFonts w:eastAsia="№Е" w:hAnsi="Times New Roman"/>
          <w:szCs w:val="24"/>
        </w:rPr>
        <w:t>Ориентация на комплексную оценку и охрану среды поселения.</w:t>
      </w:r>
    </w:p>
    <w:p w:rsidR="005B5363" w:rsidRPr="007D3E1B" w:rsidRDefault="005B5363" w:rsidP="003F5B00">
      <w:pPr>
        <w:tabs>
          <w:tab w:val="left" w:pos="1134"/>
        </w:tabs>
        <w:spacing w:after="0" w:line="360" w:lineRule="auto"/>
        <w:ind w:firstLine="851"/>
        <w:jc w:val="both"/>
        <w:rPr>
          <w:rFonts w:ascii="Times New Roman" w:hAnsi="Times New Roman"/>
          <w:sz w:val="24"/>
          <w:szCs w:val="24"/>
        </w:rPr>
      </w:pPr>
      <w:r w:rsidRPr="007D3E1B">
        <w:rPr>
          <w:rStyle w:val="CharAttribute21"/>
          <w:rFonts w:eastAsia="№Е" w:hAnsi="Times New Roman"/>
          <w:szCs w:val="24"/>
        </w:rPr>
        <w:t xml:space="preserve">Разработка мероприятий по улучшению условий проживания населения </w:t>
      </w:r>
      <w:r w:rsidR="00B13D16">
        <w:rPr>
          <w:rStyle w:val="CharAttribute21"/>
          <w:rFonts w:eastAsia="№Е" w:hAnsi="Times New Roman"/>
          <w:szCs w:val="24"/>
        </w:rPr>
        <w:t>муниципального образования</w:t>
      </w:r>
      <w:r w:rsidRPr="007D3E1B">
        <w:rPr>
          <w:rStyle w:val="CharAttribute21"/>
          <w:rFonts w:eastAsia="№Е" w:hAnsi="Times New Roman"/>
          <w:szCs w:val="24"/>
        </w:rPr>
        <w:t xml:space="preserve"> </w:t>
      </w:r>
      <w:r w:rsidR="00B13D16">
        <w:rPr>
          <w:rStyle w:val="CharAttribute21"/>
          <w:rFonts w:eastAsia="№Е" w:hAnsi="Times New Roman"/>
          <w:szCs w:val="24"/>
        </w:rPr>
        <w:t>Белоглазовск</w:t>
      </w:r>
      <w:r w:rsidRPr="007D3E1B">
        <w:rPr>
          <w:rStyle w:val="CharAttribute21"/>
          <w:rFonts w:eastAsia="№Е" w:hAnsi="Times New Roman"/>
          <w:szCs w:val="24"/>
        </w:rPr>
        <w:t>ий сельсовет – оптимизация экологической ситуации, развитие транспортной и инженерной инфраструктур.</w:t>
      </w:r>
    </w:p>
    <w:p w:rsidR="00471D7E" w:rsidRPr="000D0B6D" w:rsidRDefault="00471D7E" w:rsidP="009027E2">
      <w:pPr>
        <w:pStyle w:val="ParaAttribute26"/>
        <w:tabs>
          <w:tab w:val="clear" w:pos="360"/>
          <w:tab w:val="left" w:pos="0"/>
        </w:tabs>
        <w:spacing w:before="240" w:after="0" w:line="360" w:lineRule="auto"/>
        <w:ind w:firstLine="709"/>
        <w:jc w:val="center"/>
        <w:outlineLvl w:val="0"/>
        <w:rPr>
          <w:b/>
          <w:sz w:val="24"/>
          <w:szCs w:val="24"/>
        </w:rPr>
      </w:pPr>
      <w:r w:rsidRPr="0003671A">
        <w:rPr>
          <w:color w:val="FF0000"/>
          <w:sz w:val="24"/>
          <w:szCs w:val="24"/>
        </w:rPr>
        <w:br w:type="page"/>
      </w:r>
      <w:bookmarkStart w:id="3" w:name="_Toc379882851"/>
      <w:bookmarkStart w:id="4" w:name="_Toc425278773"/>
      <w:bookmarkEnd w:id="2"/>
      <w:r w:rsidRPr="000D0B6D">
        <w:rPr>
          <w:rStyle w:val="CharAttribute14"/>
          <w:rFonts w:eastAsia="№Е"/>
          <w:b/>
          <w:caps/>
          <w:szCs w:val="24"/>
        </w:rPr>
        <w:lastRenderedPageBreak/>
        <w:t>2. Комплексная оценка современной градостроительной ситуации. основные Проблемы развития территории.</w:t>
      </w:r>
      <w:bookmarkEnd w:id="3"/>
      <w:bookmarkEnd w:id="4"/>
    </w:p>
    <w:p w:rsidR="00471D7E" w:rsidRPr="000D0B6D" w:rsidRDefault="00471D7E" w:rsidP="003F5B00">
      <w:pPr>
        <w:pStyle w:val="ParaAttribute27"/>
        <w:spacing w:line="360" w:lineRule="auto"/>
        <w:ind w:firstLine="851"/>
        <w:rPr>
          <w:sz w:val="24"/>
          <w:szCs w:val="24"/>
        </w:rPr>
      </w:pPr>
      <w:r w:rsidRPr="000D0B6D">
        <w:rPr>
          <w:rStyle w:val="CharAttribute23"/>
          <w:szCs w:val="24"/>
        </w:rPr>
        <w:t>Комплексная оценка проводится с целью определения градостроительной ценности территории образования. В своем составе настоящий раздел содержит анализ градостроительной ситуации и выявление проблем природно-ресурсного потенциала территории, обеспеченности населения жильем, транспортной, инженерной, социальной и производственной инфраструктурами, а также экологического состояния территории. При выполнении комплексной оценки выявляются территории, в границах которых устанавливаются ограничения на осуществление градостроительной деятельности</w:t>
      </w:r>
      <w:r w:rsidR="002207C2" w:rsidRPr="000D0B6D">
        <w:rPr>
          <w:rStyle w:val="CharAttribute23"/>
          <w:szCs w:val="24"/>
        </w:rPr>
        <w:t>:</w:t>
      </w:r>
      <w:r w:rsidRPr="000D0B6D">
        <w:rPr>
          <w:rStyle w:val="CharAttribute23"/>
          <w:szCs w:val="24"/>
        </w:rPr>
        <w:t xml:space="preserve"> </w:t>
      </w:r>
    </w:p>
    <w:p w:rsidR="00471D7E" w:rsidRPr="000D0B6D" w:rsidRDefault="00471D7E" w:rsidP="009027E2">
      <w:pPr>
        <w:pStyle w:val="aff8"/>
        <w:widowControl w:val="0"/>
        <w:numPr>
          <w:ilvl w:val="0"/>
          <w:numId w:val="15"/>
        </w:numPr>
        <w:tabs>
          <w:tab w:val="left" w:pos="851"/>
          <w:tab w:val="left" w:pos="993"/>
        </w:tabs>
        <w:autoSpaceDE w:val="0"/>
        <w:autoSpaceDN w:val="0"/>
        <w:spacing w:after="0" w:line="360" w:lineRule="auto"/>
        <w:ind w:left="0" w:firstLine="851"/>
        <w:jc w:val="both"/>
        <w:rPr>
          <w:rFonts w:ascii="Times New Roman" w:hAnsi="Times New Roman"/>
          <w:sz w:val="24"/>
          <w:szCs w:val="24"/>
        </w:rPr>
      </w:pPr>
      <w:r w:rsidRPr="000D0B6D">
        <w:rPr>
          <w:rStyle w:val="CharAttribute23"/>
          <w:rFonts w:hAnsi="Times New Roman"/>
          <w:szCs w:val="24"/>
        </w:rPr>
        <w:t>санитарные, защитные и санитарно-защитные зоны;</w:t>
      </w:r>
    </w:p>
    <w:p w:rsidR="00471D7E" w:rsidRPr="000D0B6D" w:rsidRDefault="00471D7E" w:rsidP="009027E2">
      <w:pPr>
        <w:pStyle w:val="aff8"/>
        <w:widowControl w:val="0"/>
        <w:numPr>
          <w:ilvl w:val="0"/>
          <w:numId w:val="15"/>
        </w:numPr>
        <w:tabs>
          <w:tab w:val="left" w:pos="851"/>
        </w:tabs>
        <w:autoSpaceDE w:val="0"/>
        <w:autoSpaceDN w:val="0"/>
        <w:spacing w:after="0" w:line="360" w:lineRule="auto"/>
        <w:ind w:left="0" w:firstLine="851"/>
        <w:jc w:val="both"/>
        <w:rPr>
          <w:rFonts w:ascii="Times New Roman" w:hAnsi="Times New Roman"/>
          <w:sz w:val="24"/>
          <w:szCs w:val="24"/>
        </w:rPr>
      </w:pPr>
      <w:r w:rsidRPr="000D0B6D">
        <w:rPr>
          <w:rStyle w:val="CharAttribute23"/>
          <w:rFonts w:hAnsi="Times New Roman"/>
          <w:szCs w:val="24"/>
        </w:rPr>
        <w:t>водоохранные зоны и прибрежные защитные полосы;</w:t>
      </w:r>
    </w:p>
    <w:p w:rsidR="00471D7E" w:rsidRPr="000D0B6D" w:rsidRDefault="00471D7E" w:rsidP="009027E2">
      <w:pPr>
        <w:spacing w:after="0" w:line="360" w:lineRule="auto"/>
        <w:ind w:firstLine="851"/>
        <w:jc w:val="both"/>
        <w:rPr>
          <w:rFonts w:ascii="Times New Roman" w:hAnsi="Times New Roman"/>
          <w:sz w:val="24"/>
          <w:szCs w:val="24"/>
        </w:rPr>
      </w:pPr>
      <w:r w:rsidRPr="000D0B6D">
        <w:rPr>
          <w:rStyle w:val="CharAttribute23"/>
          <w:rFonts w:hAnsi="Times New Roman"/>
          <w:szCs w:val="24"/>
        </w:rPr>
        <w:t xml:space="preserve">3. </w:t>
      </w:r>
      <w:r w:rsidR="003F5B00">
        <w:rPr>
          <w:rStyle w:val="CharAttribute23"/>
          <w:rFonts w:hAnsi="Times New Roman"/>
          <w:szCs w:val="24"/>
        </w:rPr>
        <w:t xml:space="preserve">    </w:t>
      </w:r>
      <w:r w:rsidRPr="000D0B6D">
        <w:rPr>
          <w:rStyle w:val="CharAttribute23"/>
          <w:rFonts w:hAnsi="Times New Roman"/>
          <w:szCs w:val="24"/>
        </w:rPr>
        <w:t xml:space="preserve">территории, подверженные воздействию чрезвычайных ситуаций природного и техногенного характера, а также иные зоны, установленные в соответствии с законодательством РФ. </w:t>
      </w:r>
    </w:p>
    <w:p w:rsidR="007F489D" w:rsidRPr="00582CEF" w:rsidRDefault="007F489D" w:rsidP="009027E2">
      <w:pPr>
        <w:pStyle w:val="aff9"/>
        <w:spacing w:before="240" w:beforeAutospacing="0" w:after="0" w:afterAutospacing="0" w:line="360" w:lineRule="auto"/>
        <w:ind w:firstLine="709"/>
        <w:jc w:val="center"/>
        <w:outlineLvl w:val="1"/>
        <w:rPr>
          <w:rFonts w:ascii="Times New Roman" w:hAnsi="Times New Roman"/>
          <w:b/>
          <w:smallCaps/>
          <w:sz w:val="24"/>
          <w:szCs w:val="24"/>
          <w:lang w:val="ru-RU"/>
        </w:rPr>
      </w:pPr>
      <w:bookmarkStart w:id="5" w:name="_Toc367785577"/>
      <w:bookmarkStart w:id="6" w:name="_Toc425278774"/>
      <w:r w:rsidRPr="00582CEF">
        <w:rPr>
          <w:rFonts w:ascii="Times New Roman" w:hAnsi="Times New Roman"/>
          <w:b/>
          <w:sz w:val="24"/>
          <w:szCs w:val="24"/>
          <w:lang w:val="ru-RU"/>
        </w:rPr>
        <w:t>2.</w:t>
      </w:r>
      <w:r w:rsidR="00471D7E" w:rsidRPr="00582CEF">
        <w:rPr>
          <w:rFonts w:ascii="Times New Roman" w:hAnsi="Times New Roman"/>
          <w:b/>
          <w:sz w:val="24"/>
          <w:szCs w:val="24"/>
          <w:lang w:val="ru-RU"/>
        </w:rPr>
        <w:t>1.</w:t>
      </w:r>
      <w:r w:rsidRPr="00582CEF">
        <w:rPr>
          <w:rFonts w:ascii="Times New Roman" w:hAnsi="Times New Roman"/>
          <w:b/>
          <w:sz w:val="24"/>
          <w:szCs w:val="24"/>
          <w:lang w:val="ru-RU"/>
        </w:rPr>
        <w:t xml:space="preserve"> </w:t>
      </w:r>
      <w:r w:rsidRPr="00582CEF">
        <w:rPr>
          <w:rFonts w:ascii="Times New Roman" w:hAnsi="Times New Roman"/>
          <w:b/>
          <w:smallCaps/>
          <w:sz w:val="24"/>
          <w:szCs w:val="24"/>
          <w:lang w:val="ru-RU"/>
        </w:rPr>
        <w:t>Общие сведения</w:t>
      </w:r>
      <w:bookmarkEnd w:id="5"/>
      <w:r w:rsidR="00471D7E" w:rsidRPr="00582CEF">
        <w:rPr>
          <w:rFonts w:ascii="Times New Roman" w:hAnsi="Times New Roman"/>
          <w:b/>
          <w:smallCaps/>
          <w:sz w:val="24"/>
          <w:szCs w:val="24"/>
          <w:lang w:val="ru-RU"/>
        </w:rPr>
        <w:t>.</w:t>
      </w:r>
      <w:bookmarkEnd w:id="6"/>
    </w:p>
    <w:p w:rsidR="00B13D16" w:rsidRPr="00A206CF" w:rsidRDefault="00DD3896" w:rsidP="00B13D16">
      <w:pPr>
        <w:spacing w:after="0" w:line="360" w:lineRule="auto"/>
        <w:ind w:firstLine="851"/>
        <w:jc w:val="both"/>
        <w:rPr>
          <w:rFonts w:ascii="Times New Roman" w:hAnsi="Times New Roman"/>
          <w:b/>
          <w:sz w:val="24"/>
          <w:szCs w:val="24"/>
        </w:rPr>
      </w:pPr>
      <w:r>
        <w:rPr>
          <w:rFonts w:ascii="Times New Roman" w:hAnsi="Times New Roman"/>
          <w:sz w:val="24"/>
          <w:szCs w:val="24"/>
        </w:rPr>
        <w:t xml:space="preserve">МО </w:t>
      </w:r>
      <w:r w:rsidR="00B13D16" w:rsidRPr="00A206CF">
        <w:rPr>
          <w:rFonts w:ascii="Times New Roman" w:hAnsi="Times New Roman"/>
          <w:sz w:val="24"/>
          <w:szCs w:val="24"/>
        </w:rPr>
        <w:t xml:space="preserve">Белоглазовский сельсовет расположен в </w:t>
      </w:r>
      <w:r w:rsidR="00B434E5">
        <w:rPr>
          <w:rFonts w:ascii="Times New Roman" w:hAnsi="Times New Roman"/>
          <w:sz w:val="24"/>
          <w:szCs w:val="24"/>
        </w:rPr>
        <w:t>юго-</w:t>
      </w:r>
      <w:r w:rsidR="00B13D16" w:rsidRPr="00A206CF">
        <w:rPr>
          <w:rFonts w:ascii="Times New Roman" w:hAnsi="Times New Roman"/>
          <w:sz w:val="24"/>
          <w:szCs w:val="24"/>
        </w:rPr>
        <w:t xml:space="preserve">восточной части Шипуновского района и имеет общие границы: на севере с МО Самсоновский сельсовет (центр – с. Самсоново), на северо-востоке – с МО Краснояровский сельсовет (центр с. Красный Яр), на западе – с МО Российский сельсовет (центр с.Шипуново), на юго-западе – с МО Ильинский сельсовет (центр – с. Ильинка), на юге – с МО Ельцовский сельсовет (центр – с. Ельцовка), на юго-востоке – с МО Тугозвоновский сельсовет (центр – с. Тугозвоново). Площадь образования составляет </w:t>
      </w:r>
      <w:r w:rsidR="00B13D16" w:rsidRPr="00C35F4A">
        <w:rPr>
          <w:rFonts w:ascii="Times New Roman" w:hAnsi="Times New Roman"/>
          <w:sz w:val="24"/>
          <w:szCs w:val="24"/>
        </w:rPr>
        <w:t>16305  га.</w:t>
      </w:r>
    </w:p>
    <w:p w:rsidR="00B13D16" w:rsidRPr="00A206CF" w:rsidRDefault="00B13D16" w:rsidP="00B13D16">
      <w:pPr>
        <w:spacing w:after="0" w:line="360" w:lineRule="auto"/>
        <w:ind w:firstLine="851"/>
        <w:jc w:val="both"/>
        <w:rPr>
          <w:rFonts w:ascii="Times New Roman" w:hAnsi="Times New Roman"/>
          <w:sz w:val="24"/>
          <w:szCs w:val="24"/>
        </w:rPr>
      </w:pPr>
      <w:r w:rsidRPr="00A206CF">
        <w:rPr>
          <w:rFonts w:ascii="Times New Roman" w:hAnsi="Times New Roman"/>
          <w:sz w:val="24"/>
          <w:szCs w:val="24"/>
        </w:rPr>
        <w:t xml:space="preserve">В состав МО Белоглазовский сельсовет входит: с. Белоглазово (центр образования), </w:t>
      </w:r>
      <w:r w:rsidR="002E50B3">
        <w:rPr>
          <w:rFonts w:ascii="Times New Roman" w:hAnsi="Times New Roman"/>
          <w:sz w:val="24"/>
          <w:szCs w:val="24"/>
        </w:rPr>
        <w:t>п. Ясная Поляна</w:t>
      </w:r>
      <w:r w:rsidRPr="00A206CF">
        <w:rPr>
          <w:rFonts w:ascii="Times New Roman" w:hAnsi="Times New Roman"/>
          <w:sz w:val="24"/>
          <w:szCs w:val="24"/>
        </w:rPr>
        <w:t xml:space="preserve"> и п. Метели. С. Белоглазово расположено в 206 км к юго-западу от г. Барнаула, н</w:t>
      </w:r>
      <w:r>
        <w:rPr>
          <w:rFonts w:ascii="Times New Roman" w:hAnsi="Times New Roman"/>
          <w:sz w:val="24"/>
          <w:szCs w:val="24"/>
        </w:rPr>
        <w:t xml:space="preserve">аселение 525 человек. </w:t>
      </w:r>
      <w:r w:rsidR="002E50B3">
        <w:rPr>
          <w:rFonts w:ascii="Times New Roman" w:hAnsi="Times New Roman"/>
          <w:sz w:val="24"/>
          <w:szCs w:val="24"/>
        </w:rPr>
        <w:t>п. Ясная Поляна</w:t>
      </w:r>
      <w:r w:rsidRPr="00A206CF">
        <w:rPr>
          <w:rFonts w:ascii="Times New Roman" w:hAnsi="Times New Roman"/>
          <w:sz w:val="24"/>
          <w:szCs w:val="24"/>
        </w:rPr>
        <w:t xml:space="preserve"> расположено в 200 м к западу от с. Белоглазово, население составляет 315 человек, п. Метели  – в 6,5 км к юго-западу от с. Белоглазово, население составляет 320 человек.</w:t>
      </w:r>
    </w:p>
    <w:p w:rsidR="00B13D16" w:rsidRPr="00A206CF" w:rsidRDefault="00B13D16" w:rsidP="00B13D16">
      <w:pPr>
        <w:spacing w:after="0" w:line="360" w:lineRule="auto"/>
        <w:ind w:firstLine="851"/>
        <w:jc w:val="both"/>
        <w:rPr>
          <w:rFonts w:ascii="Times New Roman" w:hAnsi="Times New Roman"/>
          <w:sz w:val="24"/>
          <w:szCs w:val="24"/>
        </w:rPr>
      </w:pPr>
      <w:r w:rsidRPr="00A206CF">
        <w:rPr>
          <w:rFonts w:ascii="Times New Roman" w:hAnsi="Times New Roman"/>
          <w:sz w:val="24"/>
          <w:szCs w:val="24"/>
        </w:rPr>
        <w:t>С Барнаулом, другими городами и районами края МО Белоглазовский сельсовет связан автомобильными дорогами.</w:t>
      </w:r>
    </w:p>
    <w:p w:rsidR="00B13D16" w:rsidRPr="00A206CF" w:rsidRDefault="00B13D16" w:rsidP="00B13D16">
      <w:pPr>
        <w:spacing w:after="0" w:line="360" w:lineRule="auto"/>
        <w:ind w:firstLine="851"/>
        <w:jc w:val="both"/>
        <w:rPr>
          <w:rFonts w:ascii="Times New Roman" w:hAnsi="Times New Roman"/>
          <w:sz w:val="24"/>
          <w:szCs w:val="24"/>
        </w:rPr>
      </w:pPr>
      <w:r w:rsidRPr="00A206CF">
        <w:rPr>
          <w:rFonts w:ascii="Times New Roman" w:hAnsi="Times New Roman"/>
          <w:sz w:val="24"/>
          <w:szCs w:val="24"/>
        </w:rPr>
        <w:t xml:space="preserve">Природно-климатические условия Белоглазовский района способствуют развитию сельскохозяйственного производства, которое является основой экономики. Тип сельскохозяйственного района – земледельческо-животноводческий, где преобладает зерновое земледелие с высокой долей пшеницы в посеве зерновых культур (60-80%); </w:t>
      </w:r>
      <w:r w:rsidRPr="00A206CF">
        <w:rPr>
          <w:rFonts w:ascii="Times New Roman" w:hAnsi="Times New Roman"/>
          <w:sz w:val="24"/>
          <w:szCs w:val="24"/>
        </w:rPr>
        <w:lastRenderedPageBreak/>
        <w:t>животноводство представлено молочно-мясным скотоводством, овцеводством, свиноводством.</w:t>
      </w:r>
    </w:p>
    <w:p w:rsidR="007F489D" w:rsidRPr="00EA3A8B" w:rsidRDefault="007F489D" w:rsidP="009027E2">
      <w:pPr>
        <w:pStyle w:val="20"/>
        <w:ind w:left="1788" w:firstLine="0"/>
        <w:rPr>
          <w:rFonts w:ascii="Times New Roman" w:hAnsi="Times New Roman"/>
          <w:color w:val="auto"/>
          <w:sz w:val="24"/>
          <w:szCs w:val="24"/>
        </w:rPr>
      </w:pPr>
      <w:bookmarkStart w:id="7" w:name="_Toc425278775"/>
      <w:r w:rsidRPr="00EA3A8B">
        <w:rPr>
          <w:rFonts w:ascii="Times New Roman" w:hAnsi="Times New Roman"/>
          <w:color w:val="auto"/>
          <w:sz w:val="24"/>
          <w:szCs w:val="24"/>
        </w:rPr>
        <w:t>2</w:t>
      </w:r>
      <w:r w:rsidR="00471D7E" w:rsidRPr="00EA3A8B">
        <w:rPr>
          <w:rFonts w:ascii="Times New Roman" w:hAnsi="Times New Roman"/>
          <w:color w:val="auto"/>
          <w:sz w:val="24"/>
          <w:szCs w:val="24"/>
        </w:rPr>
        <w:t xml:space="preserve">.2. </w:t>
      </w:r>
      <w:r w:rsidRPr="00EA3A8B">
        <w:rPr>
          <w:rFonts w:ascii="Times New Roman" w:hAnsi="Times New Roman"/>
          <w:color w:val="auto"/>
          <w:sz w:val="24"/>
          <w:szCs w:val="24"/>
        </w:rPr>
        <w:t xml:space="preserve"> ПРИРОДНЫЕ УСЛОВИЯ И РЕСУРСЫ ТЕРРИТОРИИ</w:t>
      </w:r>
      <w:r w:rsidR="00471D7E" w:rsidRPr="00EA3A8B">
        <w:rPr>
          <w:rFonts w:ascii="Times New Roman" w:hAnsi="Times New Roman"/>
          <w:color w:val="auto"/>
          <w:sz w:val="24"/>
          <w:szCs w:val="24"/>
        </w:rPr>
        <w:t>.</w:t>
      </w:r>
      <w:bookmarkEnd w:id="7"/>
    </w:p>
    <w:p w:rsidR="008525BA" w:rsidRPr="003630D0" w:rsidRDefault="008525BA" w:rsidP="009027E2">
      <w:pPr>
        <w:pStyle w:val="121"/>
        <w:spacing w:before="200"/>
        <w:ind w:firstLine="709"/>
        <w:outlineLvl w:val="2"/>
        <w:rPr>
          <w:sz w:val="24"/>
          <w:szCs w:val="24"/>
        </w:rPr>
      </w:pPr>
      <w:bookmarkStart w:id="8" w:name="_Toc263185785"/>
      <w:bookmarkStart w:id="9" w:name="_Toc379882144"/>
      <w:bookmarkStart w:id="10" w:name="_Toc379882854"/>
      <w:bookmarkStart w:id="11" w:name="_Toc425278776"/>
      <w:r w:rsidRPr="003630D0">
        <w:rPr>
          <w:sz w:val="24"/>
          <w:szCs w:val="24"/>
        </w:rPr>
        <w:t>2.2.1. Рельеф</w:t>
      </w:r>
      <w:bookmarkEnd w:id="8"/>
      <w:r w:rsidR="009E2C8D">
        <w:rPr>
          <w:sz w:val="24"/>
          <w:szCs w:val="24"/>
        </w:rPr>
        <w:t xml:space="preserve"> и геологическое строение</w:t>
      </w:r>
      <w:r w:rsidRPr="003630D0">
        <w:rPr>
          <w:sz w:val="24"/>
          <w:szCs w:val="24"/>
        </w:rPr>
        <w:t>.</w:t>
      </w:r>
      <w:bookmarkEnd w:id="9"/>
      <w:bookmarkEnd w:id="10"/>
      <w:bookmarkEnd w:id="11"/>
    </w:p>
    <w:p w:rsidR="00B13D16" w:rsidRPr="0066483D" w:rsidRDefault="00B13D16" w:rsidP="00B13D16">
      <w:pPr>
        <w:spacing w:after="0" w:line="360" w:lineRule="auto"/>
        <w:ind w:firstLine="851"/>
        <w:jc w:val="both"/>
        <w:rPr>
          <w:rFonts w:ascii="Times New Roman" w:hAnsi="Times New Roman"/>
          <w:sz w:val="24"/>
          <w:szCs w:val="24"/>
        </w:rPr>
      </w:pPr>
      <w:bookmarkStart w:id="12" w:name="_Toc263185786"/>
      <w:bookmarkStart w:id="13" w:name="_Toc379882145"/>
      <w:bookmarkStart w:id="14" w:name="_Toc379882855"/>
      <w:bookmarkStart w:id="15" w:name="_Toc425278777"/>
      <w:r w:rsidRPr="0066483D">
        <w:rPr>
          <w:rFonts w:ascii="Times New Roman" w:hAnsi="Times New Roman"/>
          <w:sz w:val="24"/>
          <w:szCs w:val="24"/>
        </w:rPr>
        <w:t xml:space="preserve">Территория </w:t>
      </w:r>
      <w:r>
        <w:rPr>
          <w:rFonts w:ascii="Times New Roman" w:hAnsi="Times New Roman"/>
          <w:sz w:val="24"/>
          <w:szCs w:val="24"/>
        </w:rPr>
        <w:t>муниципального образования</w:t>
      </w:r>
      <w:r w:rsidRPr="0066483D">
        <w:rPr>
          <w:rFonts w:ascii="Times New Roman" w:hAnsi="Times New Roman"/>
          <w:sz w:val="24"/>
          <w:szCs w:val="24"/>
        </w:rPr>
        <w:t xml:space="preserve"> Белоглазовск</w:t>
      </w:r>
      <w:r>
        <w:rPr>
          <w:rFonts w:ascii="Times New Roman" w:hAnsi="Times New Roman"/>
          <w:sz w:val="24"/>
          <w:szCs w:val="24"/>
        </w:rPr>
        <w:t>ий</w:t>
      </w:r>
      <w:r w:rsidRPr="0066483D">
        <w:rPr>
          <w:rFonts w:ascii="Times New Roman" w:hAnsi="Times New Roman"/>
          <w:sz w:val="24"/>
          <w:szCs w:val="24"/>
        </w:rPr>
        <w:t xml:space="preserve"> сельсовет приурочена к Предалтайской предгорной равнине. Равнина с мелкосопочником, представлена обширными слабовыраженными увалами и межувальными понижениями. По увалам встречаются холмообразные повышения с выходами коренных пород на дневную поверхность.  </w:t>
      </w:r>
      <w:r w:rsidR="000149F5">
        <w:rPr>
          <w:rFonts w:ascii="Times New Roman" w:hAnsi="Times New Roman"/>
          <w:sz w:val="24"/>
          <w:szCs w:val="24"/>
        </w:rPr>
        <w:t>П</w:t>
      </w:r>
      <w:r w:rsidRPr="0066483D">
        <w:rPr>
          <w:rFonts w:ascii="Times New Roman" w:hAnsi="Times New Roman"/>
          <w:sz w:val="24"/>
          <w:szCs w:val="24"/>
        </w:rPr>
        <w:t>о геоморфологическому районированию Алтайского края образование расположено в пределах  аллювиальной равнины (север образ</w:t>
      </w:r>
      <w:r w:rsidR="000149F5">
        <w:rPr>
          <w:rFonts w:ascii="Times New Roman" w:hAnsi="Times New Roman"/>
          <w:sz w:val="24"/>
          <w:szCs w:val="24"/>
        </w:rPr>
        <w:t>ования).</w:t>
      </w:r>
    </w:p>
    <w:p w:rsidR="00B13D16" w:rsidRDefault="00B13D16" w:rsidP="00B13D16">
      <w:pPr>
        <w:widowControl w:val="0"/>
        <w:shd w:val="clear" w:color="auto" w:fill="FFFFFF"/>
        <w:tabs>
          <w:tab w:val="left" w:pos="692"/>
        </w:tabs>
        <w:autoSpaceDE w:val="0"/>
        <w:autoSpaceDN w:val="0"/>
        <w:adjustRightInd w:val="0"/>
        <w:spacing w:after="0" w:line="360" w:lineRule="auto"/>
        <w:ind w:firstLine="851"/>
        <w:jc w:val="both"/>
        <w:rPr>
          <w:rFonts w:ascii="Times New Roman" w:hAnsi="Times New Roman"/>
          <w:sz w:val="24"/>
          <w:szCs w:val="24"/>
        </w:rPr>
      </w:pPr>
      <w:r w:rsidRPr="0066483D">
        <w:rPr>
          <w:rFonts w:ascii="Times New Roman" w:hAnsi="Times New Roman"/>
          <w:sz w:val="24"/>
          <w:szCs w:val="24"/>
        </w:rPr>
        <w:t xml:space="preserve">Первым геоморфологическим элементом территории </w:t>
      </w:r>
      <w:r>
        <w:rPr>
          <w:rFonts w:ascii="Times New Roman" w:hAnsi="Times New Roman"/>
          <w:sz w:val="24"/>
          <w:szCs w:val="24"/>
        </w:rPr>
        <w:t xml:space="preserve">муниципального образования </w:t>
      </w:r>
      <w:r w:rsidRPr="0066483D">
        <w:rPr>
          <w:rFonts w:ascii="Times New Roman" w:hAnsi="Times New Roman"/>
          <w:sz w:val="24"/>
          <w:szCs w:val="24"/>
        </w:rPr>
        <w:t xml:space="preserve"> Белоглазовский сельсовет является аллювиальная равнина. Она представляет собой почти плоскую поверхность на уровне 100 м. Аллювиальная равнина  в разной степени переработана эоловыми и эрозионными процессами. Данная территория представляет собой плоское днище долины реки Чарыш в пределах первой, второй, третьей надпойменной террасы.</w:t>
      </w:r>
    </w:p>
    <w:p w:rsidR="005040D7" w:rsidRPr="005040D7" w:rsidRDefault="005040D7" w:rsidP="005040D7">
      <w:pPr>
        <w:pStyle w:val="aa"/>
        <w:shd w:val="clear" w:color="auto" w:fill="FFFFFF"/>
        <w:spacing w:before="0" w:beforeAutospacing="0" w:after="0" w:afterAutospacing="0" w:line="360" w:lineRule="auto"/>
        <w:ind w:firstLine="851"/>
        <w:jc w:val="both"/>
        <w:rPr>
          <w:shd w:val="clear" w:color="auto" w:fill="FFFFFF"/>
        </w:rPr>
      </w:pPr>
      <w:r w:rsidRPr="005040D7">
        <w:rPr>
          <w:shd w:val="clear" w:color="auto" w:fill="FFFFFF"/>
        </w:rPr>
        <w:t>Большая часть Шипуновского района перекрыта четвертичными отложениями. Однако в южной части имеются выходы пород кембрийской и ордовикской систем.</w:t>
      </w:r>
    </w:p>
    <w:p w:rsidR="005040D7" w:rsidRPr="005040D7" w:rsidRDefault="005040D7" w:rsidP="005040D7">
      <w:pPr>
        <w:pStyle w:val="aa"/>
        <w:shd w:val="clear" w:color="auto" w:fill="FFFFFF"/>
        <w:spacing w:before="0" w:beforeAutospacing="0" w:after="0" w:afterAutospacing="0" w:line="360" w:lineRule="auto"/>
        <w:ind w:firstLine="851"/>
        <w:jc w:val="both"/>
        <w:rPr>
          <w:shd w:val="clear" w:color="auto" w:fill="FFFFFF"/>
        </w:rPr>
      </w:pPr>
      <w:r w:rsidRPr="005040D7">
        <w:rPr>
          <w:shd w:val="clear" w:color="auto" w:fill="FFFFFF"/>
        </w:rPr>
        <w:t>Кембрийская система - нижний кембрий (Є</w:t>
      </w:r>
      <w:r w:rsidRPr="005040D7">
        <w:rPr>
          <w:shd w:val="clear" w:color="auto" w:fill="FFFFFF"/>
          <w:vertAlign w:val="subscript"/>
        </w:rPr>
        <w:t>1</w:t>
      </w:r>
      <w:r w:rsidRPr="005040D7">
        <w:rPr>
          <w:shd w:val="clear" w:color="auto" w:fill="FFFFFF"/>
        </w:rPr>
        <w:t>) - Известняки, аллиты, песчаники, гравелиты, конгломераты, сланцы.</w:t>
      </w:r>
    </w:p>
    <w:p w:rsidR="005040D7" w:rsidRPr="005040D7" w:rsidRDefault="005040D7" w:rsidP="005040D7">
      <w:pPr>
        <w:pStyle w:val="aa"/>
        <w:shd w:val="clear" w:color="auto" w:fill="FFFFFF"/>
        <w:spacing w:before="0" w:beforeAutospacing="0" w:after="0" w:afterAutospacing="0" w:line="360" w:lineRule="auto"/>
        <w:ind w:firstLine="851"/>
        <w:jc w:val="both"/>
        <w:rPr>
          <w:shd w:val="clear" w:color="auto" w:fill="FFFFFF"/>
        </w:rPr>
      </w:pPr>
      <w:r w:rsidRPr="005040D7">
        <w:rPr>
          <w:shd w:val="clear" w:color="auto" w:fill="FFFFFF"/>
        </w:rPr>
        <w:t>Верхний кембрий - нижний Ордовик (Є</w:t>
      </w:r>
      <w:r w:rsidRPr="005040D7">
        <w:rPr>
          <w:shd w:val="clear" w:color="auto" w:fill="FFFFFF"/>
          <w:vertAlign w:val="subscript"/>
        </w:rPr>
        <w:t>3</w:t>
      </w:r>
      <w:r w:rsidRPr="005040D7">
        <w:rPr>
          <w:shd w:val="clear" w:color="auto" w:fill="FFFFFF"/>
        </w:rPr>
        <w:t xml:space="preserve"> –</w:t>
      </w:r>
      <w:r w:rsidRPr="005040D7">
        <w:rPr>
          <w:shd w:val="clear" w:color="auto" w:fill="FFFFFF"/>
          <w:vertAlign w:val="subscript"/>
        </w:rPr>
        <w:t xml:space="preserve"> </w:t>
      </w:r>
      <w:r w:rsidRPr="005040D7">
        <w:rPr>
          <w:shd w:val="clear" w:color="auto" w:fill="FFFFFF"/>
        </w:rPr>
        <w:t>О</w:t>
      </w:r>
      <w:r w:rsidRPr="005040D7">
        <w:rPr>
          <w:shd w:val="clear" w:color="auto" w:fill="FFFFFF"/>
          <w:vertAlign w:val="subscript"/>
        </w:rPr>
        <w:t xml:space="preserve">1 </w:t>
      </w:r>
      <w:r w:rsidRPr="005040D7">
        <w:rPr>
          <w:shd w:val="clear" w:color="auto" w:fill="FFFFFF"/>
        </w:rPr>
        <w:t>) - Сланцы, алевролиты, песчаники, конгломераты пестроцветные.</w:t>
      </w:r>
    </w:p>
    <w:p w:rsidR="005040D7" w:rsidRPr="005040D7" w:rsidRDefault="005040D7" w:rsidP="005040D7">
      <w:pPr>
        <w:pStyle w:val="aa"/>
        <w:shd w:val="clear" w:color="auto" w:fill="FFFFFF"/>
        <w:spacing w:before="0" w:beforeAutospacing="0" w:after="0" w:afterAutospacing="0" w:line="360" w:lineRule="auto"/>
        <w:ind w:firstLine="851"/>
        <w:jc w:val="both"/>
        <w:rPr>
          <w:shd w:val="clear" w:color="auto" w:fill="FFFFFF"/>
        </w:rPr>
      </w:pPr>
      <w:r w:rsidRPr="005040D7">
        <w:rPr>
          <w:shd w:val="clear" w:color="auto" w:fill="FFFFFF"/>
        </w:rPr>
        <w:t>Современные отложения четвертичного возраста (</w:t>
      </w:r>
      <w:r w:rsidRPr="005040D7">
        <w:rPr>
          <w:shd w:val="clear" w:color="auto" w:fill="FFFFFF"/>
          <w:lang w:val="en-US"/>
        </w:rPr>
        <w:t>Q</w:t>
      </w:r>
      <w:r w:rsidRPr="005040D7">
        <w:rPr>
          <w:shd w:val="clear" w:color="auto" w:fill="FFFFFF"/>
        </w:rPr>
        <w:t xml:space="preserve">) на территории района представлены </w:t>
      </w:r>
      <w:r w:rsidRPr="005040D7">
        <w:rPr>
          <w:shd w:val="clear" w:color="auto" w:fill="FFFFFF"/>
          <w:lang w:val="en-US"/>
        </w:rPr>
        <w:t>c</w:t>
      </w:r>
      <w:r w:rsidRPr="005040D7">
        <w:rPr>
          <w:shd w:val="clear" w:color="auto" w:fill="FFFFFF"/>
        </w:rPr>
        <w:t>убаэральными, субаквальными и озерно-аллювиальными отложениями, суглинками, супесями, илами, глинами, песками.</w:t>
      </w:r>
    </w:p>
    <w:p w:rsidR="006C3947" w:rsidRPr="0066483D" w:rsidRDefault="006C3947" w:rsidP="005040D7">
      <w:pPr>
        <w:widowControl w:val="0"/>
        <w:shd w:val="clear" w:color="auto" w:fill="FFFFFF"/>
        <w:tabs>
          <w:tab w:val="left" w:pos="692"/>
        </w:tabs>
        <w:autoSpaceDE w:val="0"/>
        <w:autoSpaceDN w:val="0"/>
        <w:adjustRightInd w:val="0"/>
        <w:spacing w:after="0" w:line="360" w:lineRule="auto"/>
        <w:ind w:firstLine="851"/>
        <w:jc w:val="both"/>
        <w:rPr>
          <w:rFonts w:ascii="Times New Roman" w:hAnsi="Times New Roman"/>
          <w:sz w:val="24"/>
          <w:szCs w:val="24"/>
        </w:rPr>
      </w:pPr>
      <w:r>
        <w:rPr>
          <w:rFonts w:ascii="Times New Roman" w:hAnsi="Times New Roman"/>
          <w:sz w:val="24"/>
          <w:szCs w:val="24"/>
        </w:rPr>
        <w:t xml:space="preserve">Геологическое строение территории Белоглазовского сельсовета представляют отложения четвертичной системы. </w:t>
      </w:r>
      <w:r w:rsidR="0033478F">
        <w:rPr>
          <w:rFonts w:ascii="Times New Roman" w:hAnsi="Times New Roman"/>
          <w:sz w:val="24"/>
          <w:szCs w:val="24"/>
        </w:rPr>
        <w:t>Большая часть территории муниципального образования сложена аллювиально-озерными и субаэральными отложениями. Они состоят из лес</w:t>
      </w:r>
      <w:r w:rsidR="007B769B">
        <w:rPr>
          <w:rFonts w:ascii="Times New Roman" w:hAnsi="Times New Roman"/>
          <w:sz w:val="24"/>
          <w:szCs w:val="24"/>
        </w:rPr>
        <w:t xml:space="preserve">совидных суглинок и супесей с горизонтами погребенных почв, песков, супесей, суглинок, илов, глин, иногда с включением щебня. Надпойменные террасы р. Чарыш представлены аллювиальными отложениями (песками, </w:t>
      </w:r>
      <w:r w:rsidR="00DE4375">
        <w:rPr>
          <w:rFonts w:ascii="Times New Roman" w:hAnsi="Times New Roman"/>
          <w:sz w:val="24"/>
          <w:szCs w:val="24"/>
        </w:rPr>
        <w:t>супесями, суглинками</w:t>
      </w:r>
      <w:r w:rsidR="007B769B">
        <w:rPr>
          <w:rFonts w:ascii="Times New Roman" w:hAnsi="Times New Roman"/>
          <w:sz w:val="24"/>
          <w:szCs w:val="24"/>
        </w:rPr>
        <w:t>)</w:t>
      </w:r>
      <w:r w:rsidR="0033478F">
        <w:rPr>
          <w:rFonts w:ascii="Times New Roman" w:hAnsi="Times New Roman"/>
          <w:sz w:val="24"/>
          <w:szCs w:val="24"/>
        </w:rPr>
        <w:t xml:space="preserve"> </w:t>
      </w:r>
      <w:r>
        <w:rPr>
          <w:rFonts w:ascii="Times New Roman" w:hAnsi="Times New Roman"/>
          <w:sz w:val="24"/>
          <w:szCs w:val="24"/>
        </w:rPr>
        <w:t>Долина р. Чарыш сложена аллювиальными отложениями пойменны</w:t>
      </w:r>
      <w:r w:rsidR="0033478F">
        <w:rPr>
          <w:rFonts w:ascii="Times New Roman" w:hAnsi="Times New Roman"/>
          <w:sz w:val="24"/>
          <w:szCs w:val="24"/>
        </w:rPr>
        <w:t>х террас. Преобладают галечники, гравий, пески, суглинки.</w:t>
      </w:r>
      <w:r>
        <w:rPr>
          <w:rFonts w:ascii="Times New Roman" w:hAnsi="Times New Roman"/>
          <w:sz w:val="24"/>
          <w:szCs w:val="24"/>
        </w:rPr>
        <w:t xml:space="preserve"> </w:t>
      </w:r>
    </w:p>
    <w:p w:rsidR="008525BA" w:rsidRPr="00AA6AA2" w:rsidRDefault="008525BA" w:rsidP="009027E2">
      <w:pPr>
        <w:pStyle w:val="121"/>
        <w:spacing w:before="240"/>
        <w:ind w:firstLine="709"/>
        <w:outlineLvl w:val="2"/>
        <w:rPr>
          <w:sz w:val="24"/>
          <w:szCs w:val="24"/>
        </w:rPr>
      </w:pPr>
      <w:r w:rsidRPr="00AA6AA2">
        <w:rPr>
          <w:sz w:val="24"/>
          <w:szCs w:val="24"/>
        </w:rPr>
        <w:lastRenderedPageBreak/>
        <w:t>2.2.2. Климат</w:t>
      </w:r>
      <w:bookmarkEnd w:id="12"/>
      <w:r w:rsidRPr="00AA6AA2">
        <w:rPr>
          <w:sz w:val="24"/>
          <w:szCs w:val="24"/>
        </w:rPr>
        <w:t>.</w:t>
      </w:r>
      <w:bookmarkEnd w:id="13"/>
      <w:bookmarkEnd w:id="14"/>
      <w:bookmarkEnd w:id="15"/>
    </w:p>
    <w:p w:rsidR="00B13D16" w:rsidRPr="0066483D" w:rsidRDefault="00B13D16" w:rsidP="00B13D16">
      <w:pPr>
        <w:spacing w:after="0" w:line="360" w:lineRule="auto"/>
        <w:ind w:firstLine="851"/>
        <w:jc w:val="both"/>
        <w:rPr>
          <w:rFonts w:ascii="Times New Roman" w:hAnsi="Times New Roman"/>
          <w:sz w:val="24"/>
          <w:szCs w:val="24"/>
        </w:rPr>
      </w:pPr>
      <w:bookmarkStart w:id="16" w:name="_Toc425278778"/>
      <w:r w:rsidRPr="0066483D">
        <w:rPr>
          <w:rFonts w:ascii="Times New Roman" w:hAnsi="Times New Roman"/>
          <w:sz w:val="24"/>
          <w:szCs w:val="24"/>
        </w:rPr>
        <w:t xml:space="preserve">Шипуновский район располагается во внутриконтинентальном секторе Евразии, что предопределяет континентальность климата: низкие годовые температуры при значительной амплитуде температур самого холодного (январь) и самого теплого (июль) месяцев. Средняя температура января -18,1°С, июля +19,7°С. </w:t>
      </w:r>
    </w:p>
    <w:tbl>
      <w:tblPr>
        <w:tblW w:w="0" w:type="auto"/>
        <w:tblLook w:val="01E0"/>
      </w:tblPr>
      <w:tblGrid>
        <w:gridCol w:w="4859"/>
        <w:gridCol w:w="4711"/>
      </w:tblGrid>
      <w:tr w:rsidR="00B13D16" w:rsidRPr="0066483D" w:rsidTr="00B13D16">
        <w:tc>
          <w:tcPr>
            <w:tcW w:w="4841" w:type="dxa"/>
          </w:tcPr>
          <w:p w:rsidR="00B13D16" w:rsidRPr="0066483D" w:rsidRDefault="00B13D16" w:rsidP="00B13D16">
            <w:pPr>
              <w:spacing w:after="0" w:line="360" w:lineRule="auto"/>
              <w:jc w:val="both"/>
              <w:rPr>
                <w:rFonts w:ascii="Times New Roman" w:hAnsi="Times New Roman"/>
                <w:spacing w:val="9"/>
                <w:sz w:val="24"/>
                <w:szCs w:val="24"/>
              </w:rPr>
            </w:pPr>
            <w:r w:rsidRPr="0066483D">
              <w:rPr>
                <w:rFonts w:ascii="Times New Roman" w:hAnsi="Times New Roman"/>
                <w:noProof/>
                <w:spacing w:val="9"/>
                <w:sz w:val="24"/>
                <w:szCs w:val="24"/>
              </w:rPr>
              <w:drawing>
                <wp:inline distT="0" distB="0" distL="0" distR="0">
                  <wp:extent cx="2971800" cy="1917700"/>
                  <wp:effectExtent l="19050" t="0" r="0" b="0"/>
                  <wp:docPr id="1" name="Рисунок 16"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ntitled-2"/>
                          <pic:cNvPicPr>
                            <a:picLocks noChangeAspect="1" noChangeArrowheads="1"/>
                          </pic:cNvPicPr>
                        </pic:nvPicPr>
                        <pic:blipFill>
                          <a:blip r:embed="rId10"/>
                          <a:srcRect/>
                          <a:stretch>
                            <a:fillRect/>
                          </a:stretch>
                        </pic:blipFill>
                        <pic:spPr bwMode="auto">
                          <a:xfrm>
                            <a:off x="0" y="0"/>
                            <a:ext cx="2971800" cy="1917700"/>
                          </a:xfrm>
                          <a:prstGeom prst="rect">
                            <a:avLst/>
                          </a:prstGeom>
                          <a:noFill/>
                          <a:ln w="9525">
                            <a:noFill/>
                            <a:miter lim="800000"/>
                            <a:headEnd/>
                            <a:tailEnd/>
                          </a:ln>
                        </pic:spPr>
                      </pic:pic>
                    </a:graphicData>
                  </a:graphic>
                </wp:inline>
              </w:drawing>
            </w:r>
          </w:p>
        </w:tc>
        <w:tc>
          <w:tcPr>
            <w:tcW w:w="4730" w:type="dxa"/>
          </w:tcPr>
          <w:p w:rsidR="00B13D16" w:rsidRPr="0066483D" w:rsidRDefault="00B13D16" w:rsidP="00B13D16">
            <w:pPr>
              <w:spacing w:after="0" w:line="360" w:lineRule="auto"/>
              <w:jc w:val="both"/>
              <w:rPr>
                <w:rFonts w:ascii="Times New Roman" w:hAnsi="Times New Roman"/>
                <w:spacing w:val="9"/>
                <w:sz w:val="24"/>
                <w:szCs w:val="24"/>
              </w:rPr>
            </w:pPr>
            <w:r w:rsidRPr="0066483D">
              <w:rPr>
                <w:rFonts w:ascii="Times New Roman" w:hAnsi="Times New Roman"/>
                <w:noProof/>
                <w:sz w:val="24"/>
                <w:szCs w:val="24"/>
              </w:rPr>
              <w:drawing>
                <wp:inline distT="0" distB="0" distL="0" distR="0">
                  <wp:extent cx="2870200" cy="1892300"/>
                  <wp:effectExtent l="19050" t="0" r="6350" b="0"/>
                  <wp:docPr id="2" name="Рисунок 17" descr="температу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температура"/>
                          <pic:cNvPicPr>
                            <a:picLocks noChangeAspect="1" noChangeArrowheads="1"/>
                          </pic:cNvPicPr>
                        </pic:nvPicPr>
                        <pic:blipFill>
                          <a:blip r:embed="rId11"/>
                          <a:srcRect/>
                          <a:stretch>
                            <a:fillRect/>
                          </a:stretch>
                        </pic:blipFill>
                        <pic:spPr bwMode="auto">
                          <a:xfrm>
                            <a:off x="0" y="0"/>
                            <a:ext cx="2870200" cy="1892300"/>
                          </a:xfrm>
                          <a:prstGeom prst="rect">
                            <a:avLst/>
                          </a:prstGeom>
                          <a:noFill/>
                          <a:ln w="9525">
                            <a:noFill/>
                            <a:miter lim="800000"/>
                            <a:headEnd/>
                            <a:tailEnd/>
                          </a:ln>
                        </pic:spPr>
                      </pic:pic>
                    </a:graphicData>
                  </a:graphic>
                </wp:inline>
              </w:drawing>
            </w:r>
          </w:p>
        </w:tc>
      </w:tr>
      <w:tr w:rsidR="00B13D16" w:rsidRPr="0066483D" w:rsidTr="00B13D16">
        <w:tc>
          <w:tcPr>
            <w:tcW w:w="9571" w:type="dxa"/>
            <w:gridSpan w:val="2"/>
          </w:tcPr>
          <w:p w:rsidR="00B13D16" w:rsidRPr="0066483D" w:rsidRDefault="00B13D16" w:rsidP="00B13D16">
            <w:pPr>
              <w:spacing w:after="0" w:line="360" w:lineRule="auto"/>
              <w:ind w:firstLine="851"/>
              <w:jc w:val="both"/>
              <w:rPr>
                <w:rFonts w:ascii="Times New Roman" w:hAnsi="Times New Roman"/>
                <w:spacing w:val="9"/>
                <w:sz w:val="24"/>
                <w:szCs w:val="24"/>
              </w:rPr>
            </w:pPr>
            <w:r w:rsidRPr="0066483D">
              <w:rPr>
                <w:rFonts w:ascii="Times New Roman" w:hAnsi="Times New Roman"/>
                <w:sz w:val="24"/>
                <w:szCs w:val="24"/>
              </w:rPr>
              <w:t>Рис</w:t>
            </w:r>
            <w:r w:rsidRPr="0066483D">
              <w:rPr>
                <w:rFonts w:ascii="Times New Roman" w:hAnsi="Times New Roman"/>
                <w:spacing w:val="9"/>
                <w:sz w:val="24"/>
                <w:szCs w:val="24"/>
              </w:rPr>
              <w:t xml:space="preserve">. 3. Годовой ход </w:t>
            </w:r>
            <w:r w:rsidRPr="0066483D">
              <w:rPr>
                <w:rFonts w:ascii="Times New Roman" w:hAnsi="Times New Roman"/>
                <w:i/>
                <w:spacing w:val="9"/>
                <w:sz w:val="24"/>
                <w:szCs w:val="24"/>
              </w:rPr>
              <w:t>а – температуры; б – осадков</w:t>
            </w:r>
            <w:r w:rsidRPr="0066483D">
              <w:rPr>
                <w:rFonts w:ascii="Times New Roman" w:hAnsi="Times New Roman"/>
                <w:spacing w:val="9"/>
                <w:sz w:val="24"/>
                <w:szCs w:val="24"/>
              </w:rPr>
              <w:t xml:space="preserve"> на территории Шипуновского района (по данным метеостанции Шипуново, 1980-2002 гг.)</w:t>
            </w:r>
          </w:p>
        </w:tc>
      </w:tr>
    </w:tbl>
    <w:p w:rsidR="00B13D16" w:rsidRPr="0066483D" w:rsidRDefault="00B13D16" w:rsidP="00B13D16">
      <w:pPr>
        <w:shd w:val="clear" w:color="auto" w:fill="FFFFFF"/>
        <w:spacing w:after="0" w:line="360" w:lineRule="auto"/>
        <w:ind w:firstLine="851"/>
        <w:jc w:val="both"/>
        <w:rPr>
          <w:rFonts w:ascii="Times New Roman" w:hAnsi="Times New Roman"/>
          <w:sz w:val="24"/>
          <w:szCs w:val="24"/>
        </w:rPr>
      </w:pPr>
      <w:r w:rsidRPr="0066483D">
        <w:rPr>
          <w:rFonts w:ascii="Times New Roman" w:hAnsi="Times New Roman"/>
          <w:sz w:val="24"/>
          <w:szCs w:val="24"/>
        </w:rPr>
        <w:t>Южное положение района создает благоприятные условия для прихода большого количества солнечного тепла. Значения суммарной радиации составляет около 120-140 ккал/см</w:t>
      </w:r>
      <w:r w:rsidRPr="0066483D">
        <w:rPr>
          <w:rFonts w:ascii="Times New Roman" w:hAnsi="Times New Roman"/>
          <w:sz w:val="24"/>
          <w:szCs w:val="24"/>
          <w:vertAlign w:val="superscript"/>
        </w:rPr>
        <w:t>2</w:t>
      </w:r>
      <w:r w:rsidRPr="0066483D">
        <w:rPr>
          <w:rFonts w:ascii="Times New Roman" w:hAnsi="Times New Roman"/>
          <w:sz w:val="24"/>
          <w:szCs w:val="24"/>
        </w:rPr>
        <w:t xml:space="preserve"> в год (Атлас Алтайского края, 1978).</w:t>
      </w:r>
    </w:p>
    <w:p w:rsidR="00B13D16" w:rsidRPr="0066483D" w:rsidRDefault="00B13D16" w:rsidP="00B13D16">
      <w:pPr>
        <w:shd w:val="clear" w:color="auto" w:fill="FFFFFF"/>
        <w:spacing w:after="0" w:line="360" w:lineRule="auto"/>
        <w:ind w:firstLine="851"/>
        <w:jc w:val="both"/>
        <w:rPr>
          <w:rFonts w:ascii="Times New Roman" w:hAnsi="Times New Roman"/>
          <w:sz w:val="24"/>
          <w:szCs w:val="24"/>
        </w:rPr>
      </w:pPr>
      <w:r w:rsidRPr="0066483D">
        <w:rPr>
          <w:rFonts w:ascii="Times New Roman" w:hAnsi="Times New Roman"/>
          <w:sz w:val="24"/>
          <w:szCs w:val="24"/>
        </w:rPr>
        <w:t>Степные участки Приобского плато территории района, благодаря большой продолжительности часов солнечного сияния, получают максимальное количество лучистой энергии в Алтайском крае.</w:t>
      </w:r>
    </w:p>
    <w:p w:rsidR="00B13D16" w:rsidRPr="0066483D" w:rsidRDefault="00B13D16" w:rsidP="00B13D16">
      <w:pPr>
        <w:shd w:val="clear" w:color="auto" w:fill="FFFFFF"/>
        <w:spacing w:after="0" w:line="360" w:lineRule="auto"/>
        <w:ind w:firstLine="851"/>
        <w:jc w:val="both"/>
        <w:rPr>
          <w:rFonts w:ascii="Times New Roman" w:hAnsi="Times New Roman"/>
          <w:sz w:val="24"/>
          <w:szCs w:val="24"/>
        </w:rPr>
      </w:pPr>
      <w:r w:rsidRPr="0066483D">
        <w:rPr>
          <w:rFonts w:ascii="Times New Roman" w:hAnsi="Times New Roman"/>
          <w:sz w:val="24"/>
          <w:szCs w:val="24"/>
        </w:rPr>
        <w:t xml:space="preserve">Меньшая продолжительность солнечного сияния наблюдается над районами ленточных боров и долиной Оби, где возрастает число облачных дней. Повторяемость пасмурных погод составляет от 180 до 210 дней.  </w:t>
      </w:r>
    </w:p>
    <w:p w:rsidR="00B13D16" w:rsidRPr="0066483D" w:rsidRDefault="00B13D16" w:rsidP="00B13D16">
      <w:pPr>
        <w:shd w:val="clear" w:color="auto" w:fill="FFFFFF"/>
        <w:spacing w:after="0" w:line="360" w:lineRule="auto"/>
        <w:ind w:firstLine="851"/>
        <w:jc w:val="both"/>
        <w:rPr>
          <w:rFonts w:ascii="Times New Roman" w:hAnsi="Times New Roman"/>
          <w:sz w:val="24"/>
          <w:szCs w:val="24"/>
        </w:rPr>
      </w:pPr>
      <w:r w:rsidRPr="0066483D">
        <w:rPr>
          <w:rFonts w:ascii="Times New Roman" w:hAnsi="Times New Roman"/>
          <w:sz w:val="24"/>
          <w:szCs w:val="24"/>
        </w:rPr>
        <w:t>На климатические особенности Шипуновского района значительное влияние оказывают местные мезомасштабные формы рельефа. Перепад высот между Кулундинской котловиной и Приобским плато (более 150 метров), значительная шероховатость поверхности с ленточными борами, цепочками озер способствует увеличению количества осадков и снижению летних температур. Среднегодовое количество осадков в районе составляет 400-</w:t>
      </w:r>
      <w:smartTag w:uri="urn:schemas-microsoft-com:office:smarttags" w:element="metricconverter">
        <w:smartTagPr>
          <w:attr w:name="ProductID" w:val="450 мм"/>
        </w:smartTagPr>
        <w:r w:rsidRPr="0066483D">
          <w:rPr>
            <w:rFonts w:ascii="Times New Roman" w:hAnsi="Times New Roman"/>
            <w:sz w:val="24"/>
            <w:szCs w:val="24"/>
          </w:rPr>
          <w:t>450 мм</w:t>
        </w:r>
      </w:smartTag>
      <w:r w:rsidRPr="0066483D">
        <w:rPr>
          <w:rFonts w:ascii="Times New Roman" w:hAnsi="Times New Roman"/>
          <w:sz w:val="24"/>
          <w:szCs w:val="24"/>
        </w:rPr>
        <w:t xml:space="preserve">. </w:t>
      </w:r>
    </w:p>
    <w:p w:rsidR="00B13D16" w:rsidRPr="0066483D" w:rsidRDefault="00B13D16" w:rsidP="00B13D16">
      <w:pPr>
        <w:shd w:val="clear" w:color="auto" w:fill="FFFFFF"/>
        <w:spacing w:after="0" w:line="360" w:lineRule="auto"/>
        <w:ind w:firstLine="851"/>
        <w:jc w:val="both"/>
        <w:rPr>
          <w:rFonts w:ascii="Times New Roman" w:hAnsi="Times New Roman"/>
          <w:sz w:val="24"/>
          <w:szCs w:val="24"/>
        </w:rPr>
      </w:pPr>
      <w:r w:rsidRPr="0066483D">
        <w:rPr>
          <w:rFonts w:ascii="Times New Roman" w:hAnsi="Times New Roman"/>
          <w:sz w:val="24"/>
          <w:szCs w:val="24"/>
        </w:rPr>
        <w:t>Интразональная область в долине Алея и Чарыша, которая также характеризуется увеличенной шероховатостью подстилающей поверхности, снова характеризуется возрастанием количества осадков, более мягкими термическими условиями зим.</w:t>
      </w:r>
    </w:p>
    <w:p w:rsidR="00B13D16" w:rsidRPr="0066483D" w:rsidRDefault="00B13D16" w:rsidP="00B13D16">
      <w:pPr>
        <w:shd w:val="clear" w:color="auto" w:fill="FFFFFF"/>
        <w:spacing w:after="0" w:line="360" w:lineRule="auto"/>
        <w:ind w:firstLine="851"/>
        <w:jc w:val="both"/>
        <w:rPr>
          <w:rFonts w:ascii="Times New Roman" w:hAnsi="Times New Roman"/>
          <w:sz w:val="24"/>
          <w:szCs w:val="24"/>
        </w:rPr>
      </w:pPr>
      <w:r w:rsidRPr="0066483D">
        <w:rPr>
          <w:rFonts w:ascii="Times New Roman" w:hAnsi="Times New Roman"/>
          <w:i/>
          <w:iCs/>
          <w:sz w:val="24"/>
          <w:szCs w:val="24"/>
        </w:rPr>
        <w:t>Зима</w:t>
      </w:r>
      <w:r w:rsidRPr="0066483D">
        <w:rPr>
          <w:rFonts w:ascii="Times New Roman" w:hAnsi="Times New Roman"/>
          <w:sz w:val="24"/>
          <w:szCs w:val="24"/>
        </w:rPr>
        <w:t xml:space="preserve"> </w:t>
      </w:r>
      <w:r w:rsidRPr="0066483D">
        <w:rPr>
          <w:rFonts w:ascii="Times New Roman" w:hAnsi="Times New Roman"/>
          <w:spacing w:val="60"/>
          <w:sz w:val="24"/>
          <w:szCs w:val="24"/>
        </w:rPr>
        <w:t xml:space="preserve"> на </w:t>
      </w:r>
      <w:r w:rsidRPr="0066483D">
        <w:rPr>
          <w:rFonts w:ascii="Times New Roman" w:hAnsi="Times New Roman"/>
          <w:sz w:val="24"/>
          <w:szCs w:val="24"/>
        </w:rPr>
        <w:t xml:space="preserve">территории Шипуновского района в среднем продолжается 140-150 дней. Сумма температур отопительного периода составляет –1470-1500°С. В зимний </w:t>
      </w:r>
      <w:r w:rsidRPr="0066483D">
        <w:rPr>
          <w:rFonts w:ascii="Times New Roman" w:hAnsi="Times New Roman"/>
          <w:sz w:val="24"/>
          <w:szCs w:val="24"/>
        </w:rPr>
        <w:lastRenderedPageBreak/>
        <w:t>период осадков выпадает мало менее 30% от годовой суммы, они связаны, в основном, с прохождением западных циклонов. Снежный покров, сформированный на ⅔ своей толщи в начале зимы, сильно промерзает, становится рассыпчатым, непрочным. Почвы промерзают на глубину до 200-</w:t>
      </w:r>
      <w:smartTag w:uri="urn:schemas-microsoft-com:office:smarttags" w:element="metricconverter">
        <w:smartTagPr>
          <w:attr w:name="ProductID" w:val="250 см"/>
        </w:smartTagPr>
        <w:r w:rsidRPr="0066483D">
          <w:rPr>
            <w:rFonts w:ascii="Times New Roman" w:hAnsi="Times New Roman"/>
            <w:sz w:val="24"/>
            <w:szCs w:val="24"/>
          </w:rPr>
          <w:t>250 см</w:t>
        </w:r>
      </w:smartTag>
      <w:r w:rsidRPr="0066483D">
        <w:rPr>
          <w:rFonts w:ascii="Times New Roman" w:hAnsi="Times New Roman"/>
          <w:sz w:val="24"/>
          <w:szCs w:val="24"/>
        </w:rPr>
        <w:t>. Продолжительность периода с устойчивым снежным покровом – 155-170 дней. На большей территории района высота снежного покрова не превышает 25-</w:t>
      </w:r>
      <w:smartTag w:uri="urn:schemas-microsoft-com:office:smarttags" w:element="metricconverter">
        <w:smartTagPr>
          <w:attr w:name="ProductID" w:val="30 см"/>
        </w:smartTagPr>
        <w:r w:rsidRPr="0066483D">
          <w:rPr>
            <w:rFonts w:ascii="Times New Roman" w:hAnsi="Times New Roman"/>
            <w:sz w:val="24"/>
            <w:szCs w:val="24"/>
          </w:rPr>
          <w:t>30 см</w:t>
        </w:r>
      </w:smartTag>
      <w:r w:rsidRPr="0066483D">
        <w:rPr>
          <w:rFonts w:ascii="Times New Roman" w:hAnsi="Times New Roman"/>
          <w:sz w:val="24"/>
          <w:szCs w:val="24"/>
        </w:rPr>
        <w:t xml:space="preserve">. Среднемноголетняя продолжительность периода с температурой воздуха ≤–15°С – от 45 до 65 дней. </w:t>
      </w:r>
    </w:p>
    <w:p w:rsidR="00B13D16" w:rsidRPr="0066483D" w:rsidRDefault="00B13D16" w:rsidP="00B13D16">
      <w:pPr>
        <w:shd w:val="clear" w:color="auto" w:fill="FFFFFF"/>
        <w:spacing w:after="0" w:line="360" w:lineRule="auto"/>
        <w:ind w:firstLine="851"/>
        <w:jc w:val="both"/>
        <w:rPr>
          <w:rFonts w:ascii="Times New Roman" w:hAnsi="Times New Roman"/>
          <w:sz w:val="24"/>
          <w:szCs w:val="24"/>
        </w:rPr>
      </w:pPr>
      <w:r w:rsidRPr="0066483D">
        <w:rPr>
          <w:rFonts w:ascii="Times New Roman" w:hAnsi="Times New Roman"/>
          <w:sz w:val="24"/>
          <w:szCs w:val="24"/>
        </w:rPr>
        <w:t xml:space="preserve">Безморозный период в районе в среднем длится 110-120 дней, в долине Оби 110-115 дней, в долине Оби – 110-115 дней. Сумма температур воздуха за период с температурой выше 10°С равна 2000-2200ºС, ГТК 1,0-0,8. Осень длится со средней даты начала заморозков (tв≤10°С) до даты перехода среднесуточной температуры через 0°С. В данный период года характеризуется большими контрастами дневных и ночных температур воздуха. </w:t>
      </w:r>
    </w:p>
    <w:p w:rsidR="00B13D16" w:rsidRPr="0066483D" w:rsidRDefault="00B13D16" w:rsidP="00B13D16">
      <w:pPr>
        <w:shd w:val="clear" w:color="auto" w:fill="FFFFFF"/>
        <w:spacing w:after="0" w:line="360" w:lineRule="auto"/>
        <w:ind w:firstLine="851"/>
        <w:jc w:val="both"/>
        <w:rPr>
          <w:rFonts w:ascii="Times New Roman" w:hAnsi="Times New Roman"/>
          <w:sz w:val="24"/>
          <w:szCs w:val="24"/>
        </w:rPr>
      </w:pPr>
      <w:r w:rsidRPr="0066483D">
        <w:rPr>
          <w:rFonts w:ascii="Times New Roman" w:hAnsi="Times New Roman"/>
          <w:i/>
          <w:sz w:val="24"/>
          <w:szCs w:val="24"/>
        </w:rPr>
        <w:t>Летний период</w:t>
      </w:r>
      <w:r w:rsidRPr="0066483D">
        <w:rPr>
          <w:rFonts w:ascii="Times New Roman" w:hAnsi="Times New Roman"/>
          <w:sz w:val="24"/>
          <w:szCs w:val="24"/>
        </w:rPr>
        <w:t xml:space="preserve"> в Шипуновском районе несколько короче, чем в западных районах края, и не превышает 135 дней. Летний период теплый и влажный. Среднемноголетняя температура июля составляет около +20°С. Продолжительность наиболее комфортного периода года с оптимальными погодными условиями: со среднесуточной температурой 15-20°С, ветром ≤3 м/с и влажностью 30-60% в среднем составляет 33-36 дней, что составляет менее 10% от числа дней в году. </w:t>
      </w:r>
    </w:p>
    <w:p w:rsidR="0061161E" w:rsidRPr="00DA1B13" w:rsidRDefault="00FA68A5" w:rsidP="00B13D16">
      <w:pPr>
        <w:pStyle w:val="32"/>
        <w:ind w:left="0" w:firstLine="851"/>
        <w:jc w:val="center"/>
        <w:rPr>
          <w:rFonts w:ascii="Times New Roman" w:hAnsi="Times New Roman"/>
          <w:color w:val="auto"/>
          <w:sz w:val="24"/>
          <w:szCs w:val="24"/>
        </w:rPr>
      </w:pPr>
      <w:r w:rsidRPr="00DA1B13">
        <w:rPr>
          <w:rFonts w:ascii="Times New Roman" w:hAnsi="Times New Roman"/>
          <w:color w:val="auto"/>
          <w:sz w:val="24"/>
          <w:szCs w:val="24"/>
        </w:rPr>
        <w:t>2.2</w:t>
      </w:r>
      <w:r w:rsidR="007F489D" w:rsidRPr="00DA1B13">
        <w:rPr>
          <w:rFonts w:ascii="Times New Roman" w:hAnsi="Times New Roman"/>
          <w:color w:val="auto"/>
          <w:sz w:val="24"/>
          <w:szCs w:val="24"/>
        </w:rPr>
        <w:t>.3</w:t>
      </w:r>
      <w:r w:rsidRPr="00DA1B13">
        <w:rPr>
          <w:rFonts w:ascii="Times New Roman" w:hAnsi="Times New Roman"/>
          <w:color w:val="auto"/>
          <w:sz w:val="24"/>
          <w:szCs w:val="24"/>
        </w:rPr>
        <w:t>.</w:t>
      </w:r>
      <w:r w:rsidR="007F489D" w:rsidRPr="00DA1B13">
        <w:rPr>
          <w:rFonts w:ascii="Times New Roman" w:hAnsi="Times New Roman"/>
          <w:color w:val="auto"/>
          <w:sz w:val="24"/>
          <w:szCs w:val="24"/>
        </w:rPr>
        <w:t xml:space="preserve"> Гидрография</w:t>
      </w:r>
      <w:r w:rsidRPr="00DA1B13">
        <w:rPr>
          <w:rFonts w:ascii="Times New Roman" w:hAnsi="Times New Roman"/>
          <w:color w:val="auto"/>
          <w:sz w:val="24"/>
          <w:szCs w:val="24"/>
        </w:rPr>
        <w:t>.</w:t>
      </w:r>
      <w:bookmarkEnd w:id="16"/>
    </w:p>
    <w:p w:rsidR="00B13D16" w:rsidRPr="0066483D" w:rsidRDefault="00B13D16" w:rsidP="00B13D16">
      <w:pPr>
        <w:spacing w:after="0" w:line="360" w:lineRule="auto"/>
        <w:ind w:firstLine="851"/>
        <w:jc w:val="both"/>
        <w:rPr>
          <w:rFonts w:ascii="Times New Roman" w:hAnsi="Times New Roman"/>
          <w:sz w:val="24"/>
          <w:szCs w:val="24"/>
        </w:rPr>
      </w:pPr>
      <w:bookmarkStart w:id="17" w:name="_Toc425278779"/>
      <w:r w:rsidRPr="0066483D">
        <w:rPr>
          <w:rFonts w:ascii="Times New Roman" w:hAnsi="Times New Roman"/>
          <w:sz w:val="24"/>
          <w:szCs w:val="24"/>
        </w:rPr>
        <w:t xml:space="preserve">По гидрологическому районированию территория муниципального образования относится к равнинной области транзитного стока и формирования местного стока. Густота речной сети от 0,4 до 0,7 км/км². Река Чарыш начало берет в горах Алтая. Пойма реки представляет собой сравнительно ровную пониженную равнину, на которой имеется множество стариц и больших понижений, занятых болотами. Питание реки смешанное: снеговое, грунтовое и от таяния горных снегов и ледников. Характерным для реки является наличие двух волн половодья: одна обусловлена таянием снега на равнинных частях бассейна, вторая – таянием горных снегов и ледников. Ширина разлива 4-6 км, иногда 8 км, преобладающая глубина затопления 1-2 м. При низких половодьях, в среднем 1 раз в 4-5 лет, пойма не затопляется. Продолжительность половодья 50-60 дней, окончание его приходится на конец мая и начало июня. Вскрывается река в конце второй декады апреля, ледоход продолжается 3-4 дня. Замерзает река Чарыш в первой декаде ноября. Средняя скорость течения в межень составляет 0,5-0,7 м/с, в половодье 2-2,5 м/с. Берега реки большей частью обрывистые, местами пологие, в летнее время много песчаных отмелей и островков.  </w:t>
      </w:r>
    </w:p>
    <w:p w:rsidR="00B13D16" w:rsidRPr="0066483D" w:rsidRDefault="00B13D16" w:rsidP="00B13D16">
      <w:pPr>
        <w:spacing w:after="0" w:line="360" w:lineRule="auto"/>
        <w:ind w:firstLine="851"/>
        <w:rPr>
          <w:rFonts w:ascii="Times New Roman" w:hAnsi="Times New Roman"/>
          <w:bCs/>
          <w:sz w:val="24"/>
          <w:szCs w:val="24"/>
        </w:rPr>
      </w:pPr>
      <w:r w:rsidRPr="0066483D">
        <w:rPr>
          <w:rFonts w:ascii="Times New Roman" w:hAnsi="Times New Roman"/>
          <w:sz w:val="24"/>
          <w:szCs w:val="24"/>
        </w:rPr>
        <w:lastRenderedPageBreak/>
        <w:t>Таблица №</w:t>
      </w:r>
      <w:r>
        <w:rPr>
          <w:rFonts w:ascii="Times New Roman" w:hAnsi="Times New Roman"/>
          <w:sz w:val="24"/>
          <w:szCs w:val="24"/>
        </w:rPr>
        <w:t xml:space="preserve"> </w:t>
      </w:r>
      <w:r w:rsidRPr="0066483D">
        <w:rPr>
          <w:rFonts w:ascii="Times New Roman" w:hAnsi="Times New Roman"/>
          <w:sz w:val="24"/>
          <w:szCs w:val="24"/>
        </w:rPr>
        <w:t>1</w:t>
      </w:r>
      <w:r>
        <w:rPr>
          <w:rFonts w:ascii="Times New Roman" w:hAnsi="Times New Roman"/>
          <w:sz w:val="24"/>
          <w:szCs w:val="24"/>
        </w:rPr>
        <w:t xml:space="preserve">. </w:t>
      </w:r>
      <w:r w:rsidRPr="0066483D">
        <w:rPr>
          <w:rFonts w:ascii="Times New Roman" w:hAnsi="Times New Roman"/>
          <w:bCs/>
          <w:sz w:val="24"/>
          <w:szCs w:val="24"/>
        </w:rPr>
        <w:t xml:space="preserve">Гидрохимическая характеристика основных рек МО </w:t>
      </w:r>
      <w:r>
        <w:rPr>
          <w:rFonts w:ascii="Times New Roman" w:hAnsi="Times New Roman"/>
          <w:bCs/>
          <w:sz w:val="24"/>
          <w:szCs w:val="24"/>
        </w:rPr>
        <w:t>Белоглазовский</w:t>
      </w:r>
      <w:r w:rsidRPr="0066483D">
        <w:rPr>
          <w:rFonts w:ascii="Times New Roman" w:hAnsi="Times New Roman"/>
          <w:bCs/>
          <w:sz w:val="24"/>
          <w:szCs w:val="24"/>
        </w:rPr>
        <w:t xml:space="preserve"> сельсовет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7"/>
        <w:gridCol w:w="8013"/>
      </w:tblGrid>
      <w:tr w:rsidR="00B13D16" w:rsidRPr="0066483D" w:rsidTr="00B13D16">
        <w:trPr>
          <w:tblHeader/>
        </w:trPr>
        <w:tc>
          <w:tcPr>
            <w:tcW w:w="1557" w:type="dxa"/>
          </w:tcPr>
          <w:p w:rsidR="00B13D16" w:rsidRPr="0066483D" w:rsidRDefault="00B13D16" w:rsidP="00B13D16">
            <w:pPr>
              <w:spacing w:after="0" w:line="360" w:lineRule="auto"/>
              <w:jc w:val="both"/>
              <w:rPr>
                <w:rFonts w:ascii="Times New Roman" w:hAnsi="Times New Roman"/>
                <w:bCs/>
                <w:sz w:val="24"/>
                <w:szCs w:val="24"/>
              </w:rPr>
            </w:pPr>
            <w:r w:rsidRPr="0066483D">
              <w:rPr>
                <w:rFonts w:ascii="Times New Roman" w:hAnsi="Times New Roman"/>
                <w:bCs/>
                <w:sz w:val="24"/>
                <w:szCs w:val="24"/>
              </w:rPr>
              <w:t>Река</w:t>
            </w:r>
          </w:p>
        </w:tc>
        <w:tc>
          <w:tcPr>
            <w:tcW w:w="8014" w:type="dxa"/>
          </w:tcPr>
          <w:p w:rsidR="00B13D16" w:rsidRPr="0066483D" w:rsidRDefault="00B13D16" w:rsidP="00B13D16">
            <w:pPr>
              <w:spacing w:after="0" w:line="360" w:lineRule="auto"/>
              <w:jc w:val="both"/>
              <w:rPr>
                <w:rFonts w:ascii="Times New Roman" w:hAnsi="Times New Roman"/>
                <w:bCs/>
                <w:sz w:val="24"/>
                <w:szCs w:val="24"/>
              </w:rPr>
            </w:pPr>
            <w:r w:rsidRPr="0066483D">
              <w:rPr>
                <w:rFonts w:ascii="Times New Roman" w:hAnsi="Times New Roman"/>
                <w:bCs/>
                <w:sz w:val="24"/>
                <w:szCs w:val="24"/>
              </w:rPr>
              <w:t>Гидрохимическая характе</w:t>
            </w:r>
            <w:r w:rsidRPr="0066483D">
              <w:rPr>
                <w:rFonts w:ascii="Times New Roman" w:hAnsi="Times New Roman"/>
                <w:sz w:val="24"/>
                <w:szCs w:val="24"/>
              </w:rPr>
              <w:t>рис</w:t>
            </w:r>
            <w:r w:rsidRPr="0066483D">
              <w:rPr>
                <w:rFonts w:ascii="Times New Roman" w:hAnsi="Times New Roman"/>
                <w:bCs/>
                <w:sz w:val="24"/>
                <w:szCs w:val="24"/>
              </w:rPr>
              <w:t>тика воды</w:t>
            </w:r>
          </w:p>
        </w:tc>
      </w:tr>
      <w:tr w:rsidR="00B13D16" w:rsidRPr="0066483D" w:rsidTr="00B13D16">
        <w:tc>
          <w:tcPr>
            <w:tcW w:w="1557" w:type="dxa"/>
          </w:tcPr>
          <w:p w:rsidR="00B13D16" w:rsidRPr="0066483D" w:rsidRDefault="00B13D16" w:rsidP="00B13D16">
            <w:pPr>
              <w:spacing w:after="0" w:line="360" w:lineRule="auto"/>
              <w:jc w:val="both"/>
              <w:rPr>
                <w:rFonts w:ascii="Times New Roman" w:hAnsi="Times New Roman"/>
                <w:bCs/>
                <w:sz w:val="24"/>
                <w:szCs w:val="24"/>
              </w:rPr>
            </w:pPr>
            <w:r w:rsidRPr="0066483D">
              <w:rPr>
                <w:rFonts w:ascii="Times New Roman" w:hAnsi="Times New Roman"/>
                <w:bCs/>
                <w:sz w:val="24"/>
                <w:szCs w:val="24"/>
              </w:rPr>
              <w:t>Чарыш</w:t>
            </w:r>
          </w:p>
        </w:tc>
        <w:tc>
          <w:tcPr>
            <w:tcW w:w="8014" w:type="dxa"/>
          </w:tcPr>
          <w:p w:rsidR="00B13D16" w:rsidRPr="0066483D" w:rsidRDefault="00B13D16" w:rsidP="00B13D16">
            <w:pPr>
              <w:spacing w:after="0" w:line="360" w:lineRule="auto"/>
              <w:jc w:val="both"/>
              <w:rPr>
                <w:rFonts w:ascii="Times New Roman" w:hAnsi="Times New Roman"/>
                <w:bCs/>
                <w:sz w:val="24"/>
                <w:szCs w:val="24"/>
              </w:rPr>
            </w:pPr>
            <w:r w:rsidRPr="0066483D">
              <w:rPr>
                <w:rFonts w:ascii="Times New Roman" w:hAnsi="Times New Roman"/>
                <w:bCs/>
                <w:sz w:val="24"/>
                <w:szCs w:val="24"/>
              </w:rPr>
              <w:t>Минерализация в период половодья 80-100 мг/л, в межень 200-220 мг/л. В ионном составе выражено преобладание гидрокарбонатов и кальция. Жесткость в течение года составляет 1–2 мг-экв/л; вода очень мягкая и мягкая, хорошая питьевая</w:t>
            </w:r>
          </w:p>
        </w:tc>
      </w:tr>
    </w:tbl>
    <w:p w:rsidR="00B13D16" w:rsidRPr="0066483D" w:rsidRDefault="00B13D16" w:rsidP="00B13D16">
      <w:pPr>
        <w:spacing w:after="0" w:line="360" w:lineRule="auto"/>
        <w:ind w:firstLine="851"/>
        <w:jc w:val="both"/>
        <w:rPr>
          <w:rFonts w:ascii="Times New Roman" w:hAnsi="Times New Roman"/>
          <w:bCs/>
          <w:sz w:val="24"/>
          <w:szCs w:val="24"/>
        </w:rPr>
      </w:pPr>
      <w:r w:rsidRPr="0066483D">
        <w:rPr>
          <w:rFonts w:ascii="Times New Roman" w:hAnsi="Times New Roman"/>
          <w:bCs/>
          <w:i/>
          <w:iCs/>
          <w:sz w:val="24"/>
          <w:szCs w:val="24"/>
        </w:rPr>
        <w:t>Подземные воды</w:t>
      </w:r>
      <w:r w:rsidRPr="0066483D">
        <w:rPr>
          <w:rFonts w:ascii="Times New Roman" w:hAnsi="Times New Roman"/>
          <w:bCs/>
          <w:sz w:val="24"/>
          <w:szCs w:val="24"/>
        </w:rPr>
        <w:t xml:space="preserve"> представлены водоносными горизонтами мезо-кайнозойского и палеозойского возраста, которые относятся к Верхне-Обскому артезианскому бассейну второго порядка. Использование ресурсов подземных вод (особенно в питьевых целях) ограничивается повышенной и высокой минерализацией и жесткостью воды.</w:t>
      </w:r>
    </w:p>
    <w:p w:rsidR="00B13D16" w:rsidRPr="0066483D" w:rsidRDefault="00B13D16" w:rsidP="00B13D16">
      <w:pPr>
        <w:spacing w:after="0" w:line="360" w:lineRule="auto"/>
        <w:ind w:firstLine="851"/>
        <w:contextualSpacing/>
        <w:jc w:val="both"/>
        <w:rPr>
          <w:rFonts w:ascii="Times New Roman" w:hAnsi="Times New Roman"/>
          <w:sz w:val="24"/>
          <w:szCs w:val="24"/>
        </w:rPr>
      </w:pPr>
      <w:r w:rsidRPr="0066483D">
        <w:rPr>
          <w:rFonts w:ascii="Times New Roman" w:hAnsi="Times New Roman"/>
          <w:sz w:val="24"/>
          <w:szCs w:val="24"/>
        </w:rPr>
        <w:t xml:space="preserve">Главным гидрологическим объектом на территории МО Белоглазовский сельсовет является река Чарыш. Длина реки на территории </w:t>
      </w:r>
      <w:r>
        <w:rPr>
          <w:rFonts w:ascii="Times New Roman" w:hAnsi="Times New Roman"/>
          <w:sz w:val="24"/>
          <w:szCs w:val="24"/>
        </w:rPr>
        <w:t>муниципального образования</w:t>
      </w:r>
      <w:r w:rsidRPr="0066483D">
        <w:rPr>
          <w:rFonts w:ascii="Times New Roman" w:hAnsi="Times New Roman"/>
          <w:sz w:val="24"/>
          <w:szCs w:val="24"/>
        </w:rPr>
        <w:t xml:space="preserve"> составляет 15 км. Небольшие озера образуются в период весеннего снеготаяния, а в сухое жаркое лето пересыхают. Как правило, берега озер пологие, с плавными переходами к равнине, часто заболочены или заилены, дно илистое.</w:t>
      </w:r>
    </w:p>
    <w:p w:rsidR="00B13D16" w:rsidRPr="0066483D" w:rsidRDefault="00B13D16" w:rsidP="00B13D16">
      <w:pPr>
        <w:spacing w:line="360" w:lineRule="auto"/>
        <w:ind w:firstLine="851"/>
        <w:contextualSpacing/>
        <w:jc w:val="both"/>
        <w:rPr>
          <w:rFonts w:ascii="Times New Roman" w:hAnsi="Times New Roman"/>
          <w:sz w:val="24"/>
          <w:szCs w:val="24"/>
        </w:rPr>
      </w:pPr>
      <w:r w:rsidRPr="0066483D">
        <w:rPr>
          <w:rFonts w:ascii="Times New Roman" w:hAnsi="Times New Roman"/>
          <w:sz w:val="24"/>
          <w:szCs w:val="24"/>
        </w:rPr>
        <w:t>Подземные воды находятся в меловых, третичных и четвертичных отложениях. Они залегают отдельными ярусами и нередко гидравлически связаны между собой. Водовмещающие породы верхнего горизонта подземных вод (грунтовых вод) представлены рыхлой толщей покровных четвертичных отложений – слоистыми суглинками, супесями и песками. Они имеют высокие коэффициенты фильтрации. Территория района входит в область аккумуляции поверхностных и грунтовых вод, а также солей. Грунтовые воды здесь перемещаются преимущественно на локальных участках – от повышений к понижениям, к современным озерным котловинам, которые являются постоянными испарителями. Поэтому на повышенных элементах рельефа грунтовые воды залегают относительно глубоко. В понижениях и по периферии озер грунтовые воды обычно на небольшой глубине от поверхности, в отдельных случаях – высоко минерализованы – 50-</w:t>
      </w:r>
      <w:smartTag w:uri="urn:schemas-microsoft-com:office:smarttags" w:element="metricconverter">
        <w:smartTagPr>
          <w:attr w:name="ProductID" w:val="70 г"/>
        </w:smartTagPr>
        <w:r w:rsidRPr="0066483D">
          <w:rPr>
            <w:rFonts w:ascii="Times New Roman" w:hAnsi="Times New Roman"/>
            <w:sz w:val="24"/>
            <w:szCs w:val="24"/>
          </w:rPr>
          <w:t>70 г</w:t>
        </w:r>
      </w:smartTag>
      <w:r w:rsidRPr="0066483D">
        <w:rPr>
          <w:rFonts w:ascii="Times New Roman" w:hAnsi="Times New Roman"/>
          <w:sz w:val="24"/>
          <w:szCs w:val="24"/>
        </w:rPr>
        <w:t xml:space="preserve"> солей на литр и даже более. Высокая концентрация солей в грунтовых водах замкнутых и полузамкнутых низин наблюдается при отсутствии оттока их и интенсивном испарении. </w:t>
      </w:r>
    </w:p>
    <w:p w:rsidR="00B13D16" w:rsidRPr="0066483D" w:rsidRDefault="00B13D16" w:rsidP="00B13D16">
      <w:pPr>
        <w:spacing w:after="0" w:line="360" w:lineRule="auto"/>
        <w:ind w:firstLine="851"/>
        <w:contextualSpacing/>
        <w:jc w:val="both"/>
        <w:rPr>
          <w:rFonts w:ascii="Times New Roman" w:hAnsi="Times New Roman"/>
          <w:sz w:val="24"/>
          <w:szCs w:val="24"/>
        </w:rPr>
      </w:pPr>
      <w:r w:rsidRPr="0066483D">
        <w:rPr>
          <w:rFonts w:ascii="Times New Roman" w:hAnsi="Times New Roman"/>
          <w:sz w:val="24"/>
          <w:szCs w:val="24"/>
        </w:rPr>
        <w:t xml:space="preserve">Режим глубин залегания грунтовых вод, в основном, связан с таянием снега и выпадением дождей. Наибольший подъем грунтовых вод наблюдается весной, в июне-июле идет интенсивное их испарение и снижение уровня. </w:t>
      </w:r>
    </w:p>
    <w:p w:rsidR="00EC6A1A" w:rsidRPr="00DA1B13" w:rsidRDefault="008525BA" w:rsidP="009027E2">
      <w:pPr>
        <w:pStyle w:val="32"/>
        <w:spacing w:line="360" w:lineRule="auto"/>
        <w:ind w:left="0" w:firstLine="709"/>
        <w:jc w:val="center"/>
        <w:rPr>
          <w:rFonts w:ascii="Times New Roman" w:hAnsi="Times New Roman"/>
          <w:color w:val="auto"/>
          <w:sz w:val="24"/>
          <w:szCs w:val="24"/>
        </w:rPr>
      </w:pPr>
      <w:r w:rsidRPr="00DA1B13">
        <w:rPr>
          <w:rFonts w:ascii="Times New Roman" w:hAnsi="Times New Roman"/>
          <w:color w:val="auto"/>
          <w:sz w:val="24"/>
          <w:szCs w:val="24"/>
        </w:rPr>
        <w:lastRenderedPageBreak/>
        <w:t xml:space="preserve">2.2.4. </w:t>
      </w:r>
      <w:r w:rsidR="00EC6A1A" w:rsidRPr="00DA1B13">
        <w:rPr>
          <w:rFonts w:ascii="Times New Roman" w:hAnsi="Times New Roman"/>
          <w:color w:val="auto"/>
          <w:sz w:val="24"/>
          <w:szCs w:val="24"/>
        </w:rPr>
        <w:t>Почвы</w:t>
      </w:r>
      <w:r w:rsidRPr="00DA1B13">
        <w:rPr>
          <w:rFonts w:ascii="Times New Roman" w:hAnsi="Times New Roman"/>
          <w:color w:val="auto"/>
          <w:sz w:val="24"/>
          <w:szCs w:val="24"/>
        </w:rPr>
        <w:t>.</w:t>
      </w:r>
      <w:bookmarkEnd w:id="17"/>
    </w:p>
    <w:p w:rsidR="001D1FFB" w:rsidRPr="001247E1" w:rsidRDefault="001D1FFB" w:rsidP="001D1FFB">
      <w:pPr>
        <w:spacing w:after="0" w:line="360" w:lineRule="auto"/>
        <w:ind w:firstLine="851"/>
        <w:contextualSpacing/>
        <w:jc w:val="both"/>
        <w:rPr>
          <w:rFonts w:ascii="Times New Roman" w:hAnsi="Times New Roman"/>
          <w:sz w:val="24"/>
          <w:szCs w:val="24"/>
        </w:rPr>
      </w:pPr>
      <w:bookmarkStart w:id="18" w:name="_Toc379882149"/>
      <w:bookmarkStart w:id="19" w:name="_Toc379882859"/>
      <w:bookmarkStart w:id="20" w:name="_Toc425278780"/>
      <w:bookmarkStart w:id="21" w:name="_Toc379882150"/>
      <w:bookmarkStart w:id="22" w:name="_Toc379882860"/>
      <w:bookmarkStart w:id="23" w:name="_Toc379882151"/>
      <w:bookmarkStart w:id="24" w:name="_Toc379882861"/>
      <w:bookmarkStart w:id="25" w:name="_Toc224616516"/>
      <w:bookmarkStart w:id="26" w:name="_Toc224713822"/>
      <w:bookmarkStart w:id="27" w:name="_Toc225224638"/>
      <w:bookmarkStart w:id="28" w:name="_Toc225224772"/>
      <w:bookmarkStart w:id="29" w:name="_Toc263185792"/>
      <w:bookmarkStart w:id="30" w:name="_Toc224616517"/>
      <w:bookmarkStart w:id="31" w:name="_Toc224713823"/>
      <w:bookmarkStart w:id="32" w:name="_Toc225224639"/>
      <w:bookmarkStart w:id="33" w:name="_Toc225224773"/>
      <w:bookmarkStart w:id="34" w:name="_Toc263185793"/>
      <w:bookmarkStart w:id="35" w:name="_Toc379882152"/>
      <w:bookmarkStart w:id="36" w:name="_Toc379882862"/>
      <w:bookmarkStart w:id="37" w:name="_Toc367785579"/>
      <w:r w:rsidRPr="001247E1">
        <w:rPr>
          <w:rFonts w:ascii="Times New Roman" w:hAnsi="Times New Roman"/>
          <w:sz w:val="24"/>
          <w:szCs w:val="24"/>
        </w:rPr>
        <w:t xml:space="preserve">Согласно почвенно-географическому районированию Алтайского края территория МО Белоглазовский сельсовет расположена в Кулундинско-Приобском почвенном округе, зоне черноземов, подзоне черноземов обыкновенных, районе черноземов обыкновенных малогумусных маломощных, лугово-черноземных солонцевато-солончаковатых почв с солонцовыми комплексами и солодями, в межзональном районе луговых аллювиальных почв поймы р. Чарыш. </w:t>
      </w:r>
    </w:p>
    <w:p w:rsidR="001D1FFB" w:rsidRPr="001247E1" w:rsidRDefault="001D1FFB" w:rsidP="001D1FFB">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Черноземы относятся к автоморфным почвам. Грунтовые воды залегают на глубине более 7 м.  Распространены по выровненным, слабоповышенным и склонам до 5° эродированной плоской равнины. Расчлененные территории мелкосопочника заняты горными черноземами. </w:t>
      </w:r>
    </w:p>
    <w:p w:rsidR="001D1FFB" w:rsidRPr="001247E1" w:rsidRDefault="001D1FFB" w:rsidP="001D1FFB">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Черноземно-луговые почвы, в том числе горные, формируются по лощинообразным понижениям и склонам до 15° и более  эродированной плоской равнины и мелкосопочника. Это полугидроморфные, уровень грунтовых вод 3-7 м. </w:t>
      </w:r>
    </w:p>
    <w:p w:rsidR="001D1FFB" w:rsidRPr="001247E1" w:rsidRDefault="001D1FFB" w:rsidP="001D1FFB">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Луговые почвы распространены по днищам логов и понижениям эродированной плоской равнины и мелкосопочника. Это гидроморфные почвы, сформировались при залегании грунтовых вод на глубине 1-3 м. </w:t>
      </w:r>
    </w:p>
    <w:p w:rsidR="001D1FFB" w:rsidRPr="001247E1" w:rsidRDefault="001D1FFB" w:rsidP="001D1FFB">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Лугово-болотные почвы сформировались по замкнутым понижениям  и нижним частям склонов до 3° эродированной плоской равнины и террасы. Грунтовые воды залегают на глубине менее 1 м. </w:t>
      </w:r>
    </w:p>
    <w:p w:rsidR="001D1FFB" w:rsidRPr="001247E1" w:rsidRDefault="001D1FFB" w:rsidP="001D1FFB">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Солонцы сформировались по плоским понижениям террасы, в условиях близкого залегания минерализованных грунтовых вод (1-6 м). </w:t>
      </w:r>
    </w:p>
    <w:p w:rsidR="001D1FFB" w:rsidRPr="001247E1" w:rsidRDefault="001D1FFB" w:rsidP="001D1FFB">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Солончаки развиваются по плоским понижениям эродированной плоской равнины.  </w:t>
      </w:r>
    </w:p>
    <w:p w:rsidR="001D1FFB" w:rsidRPr="001247E1" w:rsidRDefault="001D1FFB" w:rsidP="001D1FFB">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Аллювиальные  почвы распространены в пойме и на террасе р. Чарыш. Формируются в условиях регулярного кратковременного либо более длительного увлажнения  паводковыми и грунтовыми  водами. </w:t>
      </w:r>
    </w:p>
    <w:p w:rsidR="001D1FFB" w:rsidRPr="001247E1" w:rsidRDefault="001D1FFB" w:rsidP="001D1FFB">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Аллювиальные лугово-болотные почвы формируются по западинам поймы в условиях длительного избыточного поверхностного и грунтового увлажнения. Грунтовые воды не опускаются глубже 1 м. </w:t>
      </w:r>
    </w:p>
    <w:p w:rsidR="001D1FFB" w:rsidRPr="001247E1" w:rsidRDefault="001D1FFB" w:rsidP="001D1FFB">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Геологические образования представлены обнажениями  отложениями рыхлых пород по изрытым местам, а также аллювием по отмелям р. Чарыш. Относятся к землям несельскохозяйственного использования. </w:t>
      </w:r>
    </w:p>
    <w:p w:rsidR="00617934" w:rsidRPr="00037E52" w:rsidRDefault="00C506AE" w:rsidP="009027E2">
      <w:pPr>
        <w:pStyle w:val="121"/>
        <w:spacing w:before="240"/>
        <w:ind w:firstLine="709"/>
        <w:outlineLvl w:val="2"/>
        <w:rPr>
          <w:sz w:val="24"/>
          <w:szCs w:val="24"/>
        </w:rPr>
      </w:pPr>
      <w:r w:rsidRPr="00037E52">
        <w:rPr>
          <w:sz w:val="24"/>
          <w:szCs w:val="24"/>
        </w:rPr>
        <w:lastRenderedPageBreak/>
        <w:t>2.2.5</w:t>
      </w:r>
      <w:r w:rsidR="00617934" w:rsidRPr="00037E52">
        <w:rPr>
          <w:sz w:val="24"/>
          <w:szCs w:val="24"/>
        </w:rPr>
        <w:t>. Растительность.</w:t>
      </w:r>
      <w:bookmarkEnd w:id="18"/>
      <w:bookmarkEnd w:id="19"/>
      <w:bookmarkEnd w:id="20"/>
    </w:p>
    <w:p w:rsidR="001D1FFB" w:rsidRDefault="001D1FFB" w:rsidP="001D1FFB">
      <w:pPr>
        <w:widowControl w:val="0"/>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Территория МО Белоглазовский сельсовет относится к умеренно-засушливой степи Предалтайской подгорной равнины. В верхней части долины на пойменных террасах распространены кустарниково-луговые ряды ассоциаций: черемуха обыкновенная, свидина белая, ива прутовидная, борщевик сибирский, лабазник вязолистный, девясил высокий. На низкой пойме господствуют тополевые (осокорь или тополь черный, т. серебристый) и ветловые (ива белая) леса в сочетании со злаковыми и разнотравно-злаковыми лугами: овсяница луговая, пырей ползучий, полевица гигантская, мятлик луговой, кровохлебка лекарственная. В старицах развиваются сообщества водной растительности (рдесты, урути, роголистники и др.). На высоких, редко затопляемых грядах отмечается засоление и галофитная луговая и лугово-степная растительность. </w:t>
      </w:r>
    </w:p>
    <w:p w:rsidR="00036E60" w:rsidRPr="001D53BB" w:rsidRDefault="00C506AE" w:rsidP="009027E2">
      <w:pPr>
        <w:pStyle w:val="121"/>
        <w:spacing w:before="240"/>
        <w:ind w:firstLine="709"/>
        <w:outlineLvl w:val="2"/>
        <w:rPr>
          <w:sz w:val="24"/>
          <w:szCs w:val="24"/>
        </w:rPr>
      </w:pPr>
      <w:bookmarkStart w:id="38" w:name="_Toc425278781"/>
      <w:r w:rsidRPr="001D53BB">
        <w:rPr>
          <w:sz w:val="24"/>
          <w:szCs w:val="24"/>
        </w:rPr>
        <w:t>2.2.6</w:t>
      </w:r>
      <w:r w:rsidR="00036E60" w:rsidRPr="001D53BB">
        <w:rPr>
          <w:sz w:val="24"/>
          <w:szCs w:val="24"/>
        </w:rPr>
        <w:t>. Животный мир.</w:t>
      </w:r>
      <w:bookmarkEnd w:id="21"/>
      <w:bookmarkEnd w:id="22"/>
      <w:bookmarkEnd w:id="38"/>
    </w:p>
    <w:p w:rsidR="001D1FFB" w:rsidRPr="00D91117" w:rsidRDefault="001D1FFB" w:rsidP="001D1FFB">
      <w:pPr>
        <w:spacing w:after="0" w:line="360" w:lineRule="auto"/>
        <w:ind w:firstLine="851"/>
        <w:contextualSpacing/>
        <w:jc w:val="both"/>
        <w:rPr>
          <w:rFonts w:ascii="Times New Roman" w:hAnsi="Times New Roman"/>
          <w:sz w:val="24"/>
          <w:szCs w:val="24"/>
        </w:rPr>
      </w:pPr>
      <w:bookmarkStart w:id="39" w:name="_Toc425278782"/>
      <w:r w:rsidRPr="00D91117">
        <w:rPr>
          <w:rFonts w:ascii="Times New Roman" w:hAnsi="Times New Roman"/>
          <w:sz w:val="24"/>
          <w:szCs w:val="24"/>
        </w:rPr>
        <w:t>В пойме Чарыша на водоемах много кряквы, чирка свистунка и трескунка, шилохвости, голубой и хохлатой чернети, широконоски, меньше речной крачки, сизой и обыкновенной чайки. Для лугово-лесных пойменных комплексов характерны: грач, сорока, обыкновенная пустельга и обыкновенный канюк. В тополевых березовых и осиновых пойменных перелесках доминируют лесной конек, белошапочная овсянка, рябинник, обыкновенная кукушка и иволга, а в высокоствольных тополевых уремах обычно встречаются полевой воробей, скворец и галка. На остепненных участках встречается серая куропатка.</w:t>
      </w:r>
    </w:p>
    <w:p w:rsidR="001D1FFB" w:rsidRPr="00D91117" w:rsidRDefault="001D1FFB" w:rsidP="001D1FFB">
      <w:pPr>
        <w:spacing w:after="0" w:line="360" w:lineRule="auto"/>
        <w:ind w:firstLine="851"/>
        <w:contextualSpacing/>
        <w:jc w:val="both"/>
        <w:rPr>
          <w:rFonts w:ascii="Times New Roman" w:hAnsi="Times New Roman"/>
          <w:sz w:val="24"/>
          <w:szCs w:val="24"/>
        </w:rPr>
      </w:pPr>
      <w:r w:rsidRPr="00D91117">
        <w:rPr>
          <w:rFonts w:ascii="Times New Roman" w:hAnsi="Times New Roman"/>
          <w:sz w:val="24"/>
          <w:szCs w:val="24"/>
        </w:rPr>
        <w:t>В пределах всей территории образования на лугах вокруг колков, вдоль лесных полос и в балочных кустарниках встречаются черноголовый чекан и степной конек. В кустарниках на опушках и вырубках распространены обыкновенная чечевица, серая славка, жулан и славка-завирушка. На сырых лугах – желтая трясогузка и чибис. По остепненным склонам балок обильны каменка обыкновенная и плясунья.</w:t>
      </w:r>
    </w:p>
    <w:p w:rsidR="001D1FFB" w:rsidRPr="00D91117" w:rsidRDefault="001D1FFB" w:rsidP="001D1FFB">
      <w:pPr>
        <w:spacing w:after="0" w:line="360" w:lineRule="auto"/>
        <w:ind w:firstLine="851"/>
        <w:contextualSpacing/>
        <w:jc w:val="both"/>
        <w:rPr>
          <w:rFonts w:ascii="Times New Roman" w:hAnsi="Times New Roman"/>
          <w:sz w:val="24"/>
          <w:szCs w:val="24"/>
        </w:rPr>
      </w:pPr>
      <w:r w:rsidRPr="00D91117">
        <w:rPr>
          <w:rFonts w:ascii="Times New Roman" w:hAnsi="Times New Roman"/>
          <w:sz w:val="24"/>
          <w:szCs w:val="24"/>
        </w:rPr>
        <w:t>Для расширенных частей речных долин и балок характерен специфических набор видов птиц: 1) в ивовых зарослях доминируют дубровник, обыкновенная чечевица, варакушка, славки серая и завирушка; 2) на сырых лугах и болотах обильны коростель, бекас, местами дупель; 3) в зарослях тростника часто встречаются садовая камышевка, камышовая овсянка, местами дроздовидная и индийская камышевка; 4) на остепненных участках – перепел; 5) по отмелям белая трясогузка, перевозчик и малый зуек.</w:t>
      </w:r>
    </w:p>
    <w:p w:rsidR="001D1FFB" w:rsidRPr="00D91117" w:rsidRDefault="001D1FFB" w:rsidP="001D1FFB">
      <w:pPr>
        <w:spacing w:after="0" w:line="360" w:lineRule="auto"/>
        <w:ind w:firstLine="851"/>
        <w:contextualSpacing/>
        <w:jc w:val="both"/>
        <w:rPr>
          <w:rFonts w:ascii="Times New Roman" w:hAnsi="Times New Roman"/>
          <w:sz w:val="24"/>
          <w:szCs w:val="24"/>
        </w:rPr>
      </w:pPr>
      <w:r w:rsidRPr="00D91117">
        <w:rPr>
          <w:rFonts w:ascii="Times New Roman" w:hAnsi="Times New Roman"/>
          <w:sz w:val="24"/>
          <w:szCs w:val="24"/>
        </w:rPr>
        <w:t xml:space="preserve">Население млекопитающих также довольно жестко привязано к конкретным типам местообитаний. </w:t>
      </w:r>
    </w:p>
    <w:p w:rsidR="001D1FFB" w:rsidRPr="00D91117" w:rsidRDefault="001D1FFB" w:rsidP="001D1FFB">
      <w:pPr>
        <w:spacing w:after="0" w:line="360" w:lineRule="auto"/>
        <w:ind w:firstLine="851"/>
        <w:contextualSpacing/>
        <w:jc w:val="both"/>
        <w:rPr>
          <w:rFonts w:ascii="Times New Roman" w:hAnsi="Times New Roman"/>
          <w:sz w:val="24"/>
          <w:szCs w:val="24"/>
        </w:rPr>
      </w:pPr>
      <w:r w:rsidRPr="00D91117">
        <w:rPr>
          <w:rFonts w:ascii="Times New Roman" w:hAnsi="Times New Roman"/>
          <w:sz w:val="24"/>
          <w:szCs w:val="24"/>
        </w:rPr>
        <w:lastRenderedPageBreak/>
        <w:t>На посевах зерновых и в богаторазнотравно-типчаково-ковыльных степях распространены краснощекий суслик, домовая мышь, даурский и джунгарский хомячки, узкочерепная полевка и обыкновенный хомяк. В лесополосах, ивняковых западинах и березовых колках здесь обитают лесная мышь, красная полевка, полевая мышь, степная мышовка, обыкновенный хомяк, полевки узкочерепная, обыкновенная и экономка. В целом характерны лисица, суслик, хорь, заяц-беляк, горностай.</w:t>
      </w:r>
    </w:p>
    <w:p w:rsidR="001D1FFB" w:rsidRPr="00D91117" w:rsidRDefault="001D1FFB" w:rsidP="001D1FFB">
      <w:pPr>
        <w:spacing w:after="0" w:line="360" w:lineRule="auto"/>
        <w:ind w:firstLine="851"/>
        <w:contextualSpacing/>
        <w:jc w:val="both"/>
        <w:rPr>
          <w:rFonts w:ascii="Times New Roman" w:hAnsi="Times New Roman"/>
          <w:sz w:val="24"/>
          <w:szCs w:val="24"/>
        </w:rPr>
      </w:pPr>
      <w:r w:rsidRPr="00D91117">
        <w:rPr>
          <w:rFonts w:ascii="Times New Roman" w:hAnsi="Times New Roman"/>
          <w:sz w:val="24"/>
          <w:szCs w:val="24"/>
        </w:rPr>
        <w:t>На всей территории образования изредка отмечается волк.</w:t>
      </w:r>
    </w:p>
    <w:p w:rsidR="001D1FFB" w:rsidRPr="00D91117" w:rsidRDefault="001D1FFB" w:rsidP="001D1FFB">
      <w:pPr>
        <w:spacing w:after="0" w:line="360" w:lineRule="auto"/>
        <w:ind w:firstLine="851"/>
        <w:contextualSpacing/>
        <w:jc w:val="both"/>
        <w:rPr>
          <w:rFonts w:ascii="Times New Roman" w:hAnsi="Times New Roman"/>
          <w:sz w:val="24"/>
          <w:szCs w:val="24"/>
        </w:rPr>
      </w:pPr>
      <w:r w:rsidRPr="00D91117">
        <w:rPr>
          <w:rFonts w:ascii="Times New Roman" w:hAnsi="Times New Roman"/>
          <w:sz w:val="24"/>
          <w:szCs w:val="24"/>
        </w:rPr>
        <w:t xml:space="preserve">В ихтиофауне по численности доминируют караси. В реке Чарыш – плотва, окунь, щука, лещ, язь, налим, караси и линь (в пойменных озерах), пескарь, ерш, подкаменщики, щиповка, судак, а также охраняемые краснокнижные виды рыб: нельма, таймень, стерлядь, осетр, ленок. </w:t>
      </w:r>
    </w:p>
    <w:p w:rsidR="00017951" w:rsidRPr="003630D0" w:rsidRDefault="00C506AE" w:rsidP="009027E2">
      <w:pPr>
        <w:pStyle w:val="121"/>
        <w:spacing w:before="240"/>
        <w:ind w:left="1701" w:right="1701" w:firstLine="709"/>
        <w:outlineLvl w:val="2"/>
        <w:rPr>
          <w:sz w:val="24"/>
          <w:szCs w:val="24"/>
        </w:rPr>
      </w:pPr>
      <w:r w:rsidRPr="003630D0">
        <w:rPr>
          <w:sz w:val="24"/>
          <w:szCs w:val="24"/>
        </w:rPr>
        <w:t>2.2.7</w:t>
      </w:r>
      <w:r w:rsidR="00017951" w:rsidRPr="003630D0">
        <w:rPr>
          <w:sz w:val="24"/>
          <w:szCs w:val="24"/>
        </w:rPr>
        <w:t xml:space="preserve">. </w:t>
      </w:r>
      <w:r w:rsidR="001D1FFB">
        <w:rPr>
          <w:sz w:val="24"/>
          <w:szCs w:val="24"/>
        </w:rPr>
        <w:t>Полезные ископаемые</w:t>
      </w:r>
      <w:r w:rsidR="00017951" w:rsidRPr="003630D0">
        <w:rPr>
          <w:sz w:val="24"/>
          <w:szCs w:val="24"/>
        </w:rPr>
        <w:t>.</w:t>
      </w:r>
      <w:bookmarkEnd w:id="23"/>
      <w:bookmarkEnd w:id="24"/>
      <w:bookmarkEnd w:id="39"/>
      <w:r w:rsidR="00017951" w:rsidRPr="003630D0">
        <w:rPr>
          <w:sz w:val="24"/>
          <w:szCs w:val="24"/>
        </w:rPr>
        <w:t xml:space="preserve"> </w:t>
      </w:r>
      <w:bookmarkEnd w:id="25"/>
      <w:bookmarkEnd w:id="26"/>
      <w:bookmarkEnd w:id="27"/>
      <w:bookmarkEnd w:id="28"/>
      <w:bookmarkEnd w:id="29"/>
    </w:p>
    <w:p w:rsidR="001D1FFB" w:rsidRPr="001D1FFB" w:rsidRDefault="001D1FFB" w:rsidP="001D1FFB">
      <w:pPr>
        <w:pStyle w:val="aff8"/>
        <w:spacing w:after="0" w:line="360" w:lineRule="auto"/>
        <w:ind w:left="0" w:firstLine="851"/>
        <w:contextualSpacing/>
        <w:jc w:val="both"/>
        <w:rPr>
          <w:rFonts w:ascii="Times New Roman" w:hAnsi="Times New Roman"/>
          <w:sz w:val="24"/>
          <w:szCs w:val="24"/>
        </w:rPr>
      </w:pPr>
      <w:bookmarkStart w:id="40" w:name="_Toc207698937"/>
      <w:bookmarkStart w:id="41" w:name="_Toc207699261"/>
      <w:bookmarkStart w:id="42" w:name="_Toc207699389"/>
      <w:bookmarkStart w:id="43" w:name="_Toc245020344"/>
      <w:bookmarkStart w:id="44" w:name="_Toc379882863"/>
      <w:bookmarkStart w:id="45" w:name="_Toc425278783"/>
      <w:bookmarkEnd w:id="30"/>
      <w:bookmarkEnd w:id="31"/>
      <w:bookmarkEnd w:id="32"/>
      <w:bookmarkEnd w:id="33"/>
      <w:bookmarkEnd w:id="34"/>
      <w:bookmarkEnd w:id="35"/>
      <w:bookmarkEnd w:id="36"/>
      <w:r w:rsidRPr="001D1FFB">
        <w:rPr>
          <w:rFonts w:ascii="Times New Roman" w:hAnsi="Times New Roman"/>
          <w:sz w:val="24"/>
          <w:szCs w:val="24"/>
        </w:rPr>
        <w:t>На территории муниципального образования согласно государственным кадастрам месторождений полезных ископаемых по состоянию на 01.</w:t>
      </w:r>
      <w:r w:rsidR="00CE7BBC">
        <w:rPr>
          <w:rFonts w:ascii="Times New Roman" w:hAnsi="Times New Roman"/>
          <w:sz w:val="24"/>
          <w:szCs w:val="24"/>
        </w:rPr>
        <w:t xml:space="preserve">01.2009 г. установлено наличие 2 </w:t>
      </w:r>
      <w:r w:rsidRPr="001D1FFB">
        <w:rPr>
          <w:rFonts w:ascii="Times New Roman" w:hAnsi="Times New Roman"/>
          <w:sz w:val="24"/>
          <w:szCs w:val="24"/>
        </w:rPr>
        <w:t xml:space="preserve"> месторождени</w:t>
      </w:r>
      <w:r w:rsidR="00CE7BBC">
        <w:rPr>
          <w:rFonts w:ascii="Times New Roman" w:hAnsi="Times New Roman"/>
          <w:sz w:val="24"/>
          <w:szCs w:val="24"/>
        </w:rPr>
        <w:t>й</w:t>
      </w:r>
      <w:r w:rsidRPr="001D1FFB">
        <w:rPr>
          <w:rFonts w:ascii="Times New Roman" w:hAnsi="Times New Roman"/>
          <w:sz w:val="24"/>
          <w:szCs w:val="24"/>
        </w:rPr>
        <w:t xml:space="preserve"> полезных ископаемых, а именно: Белоглазовское месторождение </w:t>
      </w:r>
      <w:r w:rsidR="002669D3">
        <w:rPr>
          <w:rFonts w:ascii="Times New Roman" w:hAnsi="Times New Roman"/>
          <w:sz w:val="24"/>
          <w:szCs w:val="24"/>
        </w:rPr>
        <w:t>песчано-гравийной смеси</w:t>
      </w:r>
      <w:r w:rsidR="00CE7BBC">
        <w:rPr>
          <w:rFonts w:ascii="Times New Roman" w:hAnsi="Times New Roman"/>
          <w:sz w:val="24"/>
          <w:szCs w:val="24"/>
        </w:rPr>
        <w:t xml:space="preserve">, </w:t>
      </w:r>
      <w:r w:rsidR="00662E53">
        <w:rPr>
          <w:rFonts w:ascii="Times New Roman" w:hAnsi="Times New Roman"/>
          <w:sz w:val="24"/>
          <w:szCs w:val="24"/>
        </w:rPr>
        <w:t>Белоглазовское месторождение кирпичного сырья</w:t>
      </w:r>
      <w:r w:rsidRPr="001D1FFB">
        <w:rPr>
          <w:rFonts w:ascii="Times New Roman" w:hAnsi="Times New Roman"/>
          <w:sz w:val="24"/>
          <w:szCs w:val="24"/>
        </w:rPr>
        <w:t>.</w:t>
      </w:r>
      <w:r w:rsidR="002669D3">
        <w:rPr>
          <w:rFonts w:ascii="Times New Roman" w:hAnsi="Times New Roman"/>
          <w:sz w:val="24"/>
          <w:szCs w:val="24"/>
        </w:rPr>
        <w:t xml:space="preserve"> </w:t>
      </w:r>
    </w:p>
    <w:p w:rsidR="00DD0BC5" w:rsidRPr="00FC2DCF" w:rsidRDefault="00DD0BC5" w:rsidP="009027E2">
      <w:pPr>
        <w:pStyle w:val="ParaAttribute58"/>
        <w:numPr>
          <w:ilvl w:val="2"/>
          <w:numId w:val="34"/>
        </w:numPr>
        <w:spacing w:before="240" w:line="360" w:lineRule="auto"/>
        <w:outlineLvl w:val="2"/>
        <w:rPr>
          <w:rStyle w:val="CharAttribute8"/>
          <w:rFonts w:eastAsia="№Е"/>
          <w:szCs w:val="24"/>
        </w:rPr>
      </w:pPr>
      <w:r w:rsidRPr="00FC2DCF">
        <w:rPr>
          <w:rStyle w:val="CharAttribute8"/>
          <w:rFonts w:eastAsia="№Е"/>
          <w:szCs w:val="24"/>
        </w:rPr>
        <w:t xml:space="preserve">Культурно-исторические ресурсы: </w:t>
      </w:r>
      <w:bookmarkEnd w:id="40"/>
      <w:bookmarkEnd w:id="41"/>
      <w:bookmarkEnd w:id="42"/>
      <w:bookmarkEnd w:id="43"/>
      <w:r w:rsidRPr="00FC2DCF">
        <w:rPr>
          <w:rStyle w:val="CharAttribute8"/>
          <w:rFonts w:eastAsia="№Е"/>
          <w:szCs w:val="24"/>
        </w:rPr>
        <w:t>объекты культурного наследия.</w:t>
      </w:r>
      <w:bookmarkEnd w:id="44"/>
      <w:bookmarkEnd w:id="45"/>
    </w:p>
    <w:p w:rsidR="002C70FE" w:rsidRDefault="00DD0BC5" w:rsidP="000149F5">
      <w:pPr>
        <w:spacing w:after="0" w:line="360" w:lineRule="auto"/>
        <w:ind w:firstLine="851"/>
        <w:jc w:val="both"/>
        <w:rPr>
          <w:rFonts w:ascii="Times New Roman" w:hAnsi="Times New Roman"/>
          <w:sz w:val="24"/>
          <w:szCs w:val="24"/>
        </w:rPr>
      </w:pPr>
      <w:r w:rsidRPr="002C70FE">
        <w:rPr>
          <w:rFonts w:ascii="Times New Roman" w:hAnsi="Times New Roman"/>
          <w:sz w:val="24"/>
          <w:szCs w:val="24"/>
        </w:rPr>
        <w:t xml:space="preserve">На территории </w:t>
      </w:r>
      <w:r w:rsidR="009C1F31" w:rsidRPr="002C70FE">
        <w:rPr>
          <w:rFonts w:ascii="Times New Roman" w:hAnsi="Times New Roman"/>
          <w:sz w:val="24"/>
          <w:szCs w:val="24"/>
        </w:rPr>
        <w:t xml:space="preserve">муниципального </w:t>
      </w:r>
      <w:r w:rsidR="00313CD7" w:rsidRPr="002C70FE">
        <w:rPr>
          <w:rFonts w:ascii="Times New Roman" w:hAnsi="Times New Roman"/>
          <w:sz w:val="24"/>
          <w:szCs w:val="24"/>
        </w:rPr>
        <w:t>образования находится</w:t>
      </w:r>
      <w:r w:rsidRPr="002C70FE">
        <w:rPr>
          <w:rFonts w:ascii="Times New Roman" w:hAnsi="Times New Roman"/>
          <w:sz w:val="24"/>
          <w:szCs w:val="24"/>
        </w:rPr>
        <w:t xml:space="preserve"> </w:t>
      </w:r>
      <w:r w:rsidR="002C70FE" w:rsidRPr="002C70FE">
        <w:rPr>
          <w:rFonts w:ascii="Times New Roman" w:hAnsi="Times New Roman"/>
          <w:sz w:val="24"/>
          <w:szCs w:val="24"/>
        </w:rPr>
        <w:t xml:space="preserve">6 памятников истории </w:t>
      </w:r>
      <w:r w:rsidR="00313CD7" w:rsidRPr="002C70FE">
        <w:rPr>
          <w:rFonts w:ascii="Times New Roman" w:hAnsi="Times New Roman"/>
          <w:sz w:val="24"/>
          <w:szCs w:val="24"/>
        </w:rPr>
        <w:t xml:space="preserve">(таблица </w:t>
      </w:r>
      <w:r w:rsidR="00BA1190" w:rsidRPr="002C70FE">
        <w:rPr>
          <w:rFonts w:ascii="Times New Roman" w:hAnsi="Times New Roman"/>
          <w:sz w:val="24"/>
          <w:szCs w:val="24"/>
        </w:rPr>
        <w:t>2</w:t>
      </w:r>
      <w:r w:rsidR="00313CD7" w:rsidRPr="002C70FE">
        <w:rPr>
          <w:rFonts w:ascii="Times New Roman" w:hAnsi="Times New Roman"/>
          <w:sz w:val="24"/>
          <w:szCs w:val="24"/>
        </w:rPr>
        <w:t>)</w:t>
      </w:r>
      <w:r w:rsidRPr="002C70FE">
        <w:rPr>
          <w:rFonts w:ascii="Times New Roman" w:hAnsi="Times New Roman"/>
          <w:sz w:val="24"/>
          <w:szCs w:val="24"/>
        </w:rPr>
        <w:t>.</w:t>
      </w:r>
      <w:r w:rsidR="009C1F31" w:rsidRPr="002C70FE">
        <w:rPr>
          <w:rFonts w:ascii="Times New Roman" w:hAnsi="Times New Roman"/>
          <w:sz w:val="24"/>
          <w:szCs w:val="24"/>
        </w:rPr>
        <w:t xml:space="preserve"> </w:t>
      </w:r>
      <w:r w:rsidR="000149F5" w:rsidRPr="000149F5">
        <w:rPr>
          <w:rFonts w:ascii="Times New Roman" w:hAnsi="Times New Roman"/>
          <w:sz w:val="24"/>
          <w:szCs w:val="24"/>
        </w:rPr>
        <w:t xml:space="preserve">Из них 3 памятника истории находятся в с. Белоглазово, 2 памятника истории находятся в п. Метели и 1 памятник истории находится в </w:t>
      </w:r>
      <w:r w:rsidR="00434D3D">
        <w:rPr>
          <w:rFonts w:ascii="Times New Roman" w:hAnsi="Times New Roman"/>
          <w:sz w:val="24"/>
          <w:szCs w:val="24"/>
        </w:rPr>
        <w:t>п. Ясная Поляна</w:t>
      </w:r>
      <w:r w:rsidR="000149F5" w:rsidRPr="000149F5">
        <w:rPr>
          <w:rFonts w:ascii="Times New Roman" w:hAnsi="Times New Roman"/>
          <w:sz w:val="24"/>
          <w:szCs w:val="24"/>
        </w:rPr>
        <w:t>.</w:t>
      </w:r>
    </w:p>
    <w:p w:rsidR="00FC7E53" w:rsidRDefault="00FC7E53" w:rsidP="000149F5">
      <w:pPr>
        <w:spacing w:after="0" w:line="360" w:lineRule="auto"/>
        <w:ind w:firstLine="851"/>
        <w:jc w:val="both"/>
        <w:rPr>
          <w:rFonts w:ascii="Times New Roman" w:hAnsi="Times New Roman"/>
          <w:sz w:val="24"/>
          <w:szCs w:val="24"/>
        </w:rPr>
      </w:pPr>
    </w:p>
    <w:p w:rsidR="00FC7E53" w:rsidRPr="000149F5" w:rsidRDefault="00FC7E53" w:rsidP="000149F5">
      <w:pPr>
        <w:spacing w:after="0" w:line="360" w:lineRule="auto"/>
        <w:ind w:firstLine="851"/>
        <w:jc w:val="both"/>
        <w:rPr>
          <w:rFonts w:ascii="Times New Roman" w:hAnsi="Times New Roman"/>
          <w:sz w:val="24"/>
          <w:szCs w:val="24"/>
        </w:rPr>
        <w:sectPr w:rsidR="00FC7E53" w:rsidRPr="000149F5" w:rsidSect="00CC1AB3">
          <w:pgSz w:w="11906" w:h="16838"/>
          <w:pgMar w:top="1134" w:right="851" w:bottom="1134" w:left="1701" w:header="709" w:footer="709" w:gutter="0"/>
          <w:cols w:space="708"/>
          <w:docGrid w:linePitch="360"/>
        </w:sectPr>
      </w:pPr>
    </w:p>
    <w:p w:rsidR="002C70FE" w:rsidRPr="002C70FE" w:rsidRDefault="002C70FE" w:rsidP="002C70FE">
      <w:pPr>
        <w:pStyle w:val="aff9"/>
        <w:spacing w:before="0" w:beforeAutospacing="0" w:after="0" w:afterAutospacing="0" w:line="360" w:lineRule="auto"/>
        <w:ind w:firstLine="851"/>
        <w:jc w:val="both"/>
        <w:rPr>
          <w:rFonts w:ascii="Times New Roman" w:hAnsi="Times New Roman"/>
          <w:sz w:val="24"/>
          <w:szCs w:val="24"/>
          <w:lang w:val="ru-RU"/>
        </w:rPr>
      </w:pPr>
      <w:r w:rsidRPr="002C70FE">
        <w:rPr>
          <w:rFonts w:ascii="Times New Roman" w:hAnsi="Times New Roman"/>
          <w:sz w:val="24"/>
          <w:szCs w:val="24"/>
          <w:lang w:val="ru-RU"/>
        </w:rPr>
        <w:lastRenderedPageBreak/>
        <w:t>Таблица 2. Перечень объектов культурного наследия, расположенных на территории МО Белоглазовский сельсовет.</w:t>
      </w:r>
    </w:p>
    <w:tbl>
      <w:tblPr>
        <w:tblStyle w:val="DefaultTable"/>
        <w:tblW w:w="9066" w:type="dxa"/>
        <w:tblInd w:w="89" w:type="dxa"/>
        <w:tblLook w:val="04A0"/>
      </w:tblPr>
      <w:tblGrid>
        <w:gridCol w:w="541"/>
        <w:gridCol w:w="2591"/>
        <w:gridCol w:w="2967"/>
        <w:gridCol w:w="2967"/>
      </w:tblGrid>
      <w:tr w:rsidR="00DA63DB" w:rsidRPr="002B69E3" w:rsidTr="00DA63DB">
        <w:trPr>
          <w:trHeight w:val="315"/>
        </w:trPr>
        <w:tc>
          <w:tcPr>
            <w:tcW w:w="9066" w:type="dxa"/>
            <w:gridSpan w:val="4"/>
            <w:hideMark/>
          </w:tcPr>
          <w:bookmarkEnd w:id="37"/>
          <w:p w:rsidR="00DA63DB" w:rsidRPr="002B69E3" w:rsidRDefault="00DA63DB" w:rsidP="002B69E3">
            <w:pPr>
              <w:spacing w:after="0" w:line="240" w:lineRule="auto"/>
              <w:jc w:val="center"/>
              <w:rPr>
                <w:sz w:val="24"/>
                <w:szCs w:val="24"/>
              </w:rPr>
            </w:pPr>
            <w:r w:rsidRPr="002B69E3">
              <w:rPr>
                <w:sz w:val="24"/>
                <w:szCs w:val="24"/>
              </w:rPr>
              <w:t xml:space="preserve">Памятники истории и культуры на территории Белоглазовского </w:t>
            </w:r>
            <w:r>
              <w:rPr>
                <w:sz w:val="24"/>
                <w:szCs w:val="24"/>
              </w:rPr>
              <w:t>сельсовета</w:t>
            </w:r>
          </w:p>
        </w:tc>
      </w:tr>
      <w:tr w:rsidR="00DA63DB" w:rsidRPr="002B69E3" w:rsidTr="00DA63DB">
        <w:trPr>
          <w:trHeight w:val="315"/>
        </w:trPr>
        <w:tc>
          <w:tcPr>
            <w:tcW w:w="9066" w:type="dxa"/>
            <w:gridSpan w:val="4"/>
            <w:hideMark/>
          </w:tcPr>
          <w:p w:rsidR="00DA63DB" w:rsidRDefault="00DA63DB" w:rsidP="002B69E3">
            <w:pPr>
              <w:spacing w:after="0" w:line="240" w:lineRule="auto"/>
              <w:jc w:val="center"/>
              <w:rPr>
                <w:sz w:val="24"/>
                <w:szCs w:val="24"/>
              </w:rPr>
            </w:pPr>
            <w:r>
              <w:rPr>
                <w:sz w:val="24"/>
                <w:szCs w:val="24"/>
              </w:rPr>
              <w:t>Памятники истории</w:t>
            </w:r>
          </w:p>
        </w:tc>
      </w:tr>
      <w:tr w:rsidR="00DA63DB" w:rsidRPr="002B69E3" w:rsidTr="00DA63DB">
        <w:trPr>
          <w:trHeight w:val="628"/>
        </w:trPr>
        <w:tc>
          <w:tcPr>
            <w:tcW w:w="541" w:type="dxa"/>
            <w:hideMark/>
          </w:tcPr>
          <w:p w:rsidR="00DA63DB" w:rsidRPr="002B69E3" w:rsidRDefault="00DA63DB" w:rsidP="002B69E3">
            <w:pPr>
              <w:spacing w:after="0" w:line="240" w:lineRule="auto"/>
              <w:jc w:val="center"/>
              <w:rPr>
                <w:sz w:val="24"/>
                <w:szCs w:val="24"/>
              </w:rPr>
            </w:pPr>
            <w:r w:rsidRPr="002B69E3">
              <w:rPr>
                <w:sz w:val="24"/>
                <w:szCs w:val="24"/>
              </w:rPr>
              <w:t> </w:t>
            </w:r>
          </w:p>
        </w:tc>
        <w:tc>
          <w:tcPr>
            <w:tcW w:w="2591" w:type="dxa"/>
            <w:hideMark/>
          </w:tcPr>
          <w:p w:rsidR="00DA63DB" w:rsidRPr="002B69E3" w:rsidRDefault="00DA63DB" w:rsidP="002B69E3">
            <w:pPr>
              <w:spacing w:after="0" w:line="240" w:lineRule="auto"/>
              <w:rPr>
                <w:sz w:val="24"/>
                <w:szCs w:val="24"/>
              </w:rPr>
            </w:pPr>
            <w:r w:rsidRPr="002B69E3">
              <w:rPr>
                <w:sz w:val="24"/>
                <w:szCs w:val="24"/>
              </w:rPr>
              <w:t>Наименование</w:t>
            </w:r>
          </w:p>
        </w:tc>
        <w:tc>
          <w:tcPr>
            <w:tcW w:w="2967" w:type="dxa"/>
            <w:hideMark/>
          </w:tcPr>
          <w:p w:rsidR="00DA63DB" w:rsidRPr="002B69E3" w:rsidRDefault="00DA63DB" w:rsidP="002B69E3">
            <w:pPr>
              <w:spacing w:after="0" w:line="240" w:lineRule="auto"/>
              <w:rPr>
                <w:sz w:val="24"/>
                <w:szCs w:val="24"/>
              </w:rPr>
            </w:pPr>
            <w:r w:rsidRPr="002B69E3">
              <w:rPr>
                <w:sz w:val="24"/>
                <w:szCs w:val="24"/>
              </w:rPr>
              <w:t xml:space="preserve">Решение о постановке на гос. учет  </w:t>
            </w:r>
          </w:p>
        </w:tc>
        <w:tc>
          <w:tcPr>
            <w:tcW w:w="2967" w:type="dxa"/>
          </w:tcPr>
          <w:p w:rsidR="00DA63DB" w:rsidRPr="002B69E3" w:rsidRDefault="00DA63DB" w:rsidP="00DA63DB">
            <w:pPr>
              <w:spacing w:after="0" w:line="240" w:lineRule="auto"/>
              <w:rPr>
                <w:sz w:val="24"/>
                <w:szCs w:val="24"/>
              </w:rPr>
            </w:pPr>
            <w:r w:rsidRPr="002B69E3">
              <w:rPr>
                <w:sz w:val="24"/>
                <w:szCs w:val="24"/>
              </w:rPr>
              <w:t>Местонахождение</w:t>
            </w:r>
          </w:p>
        </w:tc>
      </w:tr>
      <w:tr w:rsidR="00DA63DB" w:rsidRPr="002B69E3" w:rsidTr="00DA63DB">
        <w:trPr>
          <w:trHeight w:val="2445"/>
        </w:trPr>
        <w:tc>
          <w:tcPr>
            <w:tcW w:w="541" w:type="dxa"/>
            <w:hideMark/>
          </w:tcPr>
          <w:p w:rsidR="00DA63DB" w:rsidRPr="002B69E3" w:rsidRDefault="00DA63DB" w:rsidP="002B69E3">
            <w:pPr>
              <w:spacing w:after="0" w:line="240" w:lineRule="auto"/>
              <w:jc w:val="right"/>
              <w:rPr>
                <w:sz w:val="24"/>
                <w:szCs w:val="24"/>
              </w:rPr>
            </w:pPr>
            <w:r w:rsidRPr="002B69E3">
              <w:rPr>
                <w:sz w:val="24"/>
                <w:szCs w:val="24"/>
              </w:rPr>
              <w:t>1</w:t>
            </w:r>
          </w:p>
        </w:tc>
        <w:tc>
          <w:tcPr>
            <w:tcW w:w="2591" w:type="dxa"/>
            <w:hideMark/>
          </w:tcPr>
          <w:p w:rsidR="00DA63DB" w:rsidRPr="002B69E3" w:rsidRDefault="00DA63DB" w:rsidP="002B69E3">
            <w:pPr>
              <w:spacing w:after="0" w:line="240" w:lineRule="auto"/>
              <w:rPr>
                <w:sz w:val="24"/>
                <w:szCs w:val="24"/>
              </w:rPr>
            </w:pPr>
            <w:r>
              <w:rPr>
                <w:sz w:val="24"/>
                <w:szCs w:val="24"/>
              </w:rPr>
              <w:t>М</w:t>
            </w:r>
            <w:r w:rsidRPr="002B69E3">
              <w:rPr>
                <w:sz w:val="24"/>
                <w:szCs w:val="24"/>
              </w:rPr>
              <w:t>емориальный комплекс воинам, погибшим в годы Великой Отече</w:t>
            </w:r>
            <w:r>
              <w:rPr>
                <w:sz w:val="24"/>
                <w:szCs w:val="24"/>
              </w:rPr>
              <w:t>ственной войны (1941 - 1945 гг.)</w:t>
            </w:r>
            <w:r w:rsidRPr="002B69E3">
              <w:rPr>
                <w:sz w:val="24"/>
                <w:szCs w:val="24"/>
              </w:rPr>
              <w:t xml:space="preserve"> совмещен с братской могилой партизан Гражданской войны и памятником  участникам войны в  Афганистане</w:t>
            </w:r>
          </w:p>
        </w:tc>
        <w:tc>
          <w:tcPr>
            <w:tcW w:w="2967" w:type="dxa"/>
            <w:hideMark/>
          </w:tcPr>
          <w:p w:rsidR="00DA63DB" w:rsidRPr="002B69E3" w:rsidRDefault="00DA63DB" w:rsidP="00DA63DB">
            <w:pPr>
              <w:spacing w:after="0" w:line="240" w:lineRule="auto"/>
              <w:rPr>
                <w:sz w:val="24"/>
                <w:szCs w:val="24"/>
              </w:rPr>
            </w:pPr>
            <w:r>
              <w:rPr>
                <w:sz w:val="24"/>
                <w:szCs w:val="24"/>
              </w:rPr>
              <w:t>п</w:t>
            </w:r>
            <w:r w:rsidRPr="002B69E3">
              <w:rPr>
                <w:sz w:val="24"/>
                <w:szCs w:val="24"/>
              </w:rPr>
              <w:t>остановление А</w:t>
            </w:r>
            <w:r>
              <w:rPr>
                <w:sz w:val="24"/>
                <w:szCs w:val="24"/>
              </w:rPr>
              <w:t xml:space="preserve">лтайского краевого Совета народных депутатов от </w:t>
            </w:r>
            <w:r w:rsidRPr="002B69E3">
              <w:rPr>
                <w:sz w:val="24"/>
                <w:szCs w:val="24"/>
              </w:rPr>
              <w:t xml:space="preserve"> 02.04.</w:t>
            </w:r>
            <w:r>
              <w:rPr>
                <w:sz w:val="24"/>
                <w:szCs w:val="24"/>
              </w:rPr>
              <w:t>20</w:t>
            </w:r>
            <w:r w:rsidRPr="002B69E3">
              <w:rPr>
                <w:sz w:val="24"/>
                <w:szCs w:val="24"/>
              </w:rPr>
              <w:t xml:space="preserve">01 </w:t>
            </w:r>
            <w:r>
              <w:rPr>
                <w:sz w:val="24"/>
                <w:szCs w:val="24"/>
              </w:rPr>
              <w:t>№ 94</w:t>
            </w:r>
          </w:p>
        </w:tc>
        <w:tc>
          <w:tcPr>
            <w:tcW w:w="2967" w:type="dxa"/>
          </w:tcPr>
          <w:p w:rsidR="00DA63DB" w:rsidRPr="002B69E3" w:rsidRDefault="00DA63DB" w:rsidP="00DA63DB">
            <w:pPr>
              <w:spacing w:after="0" w:line="240" w:lineRule="auto"/>
              <w:rPr>
                <w:sz w:val="24"/>
                <w:szCs w:val="24"/>
              </w:rPr>
            </w:pPr>
            <w:r>
              <w:rPr>
                <w:sz w:val="24"/>
                <w:szCs w:val="24"/>
              </w:rPr>
              <w:t>с. Белоглазово, ул. Новая, 2в</w:t>
            </w:r>
          </w:p>
        </w:tc>
      </w:tr>
      <w:tr w:rsidR="00DA63DB" w:rsidRPr="002B69E3" w:rsidTr="00DA63DB">
        <w:trPr>
          <w:trHeight w:val="2445"/>
        </w:trPr>
        <w:tc>
          <w:tcPr>
            <w:tcW w:w="541" w:type="dxa"/>
            <w:hideMark/>
          </w:tcPr>
          <w:p w:rsidR="00DA63DB" w:rsidRPr="002B69E3" w:rsidRDefault="00DA63DB" w:rsidP="002B69E3">
            <w:pPr>
              <w:spacing w:after="0" w:line="240" w:lineRule="auto"/>
              <w:jc w:val="right"/>
              <w:rPr>
                <w:sz w:val="24"/>
                <w:szCs w:val="24"/>
              </w:rPr>
            </w:pPr>
            <w:r>
              <w:rPr>
                <w:sz w:val="24"/>
                <w:szCs w:val="24"/>
              </w:rPr>
              <w:t>2</w:t>
            </w:r>
          </w:p>
        </w:tc>
        <w:tc>
          <w:tcPr>
            <w:tcW w:w="2591" w:type="dxa"/>
            <w:hideMark/>
          </w:tcPr>
          <w:p w:rsidR="00DA63DB" w:rsidRPr="002B69E3" w:rsidRDefault="00DA63DB" w:rsidP="00DA63DB">
            <w:pPr>
              <w:spacing w:after="0" w:line="240" w:lineRule="auto"/>
              <w:rPr>
                <w:sz w:val="24"/>
                <w:szCs w:val="24"/>
              </w:rPr>
            </w:pPr>
            <w:r w:rsidRPr="002B69E3">
              <w:rPr>
                <w:sz w:val="24"/>
                <w:szCs w:val="24"/>
              </w:rPr>
              <w:t>Обелиск воинам, погибшим в годы Великой Отечественной войны (1941 -</w:t>
            </w:r>
            <w:r>
              <w:rPr>
                <w:sz w:val="24"/>
                <w:szCs w:val="24"/>
              </w:rPr>
              <w:t xml:space="preserve"> </w:t>
            </w:r>
            <w:r w:rsidRPr="002B69E3">
              <w:rPr>
                <w:sz w:val="24"/>
                <w:szCs w:val="24"/>
              </w:rPr>
              <w:t>1945 гг.)</w:t>
            </w:r>
          </w:p>
        </w:tc>
        <w:tc>
          <w:tcPr>
            <w:tcW w:w="2967" w:type="dxa"/>
            <w:hideMark/>
          </w:tcPr>
          <w:p w:rsidR="00DA63DB" w:rsidRPr="002B69E3" w:rsidRDefault="00DA63DB" w:rsidP="00DA63DB">
            <w:pPr>
              <w:spacing w:after="0" w:line="240" w:lineRule="auto"/>
              <w:rPr>
                <w:sz w:val="24"/>
                <w:szCs w:val="24"/>
              </w:rPr>
            </w:pPr>
            <w:r>
              <w:rPr>
                <w:sz w:val="24"/>
                <w:szCs w:val="24"/>
              </w:rPr>
              <w:t>п</w:t>
            </w:r>
            <w:r w:rsidRPr="002B69E3">
              <w:rPr>
                <w:sz w:val="24"/>
                <w:szCs w:val="24"/>
              </w:rPr>
              <w:t>остановление А</w:t>
            </w:r>
            <w:r>
              <w:rPr>
                <w:sz w:val="24"/>
                <w:szCs w:val="24"/>
              </w:rPr>
              <w:t xml:space="preserve">лтайского краевого Совета народных депутатов от </w:t>
            </w:r>
            <w:r w:rsidRPr="002B69E3">
              <w:rPr>
                <w:sz w:val="24"/>
                <w:szCs w:val="24"/>
              </w:rPr>
              <w:t xml:space="preserve"> 02.04.</w:t>
            </w:r>
            <w:r>
              <w:rPr>
                <w:sz w:val="24"/>
                <w:szCs w:val="24"/>
              </w:rPr>
              <w:t>20</w:t>
            </w:r>
            <w:r w:rsidRPr="002B69E3">
              <w:rPr>
                <w:sz w:val="24"/>
                <w:szCs w:val="24"/>
              </w:rPr>
              <w:t xml:space="preserve">01 </w:t>
            </w:r>
            <w:r>
              <w:rPr>
                <w:sz w:val="24"/>
                <w:szCs w:val="24"/>
              </w:rPr>
              <w:t>№ 94</w:t>
            </w:r>
          </w:p>
        </w:tc>
        <w:tc>
          <w:tcPr>
            <w:tcW w:w="2967" w:type="dxa"/>
          </w:tcPr>
          <w:p w:rsidR="00DA63DB" w:rsidRPr="002B69E3" w:rsidRDefault="00DA63DB" w:rsidP="00DA63DB">
            <w:pPr>
              <w:spacing w:after="0" w:line="240" w:lineRule="auto"/>
              <w:rPr>
                <w:sz w:val="24"/>
                <w:szCs w:val="24"/>
              </w:rPr>
            </w:pPr>
            <w:r>
              <w:rPr>
                <w:sz w:val="24"/>
                <w:szCs w:val="24"/>
              </w:rPr>
              <w:t>с. Белоглазово</w:t>
            </w:r>
            <w:r w:rsidRPr="002B69E3">
              <w:rPr>
                <w:sz w:val="24"/>
                <w:szCs w:val="24"/>
              </w:rPr>
              <w:t xml:space="preserve">, </w:t>
            </w:r>
            <w:r>
              <w:rPr>
                <w:sz w:val="24"/>
                <w:szCs w:val="24"/>
              </w:rPr>
              <w:t>ул. Советская, 16а</w:t>
            </w:r>
          </w:p>
        </w:tc>
      </w:tr>
      <w:tr w:rsidR="00DA63DB" w:rsidRPr="002B69E3" w:rsidTr="00DA63DB">
        <w:trPr>
          <w:trHeight w:val="990"/>
        </w:trPr>
        <w:tc>
          <w:tcPr>
            <w:tcW w:w="541" w:type="dxa"/>
            <w:hideMark/>
          </w:tcPr>
          <w:p w:rsidR="00DA63DB" w:rsidRPr="002B69E3" w:rsidRDefault="00DA63DB" w:rsidP="002B69E3">
            <w:pPr>
              <w:spacing w:after="0" w:line="240" w:lineRule="auto"/>
              <w:jc w:val="right"/>
              <w:rPr>
                <w:sz w:val="24"/>
                <w:szCs w:val="24"/>
              </w:rPr>
            </w:pPr>
            <w:r>
              <w:rPr>
                <w:sz w:val="24"/>
                <w:szCs w:val="24"/>
              </w:rPr>
              <w:t>3</w:t>
            </w:r>
          </w:p>
        </w:tc>
        <w:tc>
          <w:tcPr>
            <w:tcW w:w="2591" w:type="dxa"/>
            <w:hideMark/>
          </w:tcPr>
          <w:p w:rsidR="00DA63DB" w:rsidRPr="002B69E3" w:rsidRDefault="00DA63DB" w:rsidP="00DA63DB">
            <w:pPr>
              <w:spacing w:after="0" w:line="240" w:lineRule="auto"/>
              <w:rPr>
                <w:sz w:val="24"/>
                <w:szCs w:val="24"/>
              </w:rPr>
            </w:pPr>
            <w:r w:rsidRPr="002B69E3">
              <w:rPr>
                <w:sz w:val="24"/>
                <w:szCs w:val="24"/>
              </w:rPr>
              <w:t>Братская могила 8 партизан</w:t>
            </w:r>
          </w:p>
        </w:tc>
        <w:tc>
          <w:tcPr>
            <w:tcW w:w="2967" w:type="dxa"/>
            <w:hideMark/>
          </w:tcPr>
          <w:p w:rsidR="00FC7E53" w:rsidRPr="002B69E3" w:rsidRDefault="00DA63DB" w:rsidP="00DA63DB">
            <w:pPr>
              <w:spacing w:after="0" w:line="240" w:lineRule="auto"/>
              <w:rPr>
                <w:sz w:val="24"/>
                <w:szCs w:val="24"/>
              </w:rPr>
            </w:pPr>
            <w:r>
              <w:rPr>
                <w:sz w:val="24"/>
                <w:szCs w:val="24"/>
              </w:rPr>
              <w:t>р</w:t>
            </w:r>
            <w:r w:rsidRPr="002B69E3">
              <w:rPr>
                <w:sz w:val="24"/>
                <w:szCs w:val="24"/>
              </w:rPr>
              <w:t xml:space="preserve">ешение </w:t>
            </w:r>
            <w:r>
              <w:rPr>
                <w:sz w:val="24"/>
                <w:szCs w:val="24"/>
              </w:rPr>
              <w:t>исполнительного комитета Алтайского</w:t>
            </w:r>
            <w:r w:rsidR="00FC7E53">
              <w:rPr>
                <w:sz w:val="24"/>
                <w:szCs w:val="24"/>
              </w:rPr>
              <w:t xml:space="preserve"> краевого Совета депутатов трудящихся от 20.12.1949 № 962</w:t>
            </w:r>
          </w:p>
        </w:tc>
        <w:tc>
          <w:tcPr>
            <w:tcW w:w="2967" w:type="dxa"/>
          </w:tcPr>
          <w:p w:rsidR="00DA63DB" w:rsidRPr="002B69E3" w:rsidRDefault="00FC7E53" w:rsidP="00FC7E53">
            <w:pPr>
              <w:spacing w:after="0" w:line="240" w:lineRule="auto"/>
              <w:rPr>
                <w:sz w:val="24"/>
                <w:szCs w:val="24"/>
              </w:rPr>
            </w:pPr>
            <w:r>
              <w:rPr>
                <w:sz w:val="24"/>
                <w:szCs w:val="24"/>
              </w:rPr>
              <w:t>с. Белоглазово</w:t>
            </w:r>
            <w:r w:rsidR="00DA63DB" w:rsidRPr="002B69E3">
              <w:rPr>
                <w:sz w:val="24"/>
                <w:szCs w:val="24"/>
              </w:rPr>
              <w:t xml:space="preserve">, </w:t>
            </w:r>
            <w:r>
              <w:rPr>
                <w:sz w:val="24"/>
                <w:szCs w:val="24"/>
              </w:rPr>
              <w:t>ул. Школьная, 2а</w:t>
            </w:r>
          </w:p>
        </w:tc>
      </w:tr>
      <w:tr w:rsidR="00FC7E53" w:rsidRPr="002B69E3" w:rsidTr="00DA63DB">
        <w:trPr>
          <w:trHeight w:val="549"/>
        </w:trPr>
        <w:tc>
          <w:tcPr>
            <w:tcW w:w="541" w:type="dxa"/>
            <w:hideMark/>
          </w:tcPr>
          <w:p w:rsidR="00FC7E53" w:rsidRPr="002B69E3" w:rsidRDefault="00FC7E53" w:rsidP="00D44F30">
            <w:pPr>
              <w:spacing w:after="0" w:line="240" w:lineRule="auto"/>
              <w:jc w:val="right"/>
              <w:rPr>
                <w:sz w:val="24"/>
                <w:szCs w:val="24"/>
              </w:rPr>
            </w:pPr>
            <w:r w:rsidRPr="002B69E3">
              <w:rPr>
                <w:sz w:val="24"/>
                <w:szCs w:val="24"/>
              </w:rPr>
              <w:t>4</w:t>
            </w:r>
          </w:p>
        </w:tc>
        <w:tc>
          <w:tcPr>
            <w:tcW w:w="2591" w:type="dxa"/>
            <w:hideMark/>
          </w:tcPr>
          <w:p w:rsidR="00FC7E53" w:rsidRPr="002B69E3" w:rsidRDefault="00FC7E53" w:rsidP="00D44F30">
            <w:pPr>
              <w:spacing w:after="0" w:line="240" w:lineRule="auto"/>
              <w:rPr>
                <w:sz w:val="24"/>
                <w:szCs w:val="24"/>
              </w:rPr>
            </w:pPr>
            <w:r w:rsidRPr="002B69E3">
              <w:rPr>
                <w:sz w:val="24"/>
                <w:szCs w:val="24"/>
              </w:rPr>
              <w:t>Обелиск воинам, погибшим в годы Великой Отечественной войны (1941 -1945 гг.)</w:t>
            </w:r>
          </w:p>
        </w:tc>
        <w:tc>
          <w:tcPr>
            <w:tcW w:w="2967" w:type="dxa"/>
            <w:hideMark/>
          </w:tcPr>
          <w:p w:rsidR="00FC7E53" w:rsidRPr="002B69E3" w:rsidRDefault="00FC7E53" w:rsidP="00D44F30">
            <w:pPr>
              <w:spacing w:after="0" w:line="240" w:lineRule="auto"/>
              <w:rPr>
                <w:sz w:val="24"/>
                <w:szCs w:val="24"/>
              </w:rPr>
            </w:pPr>
            <w:r>
              <w:rPr>
                <w:sz w:val="24"/>
                <w:szCs w:val="24"/>
              </w:rPr>
              <w:t>п</w:t>
            </w:r>
            <w:r w:rsidRPr="002B69E3">
              <w:rPr>
                <w:sz w:val="24"/>
                <w:szCs w:val="24"/>
              </w:rPr>
              <w:t>остановление А</w:t>
            </w:r>
            <w:r>
              <w:rPr>
                <w:sz w:val="24"/>
                <w:szCs w:val="24"/>
              </w:rPr>
              <w:t xml:space="preserve">лтайского краевого Совета народных депутатов от </w:t>
            </w:r>
            <w:r w:rsidRPr="002B69E3">
              <w:rPr>
                <w:sz w:val="24"/>
                <w:szCs w:val="24"/>
              </w:rPr>
              <w:t xml:space="preserve"> 02.04.</w:t>
            </w:r>
            <w:r>
              <w:rPr>
                <w:sz w:val="24"/>
                <w:szCs w:val="24"/>
              </w:rPr>
              <w:t>20</w:t>
            </w:r>
            <w:r w:rsidRPr="002B69E3">
              <w:rPr>
                <w:sz w:val="24"/>
                <w:szCs w:val="24"/>
              </w:rPr>
              <w:t xml:space="preserve">01 </w:t>
            </w:r>
            <w:r>
              <w:rPr>
                <w:sz w:val="24"/>
                <w:szCs w:val="24"/>
              </w:rPr>
              <w:t>№ 94</w:t>
            </w:r>
          </w:p>
        </w:tc>
        <w:tc>
          <w:tcPr>
            <w:tcW w:w="2967" w:type="dxa"/>
          </w:tcPr>
          <w:p w:rsidR="00FC7E53" w:rsidRPr="002B69E3" w:rsidRDefault="00FC7E53" w:rsidP="00D44F30">
            <w:pPr>
              <w:spacing w:after="0" w:line="240" w:lineRule="auto"/>
              <w:rPr>
                <w:sz w:val="24"/>
                <w:szCs w:val="24"/>
              </w:rPr>
            </w:pPr>
            <w:r>
              <w:rPr>
                <w:sz w:val="24"/>
                <w:szCs w:val="24"/>
              </w:rPr>
              <w:t>пос. Метели, ул. Майская, 30а</w:t>
            </w:r>
          </w:p>
        </w:tc>
      </w:tr>
      <w:tr w:rsidR="00FC7E53" w:rsidRPr="002B69E3" w:rsidTr="00DA63DB">
        <w:trPr>
          <w:trHeight w:val="831"/>
        </w:trPr>
        <w:tc>
          <w:tcPr>
            <w:tcW w:w="541" w:type="dxa"/>
            <w:hideMark/>
          </w:tcPr>
          <w:p w:rsidR="00FC7E53" w:rsidRPr="002B69E3" w:rsidRDefault="00FC7E53" w:rsidP="00D44F30">
            <w:pPr>
              <w:spacing w:after="0" w:line="240" w:lineRule="auto"/>
              <w:jc w:val="right"/>
              <w:rPr>
                <w:sz w:val="24"/>
                <w:szCs w:val="24"/>
              </w:rPr>
            </w:pPr>
            <w:r w:rsidRPr="002B69E3">
              <w:rPr>
                <w:sz w:val="24"/>
                <w:szCs w:val="24"/>
              </w:rPr>
              <w:t>5</w:t>
            </w:r>
          </w:p>
        </w:tc>
        <w:tc>
          <w:tcPr>
            <w:tcW w:w="2591" w:type="dxa"/>
            <w:hideMark/>
          </w:tcPr>
          <w:p w:rsidR="00FC7E53" w:rsidRPr="002B69E3" w:rsidRDefault="00FC7E53" w:rsidP="00FC7E53">
            <w:pPr>
              <w:spacing w:after="0" w:line="240" w:lineRule="auto"/>
              <w:rPr>
                <w:sz w:val="24"/>
                <w:szCs w:val="24"/>
              </w:rPr>
            </w:pPr>
            <w:r w:rsidRPr="002B69E3">
              <w:rPr>
                <w:sz w:val="24"/>
                <w:szCs w:val="24"/>
              </w:rPr>
              <w:t>Памятник Герою Социалистического Труда Ефремову</w:t>
            </w:r>
            <w:r>
              <w:rPr>
                <w:sz w:val="24"/>
                <w:szCs w:val="24"/>
              </w:rPr>
              <w:t xml:space="preserve"> М.Е.</w:t>
            </w:r>
          </w:p>
        </w:tc>
        <w:tc>
          <w:tcPr>
            <w:tcW w:w="2967" w:type="dxa"/>
            <w:hideMark/>
          </w:tcPr>
          <w:p w:rsidR="00FC7E53" w:rsidRPr="002B69E3" w:rsidRDefault="00FC7E53" w:rsidP="00FC7E53">
            <w:pPr>
              <w:spacing w:after="0" w:line="240" w:lineRule="auto"/>
              <w:rPr>
                <w:sz w:val="24"/>
                <w:szCs w:val="24"/>
              </w:rPr>
            </w:pPr>
            <w:r>
              <w:rPr>
                <w:sz w:val="24"/>
                <w:szCs w:val="24"/>
              </w:rPr>
              <w:t>п</w:t>
            </w:r>
            <w:r w:rsidRPr="002B69E3">
              <w:rPr>
                <w:sz w:val="24"/>
                <w:szCs w:val="24"/>
              </w:rPr>
              <w:t>остановление А</w:t>
            </w:r>
            <w:r>
              <w:rPr>
                <w:sz w:val="24"/>
                <w:szCs w:val="24"/>
              </w:rPr>
              <w:t xml:space="preserve">лтайского краевого Законодательного собрания от 28.12.1994 </w:t>
            </w:r>
            <w:r w:rsidRPr="002B69E3">
              <w:rPr>
                <w:sz w:val="24"/>
                <w:szCs w:val="24"/>
              </w:rPr>
              <w:t>№ 169</w:t>
            </w:r>
          </w:p>
        </w:tc>
        <w:tc>
          <w:tcPr>
            <w:tcW w:w="2967" w:type="dxa"/>
          </w:tcPr>
          <w:p w:rsidR="00FC7E53" w:rsidRPr="002B69E3" w:rsidRDefault="00FC7E53" w:rsidP="00D44F30">
            <w:pPr>
              <w:spacing w:after="0" w:line="240" w:lineRule="auto"/>
              <w:rPr>
                <w:sz w:val="24"/>
                <w:szCs w:val="24"/>
              </w:rPr>
            </w:pPr>
            <w:r>
              <w:rPr>
                <w:sz w:val="24"/>
                <w:szCs w:val="24"/>
              </w:rPr>
              <w:t>пос. Метели, ул. Майская, 26а</w:t>
            </w:r>
          </w:p>
        </w:tc>
      </w:tr>
      <w:tr w:rsidR="00FC7E53" w:rsidRPr="002B69E3" w:rsidTr="00DA63DB">
        <w:trPr>
          <w:trHeight w:val="990"/>
        </w:trPr>
        <w:tc>
          <w:tcPr>
            <w:tcW w:w="541" w:type="dxa"/>
            <w:hideMark/>
          </w:tcPr>
          <w:p w:rsidR="00FC7E53" w:rsidRPr="002B69E3" w:rsidRDefault="00FC7E53" w:rsidP="00D44F30">
            <w:pPr>
              <w:spacing w:after="0" w:line="240" w:lineRule="auto"/>
              <w:jc w:val="right"/>
              <w:rPr>
                <w:sz w:val="24"/>
                <w:szCs w:val="24"/>
              </w:rPr>
            </w:pPr>
            <w:r w:rsidRPr="002B69E3">
              <w:rPr>
                <w:sz w:val="24"/>
                <w:szCs w:val="24"/>
              </w:rPr>
              <w:t>6</w:t>
            </w:r>
          </w:p>
        </w:tc>
        <w:tc>
          <w:tcPr>
            <w:tcW w:w="2591" w:type="dxa"/>
            <w:hideMark/>
          </w:tcPr>
          <w:p w:rsidR="00FC7E53" w:rsidRPr="002B69E3" w:rsidRDefault="00FC7E53" w:rsidP="00D44F30">
            <w:pPr>
              <w:spacing w:after="0" w:line="240" w:lineRule="auto"/>
              <w:rPr>
                <w:sz w:val="24"/>
                <w:szCs w:val="24"/>
              </w:rPr>
            </w:pPr>
            <w:r w:rsidRPr="002B69E3">
              <w:rPr>
                <w:sz w:val="24"/>
                <w:szCs w:val="24"/>
              </w:rPr>
              <w:t>Памятник воинам, погибшим в годы Великой Отечественной войны (1941 -</w:t>
            </w:r>
            <w:r>
              <w:rPr>
                <w:sz w:val="24"/>
                <w:szCs w:val="24"/>
              </w:rPr>
              <w:t xml:space="preserve"> </w:t>
            </w:r>
            <w:r w:rsidRPr="002B69E3">
              <w:rPr>
                <w:sz w:val="24"/>
                <w:szCs w:val="24"/>
              </w:rPr>
              <w:t>1945 гг.)</w:t>
            </w:r>
          </w:p>
        </w:tc>
        <w:tc>
          <w:tcPr>
            <w:tcW w:w="2967" w:type="dxa"/>
            <w:hideMark/>
          </w:tcPr>
          <w:p w:rsidR="00FC7E53" w:rsidRPr="002B69E3" w:rsidRDefault="00FC7E53" w:rsidP="00D44F30">
            <w:pPr>
              <w:spacing w:after="0" w:line="240" w:lineRule="auto"/>
              <w:rPr>
                <w:sz w:val="24"/>
                <w:szCs w:val="24"/>
              </w:rPr>
            </w:pPr>
            <w:r>
              <w:rPr>
                <w:sz w:val="24"/>
                <w:szCs w:val="24"/>
              </w:rPr>
              <w:t>п</w:t>
            </w:r>
            <w:r w:rsidRPr="002B69E3">
              <w:rPr>
                <w:sz w:val="24"/>
                <w:szCs w:val="24"/>
              </w:rPr>
              <w:t>остановление А</w:t>
            </w:r>
            <w:r>
              <w:rPr>
                <w:sz w:val="24"/>
                <w:szCs w:val="24"/>
              </w:rPr>
              <w:t xml:space="preserve">лтайского краевого Совета народных депутатов от </w:t>
            </w:r>
            <w:r w:rsidRPr="002B69E3">
              <w:rPr>
                <w:sz w:val="24"/>
                <w:szCs w:val="24"/>
              </w:rPr>
              <w:t xml:space="preserve"> 02.04.</w:t>
            </w:r>
            <w:r>
              <w:rPr>
                <w:sz w:val="24"/>
                <w:szCs w:val="24"/>
              </w:rPr>
              <w:t>20</w:t>
            </w:r>
            <w:r w:rsidRPr="002B69E3">
              <w:rPr>
                <w:sz w:val="24"/>
                <w:szCs w:val="24"/>
              </w:rPr>
              <w:t xml:space="preserve">01 </w:t>
            </w:r>
            <w:r>
              <w:rPr>
                <w:sz w:val="24"/>
                <w:szCs w:val="24"/>
              </w:rPr>
              <w:t>№ 94</w:t>
            </w:r>
          </w:p>
        </w:tc>
        <w:tc>
          <w:tcPr>
            <w:tcW w:w="2967" w:type="dxa"/>
          </w:tcPr>
          <w:p w:rsidR="00FC7E53" w:rsidRPr="002B69E3" w:rsidRDefault="00FC7E53" w:rsidP="00D44F30">
            <w:pPr>
              <w:spacing w:after="0" w:line="240" w:lineRule="auto"/>
              <w:rPr>
                <w:sz w:val="24"/>
                <w:szCs w:val="24"/>
              </w:rPr>
            </w:pPr>
            <w:r>
              <w:rPr>
                <w:sz w:val="24"/>
                <w:szCs w:val="24"/>
              </w:rPr>
              <w:t>по</w:t>
            </w:r>
            <w:r w:rsidR="00DD3E5A">
              <w:rPr>
                <w:sz w:val="24"/>
                <w:szCs w:val="24"/>
              </w:rPr>
              <w:t>с</w:t>
            </w:r>
            <w:r w:rsidR="00434D3D">
              <w:rPr>
                <w:sz w:val="24"/>
                <w:szCs w:val="24"/>
              </w:rPr>
              <w:t>. Ясная Поляна</w:t>
            </w:r>
            <w:r>
              <w:rPr>
                <w:sz w:val="24"/>
                <w:szCs w:val="24"/>
              </w:rPr>
              <w:t>, ул. Центральная, 1в</w:t>
            </w:r>
          </w:p>
        </w:tc>
      </w:tr>
    </w:tbl>
    <w:p w:rsidR="009027E2" w:rsidRPr="00FC2DCF" w:rsidRDefault="009027E2" w:rsidP="00FB044C">
      <w:pPr>
        <w:pStyle w:val="aff9"/>
        <w:spacing w:line="360" w:lineRule="auto"/>
        <w:ind w:firstLine="709"/>
        <w:rPr>
          <w:rFonts w:ascii="Times New Roman" w:hAnsi="Times New Roman"/>
          <w:color w:val="FF0000"/>
          <w:sz w:val="24"/>
          <w:szCs w:val="24"/>
          <w:highlight w:val="yellow"/>
          <w:lang w:val="ru-RU"/>
        </w:rPr>
        <w:sectPr w:rsidR="009027E2" w:rsidRPr="00FC2DCF" w:rsidSect="00FC7E53">
          <w:pgSz w:w="11906" w:h="16838"/>
          <w:pgMar w:top="1134" w:right="851" w:bottom="1134" w:left="1701" w:header="709" w:footer="709" w:gutter="0"/>
          <w:cols w:space="708"/>
          <w:docGrid w:linePitch="360"/>
        </w:sectPr>
      </w:pPr>
    </w:p>
    <w:p w:rsidR="007F489D" w:rsidRPr="00BA1190" w:rsidRDefault="007F489D" w:rsidP="009027E2">
      <w:pPr>
        <w:pStyle w:val="aff9"/>
        <w:spacing w:before="240" w:beforeAutospacing="0" w:after="0" w:afterAutospacing="0" w:line="360" w:lineRule="auto"/>
        <w:ind w:firstLine="709"/>
        <w:jc w:val="center"/>
        <w:outlineLvl w:val="2"/>
        <w:rPr>
          <w:rFonts w:ascii="Times New Roman" w:hAnsi="Times New Roman"/>
          <w:b/>
          <w:bCs/>
          <w:sz w:val="24"/>
          <w:szCs w:val="24"/>
          <w:lang w:val="ru-RU"/>
        </w:rPr>
      </w:pPr>
      <w:bookmarkStart w:id="46" w:name="_Toc367785580"/>
      <w:bookmarkStart w:id="47" w:name="_Toc425278786"/>
      <w:r w:rsidRPr="00BA1190">
        <w:rPr>
          <w:rFonts w:ascii="Times New Roman" w:hAnsi="Times New Roman"/>
          <w:b/>
          <w:bCs/>
          <w:sz w:val="24"/>
          <w:szCs w:val="24"/>
          <w:lang w:val="ru-RU"/>
        </w:rPr>
        <w:lastRenderedPageBreak/>
        <w:t>2.</w:t>
      </w:r>
      <w:r w:rsidR="00C506AE" w:rsidRPr="00BA1190">
        <w:rPr>
          <w:rFonts w:ascii="Times New Roman" w:hAnsi="Times New Roman"/>
          <w:b/>
          <w:bCs/>
          <w:sz w:val="24"/>
          <w:szCs w:val="24"/>
          <w:lang w:val="ru-RU"/>
        </w:rPr>
        <w:t>2</w:t>
      </w:r>
      <w:r w:rsidRPr="00BA1190">
        <w:rPr>
          <w:rFonts w:ascii="Times New Roman" w:hAnsi="Times New Roman"/>
          <w:b/>
          <w:bCs/>
          <w:sz w:val="24"/>
          <w:szCs w:val="24"/>
          <w:lang w:val="ru-RU"/>
        </w:rPr>
        <w:t>.</w:t>
      </w:r>
      <w:r w:rsidR="00DD5DDA" w:rsidRPr="00BA1190">
        <w:rPr>
          <w:rFonts w:ascii="Times New Roman" w:hAnsi="Times New Roman"/>
          <w:b/>
          <w:bCs/>
          <w:sz w:val="24"/>
          <w:szCs w:val="24"/>
          <w:lang w:val="ru-RU"/>
        </w:rPr>
        <w:t>9</w:t>
      </w:r>
      <w:r w:rsidRPr="00BA1190">
        <w:rPr>
          <w:rFonts w:ascii="Times New Roman" w:hAnsi="Times New Roman"/>
          <w:b/>
          <w:bCs/>
          <w:sz w:val="24"/>
          <w:szCs w:val="24"/>
          <w:lang w:val="ru-RU"/>
        </w:rPr>
        <w:t>. Земельные ресурсы</w:t>
      </w:r>
      <w:bookmarkEnd w:id="46"/>
      <w:r w:rsidR="00695332" w:rsidRPr="00BA1190">
        <w:rPr>
          <w:rFonts w:ascii="Times New Roman" w:hAnsi="Times New Roman"/>
          <w:b/>
          <w:bCs/>
          <w:sz w:val="24"/>
          <w:szCs w:val="24"/>
          <w:lang w:val="ru-RU"/>
        </w:rPr>
        <w:t>.</w:t>
      </w:r>
      <w:bookmarkEnd w:id="47"/>
    </w:p>
    <w:p w:rsidR="00BA1190" w:rsidRPr="00BA1190" w:rsidRDefault="00BA1190" w:rsidP="00BA1190">
      <w:pPr>
        <w:shd w:val="clear" w:color="auto" w:fill="FFFFFF"/>
        <w:spacing w:before="240" w:after="0" w:line="360" w:lineRule="auto"/>
        <w:ind w:firstLine="851"/>
        <w:jc w:val="both"/>
        <w:rPr>
          <w:rFonts w:ascii="Times New Roman" w:hAnsi="Times New Roman"/>
          <w:sz w:val="24"/>
          <w:szCs w:val="24"/>
        </w:rPr>
      </w:pPr>
      <w:bookmarkStart w:id="48" w:name="_Toc189283036"/>
      <w:bookmarkStart w:id="49" w:name="_Toc189283135"/>
      <w:bookmarkStart w:id="50" w:name="_Toc189812765"/>
      <w:r w:rsidRPr="00BA1190">
        <w:rPr>
          <w:rFonts w:ascii="Times New Roman" w:hAnsi="Times New Roman"/>
          <w:sz w:val="24"/>
          <w:szCs w:val="24"/>
        </w:rPr>
        <w:t>Преобладание в составе почвенного покрова плодородных почв определили наличие богатых земельных ресурсов, являющихся основой развития экономики Белоглазовского сельсовета.</w:t>
      </w:r>
      <w:r w:rsidRPr="00BA1190">
        <w:rPr>
          <w:rStyle w:val="CharAttribute21"/>
          <w:rFonts w:eastAsia="№Е" w:hAnsi="Times New Roman"/>
          <w:szCs w:val="24"/>
        </w:rPr>
        <w:t xml:space="preserve"> Все сельскохозяйственные земли используются по назначению. </w:t>
      </w:r>
      <w:r w:rsidRPr="00BA1190">
        <w:rPr>
          <w:rFonts w:ascii="Times New Roman" w:hAnsi="Times New Roman"/>
          <w:sz w:val="24"/>
          <w:szCs w:val="24"/>
        </w:rPr>
        <w:t xml:space="preserve">Земельный фонд муниципального образования включает в себя следующие категории земель (таблица </w:t>
      </w:r>
      <w:r>
        <w:rPr>
          <w:rFonts w:ascii="Times New Roman" w:hAnsi="Times New Roman"/>
          <w:sz w:val="24"/>
          <w:szCs w:val="24"/>
        </w:rPr>
        <w:t>3</w:t>
      </w:r>
      <w:r w:rsidRPr="00BA1190">
        <w:rPr>
          <w:rFonts w:ascii="Times New Roman" w:hAnsi="Times New Roman"/>
          <w:sz w:val="24"/>
          <w:szCs w:val="24"/>
        </w:rPr>
        <w:t>).</w:t>
      </w:r>
    </w:p>
    <w:p w:rsidR="00BA1190" w:rsidRPr="00BA1190" w:rsidRDefault="00BA1190" w:rsidP="00BA1190">
      <w:pPr>
        <w:shd w:val="clear" w:color="auto" w:fill="FFFFFF"/>
        <w:spacing w:after="0" w:line="360" w:lineRule="auto"/>
        <w:ind w:firstLine="851"/>
        <w:jc w:val="both"/>
        <w:rPr>
          <w:rFonts w:ascii="Times New Roman" w:hAnsi="Times New Roman"/>
          <w:bCs/>
          <w:iCs/>
          <w:sz w:val="24"/>
          <w:szCs w:val="24"/>
        </w:rPr>
      </w:pPr>
      <w:r w:rsidRPr="00BA1190">
        <w:rPr>
          <w:rFonts w:ascii="Times New Roman" w:hAnsi="Times New Roman"/>
          <w:bCs/>
          <w:iCs/>
          <w:sz w:val="24"/>
          <w:szCs w:val="24"/>
        </w:rPr>
        <w:t xml:space="preserve">Таблица № 3. Наличие и распределение земельного фонда муниципального образования </w:t>
      </w:r>
      <w:r w:rsidRPr="00BA1190">
        <w:rPr>
          <w:rFonts w:ascii="Times New Roman" w:hAnsi="Times New Roman"/>
          <w:sz w:val="24"/>
          <w:szCs w:val="24"/>
        </w:rPr>
        <w:t>Белоглазовский</w:t>
      </w:r>
      <w:r w:rsidRPr="00BA1190">
        <w:rPr>
          <w:rFonts w:ascii="Times New Roman" w:hAnsi="Times New Roman"/>
          <w:bCs/>
          <w:iCs/>
          <w:sz w:val="24"/>
          <w:szCs w:val="24"/>
        </w:rPr>
        <w:t xml:space="preserve"> сельсовет.</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8"/>
        <w:gridCol w:w="3763"/>
        <w:gridCol w:w="2467"/>
        <w:gridCol w:w="2033"/>
      </w:tblGrid>
      <w:tr w:rsidR="00BA1190" w:rsidRPr="003B1C6E" w:rsidTr="00BA1190">
        <w:trPr>
          <w:trHeight w:hRule="exact" w:val="752"/>
          <w:tblHeader/>
          <w:jc w:val="center"/>
        </w:trPr>
        <w:tc>
          <w:tcPr>
            <w:tcW w:w="683" w:type="pct"/>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 п/п</w:t>
            </w:r>
          </w:p>
        </w:tc>
        <w:tc>
          <w:tcPr>
            <w:tcW w:w="1966" w:type="pct"/>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Наименование категории</w:t>
            </w:r>
          </w:p>
        </w:tc>
        <w:tc>
          <w:tcPr>
            <w:tcW w:w="1289"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Площадь, га</w:t>
            </w:r>
          </w:p>
        </w:tc>
        <w:tc>
          <w:tcPr>
            <w:tcW w:w="1062"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w:t>
            </w:r>
          </w:p>
        </w:tc>
      </w:tr>
      <w:tr w:rsidR="00BA1190" w:rsidRPr="003B1C6E" w:rsidTr="00BA1190">
        <w:trPr>
          <w:trHeight w:hRule="exact" w:val="521"/>
          <w:tblHeader/>
          <w:jc w:val="center"/>
        </w:trPr>
        <w:tc>
          <w:tcPr>
            <w:tcW w:w="683" w:type="pct"/>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1</w:t>
            </w:r>
          </w:p>
        </w:tc>
        <w:tc>
          <w:tcPr>
            <w:tcW w:w="1966" w:type="pct"/>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2</w:t>
            </w:r>
          </w:p>
        </w:tc>
        <w:tc>
          <w:tcPr>
            <w:tcW w:w="1289"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3</w:t>
            </w:r>
          </w:p>
        </w:tc>
        <w:tc>
          <w:tcPr>
            <w:tcW w:w="1062"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4</w:t>
            </w:r>
          </w:p>
        </w:tc>
      </w:tr>
      <w:tr w:rsidR="00BA1190" w:rsidRPr="003B1C6E" w:rsidTr="00BA1190">
        <w:trPr>
          <w:jc w:val="center"/>
        </w:trPr>
        <w:tc>
          <w:tcPr>
            <w:tcW w:w="683" w:type="pct"/>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1</w:t>
            </w:r>
          </w:p>
        </w:tc>
        <w:tc>
          <w:tcPr>
            <w:tcW w:w="1966" w:type="pct"/>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Земли сельскохозяйственного назначения</w:t>
            </w:r>
          </w:p>
        </w:tc>
        <w:tc>
          <w:tcPr>
            <w:tcW w:w="1289"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14695,9</w:t>
            </w:r>
          </w:p>
        </w:tc>
        <w:tc>
          <w:tcPr>
            <w:tcW w:w="1062"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90,1</w:t>
            </w:r>
          </w:p>
        </w:tc>
      </w:tr>
      <w:tr w:rsidR="00BA1190" w:rsidRPr="003B1C6E" w:rsidTr="00BA1190">
        <w:trPr>
          <w:trHeight w:hRule="exact" w:val="391"/>
          <w:jc w:val="center"/>
        </w:trPr>
        <w:tc>
          <w:tcPr>
            <w:tcW w:w="683" w:type="pct"/>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2</w:t>
            </w:r>
          </w:p>
        </w:tc>
        <w:tc>
          <w:tcPr>
            <w:tcW w:w="1966" w:type="pct"/>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Земли населённых пунктов</w:t>
            </w:r>
          </w:p>
        </w:tc>
        <w:tc>
          <w:tcPr>
            <w:tcW w:w="1289"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312,0</w:t>
            </w:r>
          </w:p>
        </w:tc>
        <w:tc>
          <w:tcPr>
            <w:tcW w:w="1062"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1,9</w:t>
            </w:r>
          </w:p>
        </w:tc>
      </w:tr>
      <w:tr w:rsidR="00BA1190" w:rsidRPr="003B1C6E" w:rsidTr="00BA1190">
        <w:trPr>
          <w:jc w:val="center"/>
        </w:trPr>
        <w:tc>
          <w:tcPr>
            <w:tcW w:w="683" w:type="pct"/>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3</w:t>
            </w:r>
          </w:p>
        </w:tc>
        <w:tc>
          <w:tcPr>
            <w:tcW w:w="1966" w:type="pct"/>
            <w:vAlign w:val="center"/>
          </w:tcPr>
          <w:p w:rsidR="00BA1190" w:rsidRPr="008308CD" w:rsidRDefault="00BA1190" w:rsidP="009122FF">
            <w:pPr>
              <w:spacing w:after="0" w:line="360" w:lineRule="auto"/>
              <w:rPr>
                <w:rFonts w:ascii="Times New Roman" w:hAnsi="Times New Roman"/>
                <w:sz w:val="24"/>
                <w:szCs w:val="24"/>
              </w:rPr>
            </w:pPr>
            <w:r w:rsidRPr="008308CD">
              <w:rPr>
                <w:rFonts w:ascii="Times New Roman" w:hAnsi="Times New Roman"/>
                <w:sz w:val="24"/>
                <w:szCs w:val="24"/>
              </w:rPr>
              <w:t xml:space="preserve">Земли промышленности, энергетики, </w:t>
            </w:r>
          </w:p>
          <w:p w:rsidR="00BA1190" w:rsidRPr="008308CD" w:rsidRDefault="00BA1190" w:rsidP="009122FF">
            <w:pPr>
              <w:spacing w:after="0" w:line="360" w:lineRule="auto"/>
              <w:rPr>
                <w:rFonts w:ascii="Times New Roman" w:hAnsi="Times New Roman"/>
                <w:sz w:val="24"/>
                <w:szCs w:val="24"/>
              </w:rPr>
            </w:pPr>
            <w:r w:rsidRPr="008308CD">
              <w:rPr>
                <w:rFonts w:ascii="Times New Roman" w:hAnsi="Times New Roman"/>
                <w:sz w:val="24"/>
                <w:szCs w:val="24"/>
              </w:rPr>
              <w:t xml:space="preserve">транспорта, связи, радиовещания, </w:t>
            </w:r>
          </w:p>
          <w:p w:rsidR="00BA1190" w:rsidRPr="008308CD" w:rsidRDefault="00BA1190" w:rsidP="009122FF">
            <w:pPr>
              <w:spacing w:after="0" w:line="360" w:lineRule="auto"/>
              <w:rPr>
                <w:rFonts w:ascii="Times New Roman" w:hAnsi="Times New Roman"/>
                <w:sz w:val="24"/>
                <w:szCs w:val="24"/>
              </w:rPr>
            </w:pPr>
            <w:r w:rsidRPr="008308CD">
              <w:rPr>
                <w:rFonts w:ascii="Times New Roman" w:hAnsi="Times New Roman"/>
                <w:sz w:val="24"/>
                <w:szCs w:val="24"/>
              </w:rPr>
              <w:t>телевидения, информатики; земли</w:t>
            </w:r>
          </w:p>
          <w:p w:rsidR="00BA1190" w:rsidRPr="008308CD" w:rsidRDefault="00BA1190" w:rsidP="009122FF">
            <w:pPr>
              <w:spacing w:after="0" w:line="360" w:lineRule="auto"/>
              <w:rPr>
                <w:rFonts w:ascii="Times New Roman" w:hAnsi="Times New Roman"/>
                <w:sz w:val="24"/>
                <w:szCs w:val="24"/>
              </w:rPr>
            </w:pPr>
            <w:r w:rsidRPr="008308CD">
              <w:rPr>
                <w:rFonts w:ascii="Times New Roman" w:hAnsi="Times New Roman"/>
                <w:sz w:val="24"/>
                <w:szCs w:val="24"/>
              </w:rPr>
              <w:t xml:space="preserve">для обеспечения космической </w:t>
            </w:r>
          </w:p>
          <w:p w:rsidR="00BA1190" w:rsidRPr="008308CD" w:rsidRDefault="00BA1190" w:rsidP="009122FF">
            <w:pPr>
              <w:spacing w:after="0" w:line="360" w:lineRule="auto"/>
              <w:rPr>
                <w:rFonts w:ascii="Times New Roman" w:hAnsi="Times New Roman"/>
                <w:sz w:val="24"/>
                <w:szCs w:val="24"/>
              </w:rPr>
            </w:pPr>
            <w:r w:rsidRPr="008308CD">
              <w:rPr>
                <w:rFonts w:ascii="Times New Roman" w:hAnsi="Times New Roman"/>
                <w:sz w:val="24"/>
                <w:szCs w:val="24"/>
              </w:rPr>
              <w:t xml:space="preserve">деятельности; земли обороны, </w:t>
            </w:r>
          </w:p>
          <w:p w:rsidR="00BA1190" w:rsidRPr="008308CD" w:rsidRDefault="00BA1190" w:rsidP="009122FF">
            <w:pPr>
              <w:spacing w:after="0" w:line="360" w:lineRule="auto"/>
              <w:rPr>
                <w:rFonts w:ascii="Times New Roman" w:hAnsi="Times New Roman"/>
                <w:sz w:val="24"/>
                <w:szCs w:val="24"/>
              </w:rPr>
            </w:pPr>
            <w:r w:rsidRPr="008308CD">
              <w:rPr>
                <w:rFonts w:ascii="Times New Roman" w:hAnsi="Times New Roman"/>
                <w:sz w:val="24"/>
                <w:szCs w:val="24"/>
              </w:rPr>
              <w:t xml:space="preserve">безопасности и иного специального </w:t>
            </w:r>
          </w:p>
          <w:p w:rsidR="00BA1190" w:rsidRPr="003B1C6E" w:rsidRDefault="00BA1190" w:rsidP="009122FF">
            <w:pPr>
              <w:spacing w:after="0" w:line="360" w:lineRule="auto"/>
              <w:rPr>
                <w:rFonts w:ascii="Times New Roman" w:hAnsi="Times New Roman"/>
                <w:sz w:val="24"/>
                <w:szCs w:val="24"/>
              </w:rPr>
            </w:pPr>
            <w:r w:rsidRPr="008308CD">
              <w:rPr>
                <w:rFonts w:ascii="Times New Roman" w:hAnsi="Times New Roman"/>
                <w:sz w:val="24"/>
                <w:szCs w:val="24"/>
              </w:rPr>
              <w:t>назначения</w:t>
            </w:r>
          </w:p>
        </w:tc>
        <w:tc>
          <w:tcPr>
            <w:tcW w:w="1289"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79,0</w:t>
            </w:r>
          </w:p>
        </w:tc>
        <w:tc>
          <w:tcPr>
            <w:tcW w:w="1062"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0,5</w:t>
            </w:r>
          </w:p>
        </w:tc>
      </w:tr>
      <w:tr w:rsidR="00BA1190" w:rsidRPr="003B1C6E" w:rsidTr="00BA1190">
        <w:trPr>
          <w:trHeight w:hRule="exact" w:val="561"/>
          <w:jc w:val="center"/>
        </w:trPr>
        <w:tc>
          <w:tcPr>
            <w:tcW w:w="683" w:type="pct"/>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4</w:t>
            </w:r>
          </w:p>
        </w:tc>
        <w:tc>
          <w:tcPr>
            <w:tcW w:w="1966" w:type="pct"/>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Земли лесного фонда</w:t>
            </w:r>
          </w:p>
        </w:tc>
        <w:tc>
          <w:tcPr>
            <w:tcW w:w="1289"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883,0</w:t>
            </w:r>
          </w:p>
        </w:tc>
        <w:tc>
          <w:tcPr>
            <w:tcW w:w="1062" w:type="pct"/>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5,4</w:t>
            </w:r>
          </w:p>
        </w:tc>
      </w:tr>
      <w:tr w:rsidR="00BA1190" w:rsidRPr="003B1C6E" w:rsidTr="00BA1190">
        <w:trPr>
          <w:trHeight w:hRule="exact" w:val="427"/>
          <w:jc w:val="center"/>
        </w:trPr>
        <w:tc>
          <w:tcPr>
            <w:tcW w:w="683" w:type="pct"/>
            <w:tcBorders>
              <w:bottom w:val="single" w:sz="4" w:space="0" w:color="000000"/>
            </w:tcBorders>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5</w:t>
            </w:r>
          </w:p>
        </w:tc>
        <w:tc>
          <w:tcPr>
            <w:tcW w:w="1966" w:type="pct"/>
            <w:tcBorders>
              <w:bottom w:val="single" w:sz="4" w:space="0" w:color="000000"/>
            </w:tcBorders>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Земли водного фонда</w:t>
            </w:r>
          </w:p>
        </w:tc>
        <w:tc>
          <w:tcPr>
            <w:tcW w:w="1289" w:type="pct"/>
            <w:tcBorders>
              <w:bottom w:val="single" w:sz="4" w:space="0" w:color="000000"/>
            </w:tcBorders>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335,0</w:t>
            </w:r>
          </w:p>
        </w:tc>
        <w:tc>
          <w:tcPr>
            <w:tcW w:w="1062" w:type="pct"/>
            <w:tcBorders>
              <w:bottom w:val="single" w:sz="4" w:space="0" w:color="000000"/>
            </w:tcBorders>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2,0</w:t>
            </w:r>
          </w:p>
        </w:tc>
      </w:tr>
      <w:tr w:rsidR="00BA1190" w:rsidRPr="003B1C6E" w:rsidTr="00BA1190">
        <w:trPr>
          <w:trHeight w:hRule="exact" w:val="701"/>
          <w:jc w:val="center"/>
        </w:trPr>
        <w:tc>
          <w:tcPr>
            <w:tcW w:w="683" w:type="pct"/>
            <w:tcBorders>
              <w:bottom w:val="single" w:sz="4" w:space="0" w:color="000000"/>
            </w:tcBorders>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6</w:t>
            </w:r>
          </w:p>
        </w:tc>
        <w:tc>
          <w:tcPr>
            <w:tcW w:w="1966" w:type="pct"/>
            <w:tcBorders>
              <w:bottom w:val="single" w:sz="4" w:space="0" w:color="000000"/>
            </w:tcBorders>
            <w:vAlign w:val="center"/>
          </w:tcPr>
          <w:p w:rsidR="00BA1190" w:rsidRPr="003B1C6E" w:rsidRDefault="00BA1190" w:rsidP="009122FF">
            <w:pPr>
              <w:spacing w:after="0" w:line="360" w:lineRule="auto"/>
              <w:rPr>
                <w:rFonts w:ascii="Times New Roman" w:hAnsi="Times New Roman"/>
                <w:sz w:val="24"/>
                <w:szCs w:val="24"/>
              </w:rPr>
            </w:pPr>
            <w:r>
              <w:rPr>
                <w:rFonts w:ascii="Times New Roman" w:hAnsi="Times New Roman"/>
                <w:sz w:val="24"/>
                <w:szCs w:val="24"/>
              </w:rPr>
              <w:t>Земли особо охраняемых территорий</w:t>
            </w:r>
            <w:r w:rsidR="001B3087">
              <w:rPr>
                <w:rFonts w:ascii="Times New Roman" w:hAnsi="Times New Roman"/>
                <w:sz w:val="24"/>
                <w:szCs w:val="24"/>
              </w:rPr>
              <w:t xml:space="preserve"> и объектов</w:t>
            </w:r>
          </w:p>
        </w:tc>
        <w:tc>
          <w:tcPr>
            <w:tcW w:w="1289" w:type="pct"/>
            <w:tcBorders>
              <w:bottom w:val="single" w:sz="4" w:space="0" w:color="000000"/>
            </w:tcBorders>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0,1</w:t>
            </w:r>
          </w:p>
        </w:tc>
        <w:tc>
          <w:tcPr>
            <w:tcW w:w="1062" w:type="pct"/>
            <w:tcBorders>
              <w:bottom w:val="single" w:sz="4" w:space="0" w:color="000000"/>
            </w:tcBorders>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sz w:val="24"/>
                <w:szCs w:val="24"/>
              </w:rPr>
              <w:t>0,1</w:t>
            </w:r>
          </w:p>
        </w:tc>
      </w:tr>
      <w:tr w:rsidR="00BA1190" w:rsidRPr="003B1C6E" w:rsidTr="00BA1190">
        <w:trPr>
          <w:trHeight w:hRule="exact" w:val="427"/>
          <w:jc w:val="center"/>
        </w:trPr>
        <w:tc>
          <w:tcPr>
            <w:tcW w:w="683" w:type="pct"/>
            <w:tcBorders>
              <w:bottom w:val="single" w:sz="4" w:space="0" w:color="000000"/>
            </w:tcBorders>
            <w:vAlign w:val="center"/>
          </w:tcPr>
          <w:p w:rsidR="00BA1190" w:rsidRPr="003B1C6E" w:rsidRDefault="00BA1190" w:rsidP="009122FF">
            <w:pPr>
              <w:spacing w:after="0" w:line="360" w:lineRule="auto"/>
              <w:rPr>
                <w:rFonts w:ascii="Times New Roman" w:hAnsi="Times New Roman"/>
                <w:sz w:val="24"/>
                <w:szCs w:val="24"/>
              </w:rPr>
            </w:pPr>
            <w:r w:rsidRPr="003B1C6E">
              <w:rPr>
                <w:rFonts w:ascii="Times New Roman" w:hAnsi="Times New Roman"/>
                <w:sz w:val="24"/>
                <w:szCs w:val="24"/>
              </w:rPr>
              <w:t>7</w:t>
            </w:r>
          </w:p>
        </w:tc>
        <w:tc>
          <w:tcPr>
            <w:tcW w:w="1966" w:type="pct"/>
            <w:tcBorders>
              <w:bottom w:val="single" w:sz="4" w:space="0" w:color="000000"/>
            </w:tcBorders>
            <w:vAlign w:val="center"/>
          </w:tcPr>
          <w:p w:rsidR="00BA1190" w:rsidRPr="008308CD" w:rsidRDefault="00BA1190" w:rsidP="009122FF">
            <w:pPr>
              <w:spacing w:after="0" w:line="360" w:lineRule="auto"/>
              <w:rPr>
                <w:rFonts w:ascii="Times New Roman" w:hAnsi="Times New Roman"/>
                <w:b/>
                <w:sz w:val="24"/>
                <w:szCs w:val="24"/>
              </w:rPr>
            </w:pPr>
            <w:r w:rsidRPr="008308CD">
              <w:rPr>
                <w:rFonts w:ascii="Times New Roman" w:hAnsi="Times New Roman"/>
                <w:b/>
                <w:sz w:val="24"/>
                <w:szCs w:val="24"/>
              </w:rPr>
              <w:t>Всего:</w:t>
            </w:r>
          </w:p>
        </w:tc>
        <w:tc>
          <w:tcPr>
            <w:tcW w:w="1289" w:type="pct"/>
            <w:tcBorders>
              <w:bottom w:val="single" w:sz="4" w:space="0" w:color="000000"/>
            </w:tcBorders>
            <w:vAlign w:val="center"/>
          </w:tcPr>
          <w:p w:rsidR="00BA1190" w:rsidRPr="004D17EB" w:rsidRDefault="00BA1190" w:rsidP="009122FF">
            <w:pPr>
              <w:spacing w:after="0" w:line="360" w:lineRule="auto"/>
              <w:jc w:val="center"/>
              <w:rPr>
                <w:rFonts w:ascii="Times New Roman" w:hAnsi="Times New Roman"/>
                <w:sz w:val="24"/>
                <w:szCs w:val="24"/>
              </w:rPr>
            </w:pPr>
            <w:r w:rsidRPr="004D17EB">
              <w:rPr>
                <w:rFonts w:ascii="Times New Roman" w:hAnsi="Times New Roman"/>
                <w:b/>
                <w:sz w:val="24"/>
                <w:szCs w:val="24"/>
              </w:rPr>
              <w:t>16305</w:t>
            </w:r>
          </w:p>
        </w:tc>
        <w:tc>
          <w:tcPr>
            <w:tcW w:w="1062" w:type="pct"/>
            <w:tcBorders>
              <w:bottom w:val="single" w:sz="4" w:space="0" w:color="000000"/>
            </w:tcBorders>
            <w:vAlign w:val="center"/>
          </w:tcPr>
          <w:p w:rsidR="00BA1190" w:rsidRPr="004D17EB" w:rsidRDefault="00BA1190" w:rsidP="009122FF">
            <w:pPr>
              <w:spacing w:after="0" w:line="360" w:lineRule="auto"/>
              <w:jc w:val="center"/>
              <w:rPr>
                <w:rFonts w:ascii="Times New Roman" w:hAnsi="Times New Roman"/>
                <w:b/>
                <w:sz w:val="24"/>
                <w:szCs w:val="24"/>
              </w:rPr>
            </w:pPr>
            <w:r w:rsidRPr="004D17EB">
              <w:rPr>
                <w:rFonts w:ascii="Times New Roman" w:hAnsi="Times New Roman"/>
                <w:b/>
                <w:sz w:val="24"/>
                <w:szCs w:val="24"/>
              </w:rPr>
              <w:t>100</w:t>
            </w:r>
          </w:p>
        </w:tc>
      </w:tr>
    </w:tbl>
    <w:p w:rsidR="007F489D" w:rsidRPr="00BA1190" w:rsidRDefault="007B3C99" w:rsidP="00FC2DCF">
      <w:pPr>
        <w:pStyle w:val="aff9"/>
        <w:spacing w:before="240" w:beforeAutospacing="0" w:after="0" w:afterAutospacing="0" w:line="360" w:lineRule="auto"/>
        <w:ind w:firstLine="851"/>
        <w:jc w:val="center"/>
        <w:outlineLvl w:val="1"/>
        <w:rPr>
          <w:rFonts w:ascii="Times New Roman" w:hAnsi="Times New Roman"/>
          <w:b/>
          <w:smallCaps/>
          <w:sz w:val="24"/>
          <w:szCs w:val="24"/>
          <w:lang w:val="ru-RU"/>
        </w:rPr>
      </w:pPr>
      <w:bookmarkStart w:id="51" w:name="_Toc367785582"/>
      <w:bookmarkStart w:id="52" w:name="_Toc425278787"/>
      <w:bookmarkEnd w:id="48"/>
      <w:bookmarkEnd w:id="49"/>
      <w:bookmarkEnd w:id="50"/>
      <w:r w:rsidRPr="00BA1190">
        <w:rPr>
          <w:rFonts w:ascii="Times New Roman" w:hAnsi="Times New Roman"/>
          <w:b/>
          <w:smallCaps/>
          <w:sz w:val="24"/>
          <w:szCs w:val="24"/>
          <w:lang w:val="ru-RU"/>
        </w:rPr>
        <w:t>2.3</w:t>
      </w:r>
      <w:r w:rsidR="007F489D" w:rsidRPr="00BA1190">
        <w:rPr>
          <w:rFonts w:ascii="Times New Roman" w:hAnsi="Times New Roman"/>
          <w:b/>
          <w:smallCaps/>
          <w:sz w:val="24"/>
          <w:szCs w:val="24"/>
          <w:lang w:val="ru-RU"/>
        </w:rPr>
        <w:t>. Социально-экономическое положение муниципального образования</w:t>
      </w:r>
      <w:bookmarkEnd w:id="51"/>
      <w:bookmarkEnd w:id="52"/>
    </w:p>
    <w:p w:rsidR="00FC2DCF" w:rsidRPr="001247E1" w:rsidRDefault="00FC2DCF" w:rsidP="00FC2DCF">
      <w:pPr>
        <w:spacing w:after="0" w:line="360" w:lineRule="auto"/>
        <w:ind w:firstLine="851"/>
        <w:contextualSpacing/>
        <w:jc w:val="both"/>
        <w:rPr>
          <w:rFonts w:ascii="Times New Roman" w:hAnsi="Times New Roman"/>
          <w:sz w:val="24"/>
          <w:szCs w:val="24"/>
        </w:rPr>
      </w:pPr>
      <w:bookmarkStart w:id="53" w:name="_Toc367785583"/>
      <w:bookmarkStart w:id="54" w:name="_Toc425278788"/>
      <w:r w:rsidRPr="001247E1">
        <w:rPr>
          <w:rFonts w:ascii="Times New Roman" w:hAnsi="Times New Roman"/>
          <w:sz w:val="24"/>
          <w:szCs w:val="24"/>
        </w:rPr>
        <w:t xml:space="preserve">Природно-климатические условия Шипуновского района накладывают свой отпечаток на особенности сельскохозяйственного производства, которое является важной частью экономики. </w:t>
      </w:r>
    </w:p>
    <w:p w:rsidR="00FA0AFC" w:rsidRDefault="00FA0AFC" w:rsidP="00FC2DCF">
      <w:pPr>
        <w:spacing w:after="0" w:line="360" w:lineRule="auto"/>
        <w:ind w:firstLine="851"/>
        <w:contextualSpacing/>
        <w:jc w:val="both"/>
        <w:rPr>
          <w:rFonts w:ascii="Times New Roman" w:hAnsi="Times New Roman"/>
          <w:sz w:val="24"/>
          <w:szCs w:val="24"/>
          <w:u w:val="single"/>
        </w:rPr>
      </w:pPr>
    </w:p>
    <w:p w:rsidR="00FC2DCF" w:rsidRPr="001247E1" w:rsidRDefault="00FC2DCF" w:rsidP="00FC2DCF">
      <w:pPr>
        <w:spacing w:after="0" w:line="360" w:lineRule="auto"/>
        <w:ind w:firstLine="851"/>
        <w:contextualSpacing/>
        <w:jc w:val="both"/>
        <w:rPr>
          <w:rFonts w:ascii="Times New Roman" w:hAnsi="Times New Roman"/>
          <w:sz w:val="24"/>
          <w:szCs w:val="24"/>
          <w:u w:val="single"/>
        </w:rPr>
      </w:pPr>
      <w:r w:rsidRPr="001247E1">
        <w:rPr>
          <w:rFonts w:ascii="Times New Roman" w:hAnsi="Times New Roman"/>
          <w:sz w:val="24"/>
          <w:szCs w:val="24"/>
          <w:u w:val="single"/>
        </w:rPr>
        <w:lastRenderedPageBreak/>
        <w:t>Сельское хозяйство</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Белоглазовский сельсовет относится к земледельческо-животноводческому району с преобладанием зернового земледелия с высокой долей гречихи в посеве зерновых  культур (60-80%); молочно-мясное скотоводство, овцеводство и свиноводство. В </w:t>
      </w:r>
      <w:r>
        <w:rPr>
          <w:rFonts w:ascii="Times New Roman" w:hAnsi="Times New Roman"/>
          <w:sz w:val="24"/>
          <w:szCs w:val="24"/>
        </w:rPr>
        <w:t>Белоглазовском</w:t>
      </w:r>
      <w:r w:rsidRPr="001247E1">
        <w:rPr>
          <w:rFonts w:ascii="Times New Roman" w:hAnsi="Times New Roman"/>
          <w:sz w:val="24"/>
          <w:szCs w:val="24"/>
        </w:rPr>
        <w:t xml:space="preserve"> сельсовете сельскохозяйственных угодий в общей земельной площади составляет более 80%, доля пашни составляет более 70%, доля естественных кормовых угодий составляет менее 20%.</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Специализация определяется как зерновое хозяйство и мясомолочное скотоводство. Среди крестьянских (фермерских) хозяйств: КФ</w:t>
      </w:r>
      <w:r w:rsidR="00BA1190">
        <w:rPr>
          <w:rFonts w:ascii="Times New Roman" w:hAnsi="Times New Roman"/>
          <w:sz w:val="24"/>
          <w:szCs w:val="24"/>
        </w:rPr>
        <w:t>Х Гец, КФХ Крючков, КФХ Давыдов,</w:t>
      </w:r>
      <w:r w:rsidRPr="001247E1">
        <w:rPr>
          <w:rFonts w:ascii="Times New Roman" w:hAnsi="Times New Roman"/>
          <w:sz w:val="24"/>
          <w:szCs w:val="24"/>
        </w:rPr>
        <w:t xml:space="preserve"> СПК Белояр.</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Основная специализация хозяйств: производство растениеводческой продукции (пшеница, подсолнечник, гречиха, кормовые культуры). Общая площадь сельскохозяйственных угодий в сельсовете по данным 2010 года составляет 11,66 тыс. га. На долю пашни в поселении приходится более 65% от всей площади сельхозугодий, незначительная оставшаяся часть – это сенокосы и пастбища.</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Отдача с </w:t>
      </w:r>
      <w:smartTag w:uri="urn:schemas-microsoft-com:office:smarttags" w:element="metricconverter">
        <w:smartTagPr>
          <w:attr w:name="ProductID" w:val="1 га"/>
        </w:smartTagPr>
        <w:r w:rsidRPr="001247E1">
          <w:rPr>
            <w:rFonts w:ascii="Times New Roman" w:hAnsi="Times New Roman"/>
            <w:sz w:val="24"/>
            <w:szCs w:val="24"/>
          </w:rPr>
          <w:t>1 га</w:t>
        </w:r>
      </w:smartTag>
      <w:r w:rsidRPr="001247E1">
        <w:rPr>
          <w:rFonts w:ascii="Times New Roman" w:hAnsi="Times New Roman"/>
          <w:sz w:val="24"/>
          <w:szCs w:val="24"/>
        </w:rPr>
        <w:t xml:space="preserve"> пашни невысока, что связано как с низким естественным плодородием, так и с отсутствием возможности выполнения всего комплекса агротехнических работ, внесения минеральных удобрений, из-за дефицита финансовых средств у сельхозтоваропроизводителей. Слабо организована работа в хозяйствах по внесению органических удобрений.</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Кроме зерновых культур хозяйства занимаются возделыванием  подсолнечника, площадь посева которого увеличивается с каждым годом. </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За последние годы идет увеличение производства гречихи.</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Основные показатели в животноводческой отрасли имеют тенденцию к увеличению.</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Актуальной является проблема выбытия из парка сельскохозяйственной техники (тракторов и комбайнов). Степень износа основных средств в сельскохозяйственных организациях составляет более 50%. Недостаток техники отрицательным образом сказывается на сроках проведения и качестве полевых сельскохозяйственных работ.</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Удаленность района от оптовых баз материально-технического снабжения вызывает необходимость наличия в хозяйствах автомобильного транспорта не только для технологических операций, но и для обеспечения материально-технического снабжения производства. </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Экономические показатели деятельности сельскохозяйственных предприятий и их финансовое состояние на протяжении последних лет характеризуются получением </w:t>
      </w:r>
      <w:r w:rsidRPr="001247E1">
        <w:rPr>
          <w:rFonts w:ascii="Times New Roman" w:hAnsi="Times New Roman"/>
          <w:sz w:val="24"/>
          <w:szCs w:val="24"/>
        </w:rPr>
        <w:lastRenderedPageBreak/>
        <w:t>незначительной прибыли, нехваткой собственных оборотных средств для сезонного финансирования производств.</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Одно из самых крупных - крестьянское хозяйство КФХ </w:t>
      </w:r>
      <w:r>
        <w:rPr>
          <w:rFonts w:ascii="Times New Roman" w:hAnsi="Times New Roman"/>
          <w:sz w:val="24"/>
          <w:szCs w:val="24"/>
        </w:rPr>
        <w:t xml:space="preserve"> </w:t>
      </w:r>
      <w:r w:rsidRPr="001247E1">
        <w:rPr>
          <w:rFonts w:ascii="Times New Roman" w:hAnsi="Times New Roman"/>
          <w:sz w:val="24"/>
          <w:szCs w:val="24"/>
        </w:rPr>
        <w:t>Гец. Основное направление производственной деятельности – выращивание зерновых, масличных культур.</w:t>
      </w:r>
    </w:p>
    <w:p w:rsidR="00FC2DCF" w:rsidRPr="001247E1" w:rsidRDefault="00FC2DCF" w:rsidP="00FC2DCF">
      <w:pPr>
        <w:spacing w:after="0" w:line="360" w:lineRule="auto"/>
        <w:ind w:firstLine="851"/>
        <w:contextualSpacing/>
        <w:jc w:val="both"/>
        <w:rPr>
          <w:rFonts w:ascii="Times New Roman" w:hAnsi="Times New Roman"/>
          <w:sz w:val="24"/>
          <w:szCs w:val="24"/>
          <w:u w:val="single"/>
        </w:rPr>
      </w:pPr>
      <w:r w:rsidRPr="001247E1">
        <w:rPr>
          <w:rFonts w:ascii="Times New Roman" w:hAnsi="Times New Roman"/>
          <w:sz w:val="24"/>
          <w:szCs w:val="24"/>
          <w:u w:val="single"/>
        </w:rPr>
        <w:t>Промышленность</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 xml:space="preserve">Уровень промышленного развития в Белоглазовском сельсовете ниже среднего. Развита </w:t>
      </w:r>
      <w:r>
        <w:rPr>
          <w:rFonts w:ascii="Times New Roman" w:hAnsi="Times New Roman"/>
          <w:sz w:val="24"/>
          <w:szCs w:val="24"/>
        </w:rPr>
        <w:t>добывающая</w:t>
      </w:r>
      <w:r w:rsidRPr="001247E1">
        <w:rPr>
          <w:rFonts w:ascii="Times New Roman" w:hAnsi="Times New Roman"/>
          <w:sz w:val="24"/>
          <w:szCs w:val="24"/>
        </w:rPr>
        <w:t xml:space="preserve"> промышленность.</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Основу промышленности МО Белоглазовский сельсовет составляют: подстанция «Алтайэнергосбыт»; Белоглазовский карьер, Алтайское управление водопровода.</w:t>
      </w:r>
    </w:p>
    <w:p w:rsidR="00FC2DCF" w:rsidRPr="001247E1" w:rsidRDefault="00FC2DCF" w:rsidP="00FC2DCF">
      <w:pPr>
        <w:spacing w:after="0" w:line="360" w:lineRule="auto"/>
        <w:ind w:firstLine="851"/>
        <w:contextualSpacing/>
        <w:jc w:val="both"/>
        <w:rPr>
          <w:rFonts w:ascii="Times New Roman" w:hAnsi="Times New Roman"/>
          <w:sz w:val="24"/>
          <w:szCs w:val="24"/>
        </w:rPr>
      </w:pPr>
      <w:r w:rsidRPr="001247E1">
        <w:rPr>
          <w:rFonts w:ascii="Times New Roman" w:hAnsi="Times New Roman"/>
          <w:sz w:val="24"/>
          <w:szCs w:val="24"/>
        </w:rPr>
        <w:t>Основная номенклатура выпускаемой промышленной продукции: щебень, мясо, масло растительное, хлеб и хлебобулочные изделия.</w:t>
      </w:r>
    </w:p>
    <w:p w:rsidR="007F489D" w:rsidRPr="00BA1190" w:rsidRDefault="007F489D" w:rsidP="00DD5DDA">
      <w:pPr>
        <w:pStyle w:val="S2"/>
      </w:pPr>
      <w:r w:rsidRPr="00BA1190">
        <w:t>2.</w:t>
      </w:r>
      <w:r w:rsidR="007B3C99" w:rsidRPr="00BA1190">
        <w:t>4</w:t>
      </w:r>
      <w:r w:rsidRPr="00BA1190">
        <w:t>. Трудовые ресурсы и прогнозирование численности населения.</w:t>
      </w:r>
      <w:bookmarkEnd w:id="53"/>
      <w:bookmarkEnd w:id="54"/>
    </w:p>
    <w:p w:rsidR="00FC2DCF" w:rsidRPr="000D4E2A" w:rsidRDefault="00FC2DCF" w:rsidP="00FC2DCF">
      <w:pPr>
        <w:spacing w:after="0" w:line="360" w:lineRule="auto"/>
        <w:ind w:right="-142" w:firstLine="851"/>
        <w:contextualSpacing/>
        <w:jc w:val="both"/>
        <w:rPr>
          <w:rFonts w:ascii="Times New Roman" w:hAnsi="Times New Roman"/>
          <w:sz w:val="24"/>
          <w:szCs w:val="24"/>
        </w:rPr>
      </w:pPr>
      <w:bookmarkStart w:id="55" w:name="_Toc280271895"/>
      <w:bookmarkStart w:id="56" w:name="_Toc297106126"/>
      <w:bookmarkStart w:id="57" w:name="_Toc367785584"/>
      <w:r w:rsidRPr="000D4E2A">
        <w:rPr>
          <w:rFonts w:ascii="Times New Roman" w:hAnsi="Times New Roman"/>
          <w:sz w:val="24"/>
          <w:szCs w:val="24"/>
        </w:rPr>
        <w:t>Анализ тенденций экономического роста территории в качестве одной из важнейших составляющих включает в себя анализ демографической ситуации. Возрастная структура населения выступает в качестве значимых факторов в определении проблем и перспектив развития рынка рабочей силы, а, следовательно, и производственного потенциала территории. На демографические прогнозы в большой степени опирается планирование всего народного хозяйства: производство товаров и услуг, жилищного и коммунального хозяйства, трудовых ресурсов, подготовки кадров специалистов, школ и детских дошкольных учреждений, дорог и средств транспорта и многое другое.</w:t>
      </w:r>
    </w:p>
    <w:p w:rsidR="00FC2DCF" w:rsidRPr="000D4E2A" w:rsidRDefault="00FC2DCF" w:rsidP="00FC2DCF">
      <w:pPr>
        <w:spacing w:after="0" w:line="360" w:lineRule="auto"/>
        <w:ind w:right="-142" w:firstLine="851"/>
        <w:contextualSpacing/>
        <w:jc w:val="both"/>
        <w:rPr>
          <w:rFonts w:ascii="Times New Roman" w:hAnsi="Times New Roman"/>
          <w:sz w:val="24"/>
          <w:szCs w:val="24"/>
        </w:rPr>
      </w:pPr>
      <w:r w:rsidRPr="000D4E2A">
        <w:rPr>
          <w:rFonts w:ascii="Times New Roman" w:hAnsi="Times New Roman"/>
          <w:sz w:val="24"/>
          <w:szCs w:val="24"/>
        </w:rPr>
        <w:t>Характеристика существующей демографической ситуации производилась на основе предоставленных данных:</w:t>
      </w:r>
    </w:p>
    <w:p w:rsidR="00FC2DCF" w:rsidRPr="000D4E2A" w:rsidRDefault="00FC2DCF" w:rsidP="00FC2DCF">
      <w:pPr>
        <w:spacing w:after="0" w:line="360" w:lineRule="auto"/>
        <w:ind w:right="-142" w:firstLine="851"/>
        <w:contextualSpacing/>
        <w:jc w:val="both"/>
        <w:rPr>
          <w:rFonts w:ascii="Times New Roman" w:hAnsi="Times New Roman"/>
          <w:sz w:val="24"/>
          <w:szCs w:val="24"/>
        </w:rPr>
      </w:pPr>
      <w:r>
        <w:rPr>
          <w:rFonts w:ascii="Times New Roman" w:hAnsi="Times New Roman"/>
          <w:sz w:val="24"/>
          <w:szCs w:val="24"/>
        </w:rPr>
        <w:t>-</w:t>
      </w:r>
      <w:r w:rsidRPr="000D4E2A">
        <w:rPr>
          <w:rFonts w:ascii="Times New Roman" w:hAnsi="Times New Roman"/>
          <w:sz w:val="24"/>
          <w:szCs w:val="24"/>
        </w:rPr>
        <w:t>об общей численности населения образования на начало 201</w:t>
      </w:r>
      <w:r w:rsidR="00CC7256">
        <w:rPr>
          <w:rFonts w:ascii="Times New Roman" w:hAnsi="Times New Roman"/>
          <w:sz w:val="24"/>
          <w:szCs w:val="24"/>
        </w:rPr>
        <w:t>6</w:t>
      </w:r>
      <w:r w:rsidRPr="000D4E2A">
        <w:rPr>
          <w:rFonts w:ascii="Times New Roman" w:hAnsi="Times New Roman"/>
          <w:sz w:val="24"/>
          <w:szCs w:val="24"/>
        </w:rPr>
        <w:t xml:space="preserve"> г.;</w:t>
      </w:r>
    </w:p>
    <w:p w:rsidR="00FC2DCF" w:rsidRPr="000D4E2A" w:rsidRDefault="00FC2DCF" w:rsidP="00FC2DCF">
      <w:pPr>
        <w:spacing w:after="0" w:line="360" w:lineRule="auto"/>
        <w:ind w:right="-142" w:firstLine="851"/>
        <w:contextualSpacing/>
        <w:jc w:val="both"/>
        <w:rPr>
          <w:rFonts w:ascii="Times New Roman" w:hAnsi="Times New Roman"/>
          <w:sz w:val="24"/>
          <w:szCs w:val="24"/>
        </w:rPr>
      </w:pPr>
      <w:r>
        <w:rPr>
          <w:rFonts w:ascii="Times New Roman" w:hAnsi="Times New Roman"/>
          <w:sz w:val="24"/>
          <w:szCs w:val="24"/>
        </w:rPr>
        <w:t>-</w:t>
      </w:r>
      <w:r w:rsidRPr="000D4E2A">
        <w:rPr>
          <w:rFonts w:ascii="Times New Roman" w:hAnsi="Times New Roman"/>
          <w:sz w:val="24"/>
          <w:szCs w:val="24"/>
        </w:rPr>
        <w:t>о дин</w:t>
      </w:r>
      <w:r>
        <w:rPr>
          <w:rFonts w:ascii="Times New Roman" w:hAnsi="Times New Roman"/>
          <w:sz w:val="24"/>
          <w:szCs w:val="24"/>
        </w:rPr>
        <w:t>амике численности населения 2009</w:t>
      </w:r>
      <w:r w:rsidRPr="000D4E2A">
        <w:rPr>
          <w:rFonts w:ascii="Times New Roman" w:hAnsi="Times New Roman"/>
          <w:sz w:val="24"/>
          <w:szCs w:val="24"/>
        </w:rPr>
        <w:t xml:space="preserve"> - начало 201</w:t>
      </w:r>
      <w:r w:rsidR="00CC7256">
        <w:rPr>
          <w:rFonts w:ascii="Times New Roman" w:hAnsi="Times New Roman"/>
          <w:sz w:val="24"/>
          <w:szCs w:val="24"/>
        </w:rPr>
        <w:t>6</w:t>
      </w:r>
      <w:r w:rsidRPr="000D4E2A">
        <w:rPr>
          <w:rFonts w:ascii="Times New Roman" w:hAnsi="Times New Roman"/>
          <w:sz w:val="24"/>
          <w:szCs w:val="24"/>
        </w:rPr>
        <w:t xml:space="preserve"> гг.;</w:t>
      </w:r>
    </w:p>
    <w:p w:rsidR="00FC2DCF" w:rsidRPr="000D4E2A" w:rsidRDefault="00FC2DCF" w:rsidP="00FC2DCF">
      <w:pPr>
        <w:spacing w:after="0" w:line="360" w:lineRule="auto"/>
        <w:ind w:right="-142" w:firstLine="851"/>
        <w:contextualSpacing/>
        <w:jc w:val="both"/>
        <w:rPr>
          <w:rFonts w:ascii="Times New Roman" w:hAnsi="Times New Roman"/>
          <w:sz w:val="24"/>
          <w:szCs w:val="24"/>
        </w:rPr>
      </w:pPr>
      <w:r>
        <w:rPr>
          <w:rFonts w:ascii="Times New Roman" w:hAnsi="Times New Roman"/>
          <w:sz w:val="24"/>
          <w:szCs w:val="24"/>
        </w:rPr>
        <w:t>-</w:t>
      </w:r>
      <w:r w:rsidRPr="000D4E2A">
        <w:rPr>
          <w:rFonts w:ascii="Times New Roman" w:hAnsi="Times New Roman"/>
          <w:sz w:val="24"/>
          <w:szCs w:val="24"/>
        </w:rPr>
        <w:t>о возрастной структуре образования на начало 201</w:t>
      </w:r>
      <w:r w:rsidR="00CC7256">
        <w:rPr>
          <w:rFonts w:ascii="Times New Roman" w:hAnsi="Times New Roman"/>
          <w:sz w:val="24"/>
          <w:szCs w:val="24"/>
        </w:rPr>
        <w:t>6</w:t>
      </w:r>
      <w:r w:rsidRPr="000D4E2A">
        <w:rPr>
          <w:rFonts w:ascii="Times New Roman" w:hAnsi="Times New Roman"/>
          <w:sz w:val="24"/>
          <w:szCs w:val="24"/>
        </w:rPr>
        <w:t xml:space="preserve"> года.</w:t>
      </w:r>
    </w:p>
    <w:p w:rsidR="00FC2DCF" w:rsidRPr="000D4E2A" w:rsidRDefault="00FC2DCF" w:rsidP="00FC2DCF">
      <w:pPr>
        <w:spacing w:after="0" w:line="360" w:lineRule="auto"/>
        <w:ind w:right="-142" w:firstLine="851"/>
        <w:contextualSpacing/>
        <w:jc w:val="both"/>
        <w:rPr>
          <w:rFonts w:ascii="Times New Roman" w:hAnsi="Times New Roman"/>
          <w:sz w:val="24"/>
          <w:szCs w:val="24"/>
        </w:rPr>
      </w:pPr>
      <w:r w:rsidRPr="000D4E2A">
        <w:rPr>
          <w:rFonts w:ascii="Times New Roman" w:hAnsi="Times New Roman"/>
          <w:sz w:val="24"/>
          <w:szCs w:val="24"/>
        </w:rPr>
        <w:t>По состоянию на начало 201</w:t>
      </w:r>
      <w:r w:rsidR="00CC7256">
        <w:rPr>
          <w:rFonts w:ascii="Times New Roman" w:hAnsi="Times New Roman"/>
          <w:sz w:val="24"/>
          <w:szCs w:val="24"/>
        </w:rPr>
        <w:t>6</w:t>
      </w:r>
      <w:r w:rsidRPr="000D4E2A">
        <w:rPr>
          <w:rFonts w:ascii="Times New Roman" w:hAnsi="Times New Roman"/>
          <w:sz w:val="24"/>
          <w:szCs w:val="24"/>
        </w:rPr>
        <w:t xml:space="preserve"> г. характеристика структуры общей численности населения образования по населенным пунктам, входящим в его </w:t>
      </w:r>
      <w:r>
        <w:rPr>
          <w:rFonts w:ascii="Times New Roman" w:hAnsi="Times New Roman"/>
          <w:sz w:val="24"/>
          <w:szCs w:val="24"/>
        </w:rPr>
        <w:t xml:space="preserve">состав, представлено в Таблице </w:t>
      </w:r>
      <w:r w:rsidR="00BA1190">
        <w:rPr>
          <w:rFonts w:ascii="Times New Roman" w:hAnsi="Times New Roman"/>
          <w:sz w:val="24"/>
          <w:szCs w:val="24"/>
        </w:rPr>
        <w:t>№ 4</w:t>
      </w:r>
      <w:r w:rsidRPr="000D4E2A">
        <w:rPr>
          <w:rFonts w:ascii="Times New Roman" w:hAnsi="Times New Roman"/>
          <w:sz w:val="24"/>
          <w:szCs w:val="24"/>
        </w:rPr>
        <w:t>.</w:t>
      </w:r>
    </w:p>
    <w:p w:rsidR="00BA1190" w:rsidRDefault="00BA1190" w:rsidP="00FC2DCF">
      <w:pPr>
        <w:spacing w:after="0" w:line="360" w:lineRule="auto"/>
        <w:ind w:firstLine="851"/>
        <w:contextualSpacing/>
        <w:jc w:val="both"/>
        <w:rPr>
          <w:rFonts w:ascii="Times New Roman" w:hAnsi="Times New Roman"/>
          <w:sz w:val="24"/>
          <w:szCs w:val="24"/>
        </w:rPr>
      </w:pPr>
    </w:p>
    <w:p w:rsidR="00BA1190" w:rsidRDefault="00BA1190" w:rsidP="00FC2DCF">
      <w:pPr>
        <w:spacing w:after="0" w:line="360" w:lineRule="auto"/>
        <w:ind w:firstLine="851"/>
        <w:contextualSpacing/>
        <w:jc w:val="both"/>
        <w:rPr>
          <w:rFonts w:ascii="Times New Roman" w:hAnsi="Times New Roman"/>
          <w:sz w:val="24"/>
          <w:szCs w:val="24"/>
        </w:rPr>
      </w:pPr>
    </w:p>
    <w:p w:rsidR="00BA1190" w:rsidRDefault="00BA1190" w:rsidP="00FC2DCF">
      <w:pPr>
        <w:spacing w:after="0" w:line="360" w:lineRule="auto"/>
        <w:ind w:firstLine="851"/>
        <w:contextualSpacing/>
        <w:jc w:val="both"/>
        <w:rPr>
          <w:rFonts w:ascii="Times New Roman" w:hAnsi="Times New Roman"/>
          <w:sz w:val="24"/>
          <w:szCs w:val="24"/>
        </w:rPr>
      </w:pPr>
    </w:p>
    <w:p w:rsidR="00BA1190" w:rsidRDefault="00BA1190" w:rsidP="00FC2DCF">
      <w:pPr>
        <w:spacing w:after="0" w:line="360" w:lineRule="auto"/>
        <w:ind w:firstLine="851"/>
        <w:contextualSpacing/>
        <w:jc w:val="both"/>
        <w:rPr>
          <w:rFonts w:ascii="Times New Roman" w:hAnsi="Times New Roman"/>
          <w:sz w:val="24"/>
          <w:szCs w:val="24"/>
        </w:rPr>
      </w:pPr>
    </w:p>
    <w:p w:rsidR="00FC2DCF" w:rsidRPr="000D4E2A" w:rsidRDefault="00FC2DCF" w:rsidP="00FC2DCF">
      <w:pPr>
        <w:spacing w:after="0" w:line="360" w:lineRule="auto"/>
        <w:ind w:firstLine="851"/>
        <w:contextualSpacing/>
        <w:jc w:val="both"/>
        <w:rPr>
          <w:rFonts w:ascii="Times New Roman" w:hAnsi="Times New Roman"/>
          <w:sz w:val="24"/>
          <w:szCs w:val="24"/>
        </w:rPr>
      </w:pPr>
      <w:r>
        <w:rPr>
          <w:rFonts w:ascii="Times New Roman" w:hAnsi="Times New Roman"/>
          <w:sz w:val="24"/>
          <w:szCs w:val="24"/>
        </w:rPr>
        <w:lastRenderedPageBreak/>
        <w:t xml:space="preserve">Таблица № </w:t>
      </w:r>
      <w:r w:rsidR="00BA1190">
        <w:rPr>
          <w:rFonts w:ascii="Times New Roman" w:hAnsi="Times New Roman"/>
          <w:sz w:val="24"/>
          <w:szCs w:val="24"/>
        </w:rPr>
        <w:t>4</w:t>
      </w:r>
      <w:r>
        <w:rPr>
          <w:rFonts w:ascii="Times New Roman" w:hAnsi="Times New Roman"/>
          <w:sz w:val="24"/>
          <w:szCs w:val="24"/>
        </w:rPr>
        <w:t xml:space="preserve">. </w:t>
      </w:r>
      <w:r w:rsidRPr="000D4E2A">
        <w:rPr>
          <w:rFonts w:ascii="Times New Roman" w:hAnsi="Times New Roman"/>
          <w:sz w:val="24"/>
          <w:szCs w:val="24"/>
        </w:rPr>
        <w:t xml:space="preserve">Структура общей численности населения МО </w:t>
      </w:r>
      <w:r>
        <w:rPr>
          <w:rFonts w:ascii="Times New Roman" w:hAnsi="Times New Roman"/>
          <w:sz w:val="24"/>
          <w:szCs w:val="24"/>
        </w:rPr>
        <w:t>Белоглазовский</w:t>
      </w:r>
      <w:r w:rsidRPr="000D4E2A">
        <w:rPr>
          <w:rFonts w:ascii="Times New Roman" w:hAnsi="Times New Roman"/>
          <w:sz w:val="24"/>
          <w:szCs w:val="24"/>
        </w:rPr>
        <w:t xml:space="preserve"> сельсовет по н</w:t>
      </w:r>
      <w:r w:rsidR="00CC7256">
        <w:rPr>
          <w:rFonts w:ascii="Times New Roman" w:hAnsi="Times New Roman"/>
          <w:sz w:val="24"/>
          <w:szCs w:val="24"/>
        </w:rPr>
        <w:t>аселенным пунктам на начало 2016</w:t>
      </w:r>
      <w:r w:rsidRPr="000D4E2A">
        <w:rPr>
          <w:rFonts w:ascii="Times New Roman" w:hAnsi="Times New Roman"/>
          <w:sz w:val="24"/>
          <w:szCs w:val="24"/>
        </w:rPr>
        <w:t xml:space="preserve"> года</w:t>
      </w:r>
    </w:p>
    <w:tbl>
      <w:tblPr>
        <w:tblW w:w="9212" w:type="dxa"/>
        <w:jc w:val="center"/>
        <w:tblInd w:w="-3275" w:type="dxa"/>
        <w:tblLook w:val="0000"/>
      </w:tblPr>
      <w:tblGrid>
        <w:gridCol w:w="3542"/>
        <w:gridCol w:w="2693"/>
        <w:gridCol w:w="2977"/>
      </w:tblGrid>
      <w:tr w:rsidR="00FC2DCF" w:rsidRPr="000D4E2A" w:rsidTr="009122FF">
        <w:trPr>
          <w:trHeight w:val="605"/>
          <w:tblHeader/>
          <w:jc w:val="center"/>
        </w:trPr>
        <w:tc>
          <w:tcPr>
            <w:tcW w:w="3542" w:type="dxa"/>
            <w:tcBorders>
              <w:top w:val="single" w:sz="4" w:space="0" w:color="auto"/>
              <w:left w:val="single" w:sz="4" w:space="0" w:color="auto"/>
              <w:bottom w:val="nil"/>
              <w:right w:val="single" w:sz="4" w:space="0" w:color="auto"/>
            </w:tcBorders>
            <w:shd w:val="clear" w:color="auto" w:fill="auto"/>
            <w:vAlign w:val="center"/>
          </w:tcPr>
          <w:p w:rsidR="00FC2DCF" w:rsidRPr="000D4E2A" w:rsidRDefault="00FC2DCF" w:rsidP="009122FF">
            <w:pPr>
              <w:spacing w:after="0" w:line="360" w:lineRule="auto"/>
              <w:contextualSpacing/>
              <w:jc w:val="both"/>
              <w:rPr>
                <w:rFonts w:ascii="Times New Roman" w:hAnsi="Times New Roman"/>
                <w:sz w:val="24"/>
                <w:szCs w:val="24"/>
              </w:rPr>
            </w:pPr>
            <w:r w:rsidRPr="000D4E2A">
              <w:rPr>
                <w:rFonts w:ascii="Times New Roman" w:hAnsi="Times New Roman"/>
                <w:sz w:val="24"/>
                <w:szCs w:val="24"/>
              </w:rPr>
              <w:t>Наименование населенного пункта</w:t>
            </w:r>
          </w:p>
        </w:tc>
        <w:tc>
          <w:tcPr>
            <w:tcW w:w="2693" w:type="dxa"/>
            <w:tcBorders>
              <w:top w:val="single" w:sz="4" w:space="0" w:color="auto"/>
              <w:left w:val="nil"/>
              <w:right w:val="single" w:sz="4" w:space="0" w:color="auto"/>
            </w:tcBorders>
            <w:shd w:val="clear" w:color="auto" w:fill="auto"/>
            <w:vAlign w:val="center"/>
          </w:tcPr>
          <w:p w:rsidR="00FC2DCF" w:rsidRPr="000D4E2A" w:rsidRDefault="00FC2DCF" w:rsidP="009122FF">
            <w:pPr>
              <w:spacing w:line="360" w:lineRule="auto"/>
              <w:contextualSpacing/>
              <w:jc w:val="both"/>
              <w:rPr>
                <w:rFonts w:ascii="Times New Roman" w:hAnsi="Times New Roman"/>
                <w:sz w:val="24"/>
                <w:szCs w:val="24"/>
              </w:rPr>
            </w:pPr>
            <w:r w:rsidRPr="000D4E2A">
              <w:rPr>
                <w:rFonts w:ascii="Times New Roman" w:hAnsi="Times New Roman"/>
                <w:sz w:val="24"/>
                <w:szCs w:val="24"/>
              </w:rPr>
              <w:t>Численность населения, чел.</w:t>
            </w:r>
          </w:p>
        </w:tc>
        <w:tc>
          <w:tcPr>
            <w:tcW w:w="2977" w:type="dxa"/>
            <w:tcBorders>
              <w:top w:val="single" w:sz="4" w:space="0" w:color="auto"/>
              <w:left w:val="nil"/>
              <w:right w:val="single" w:sz="4" w:space="0" w:color="auto"/>
            </w:tcBorders>
            <w:vAlign w:val="center"/>
          </w:tcPr>
          <w:p w:rsidR="00FC2DCF" w:rsidRPr="000D4E2A" w:rsidRDefault="00FC2DCF" w:rsidP="009122FF">
            <w:pPr>
              <w:spacing w:line="360" w:lineRule="auto"/>
              <w:contextualSpacing/>
              <w:jc w:val="both"/>
              <w:rPr>
                <w:rFonts w:ascii="Times New Roman" w:hAnsi="Times New Roman"/>
                <w:sz w:val="24"/>
                <w:szCs w:val="24"/>
              </w:rPr>
            </w:pPr>
            <w:r w:rsidRPr="000D4E2A">
              <w:rPr>
                <w:rFonts w:ascii="Times New Roman" w:hAnsi="Times New Roman"/>
                <w:sz w:val="24"/>
                <w:szCs w:val="24"/>
              </w:rPr>
              <w:t>Доля населенного пункта в МО Белоглазовский сельсовет %</w:t>
            </w:r>
          </w:p>
        </w:tc>
      </w:tr>
      <w:tr w:rsidR="00FC2DCF" w:rsidRPr="000D4E2A" w:rsidTr="009122FF">
        <w:trPr>
          <w:trHeight w:val="194"/>
          <w:jc w:val="center"/>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rsidR="00FC2DCF" w:rsidRPr="000D4E2A" w:rsidRDefault="00FC2DCF" w:rsidP="009122FF">
            <w:pPr>
              <w:spacing w:line="360" w:lineRule="auto"/>
              <w:contextualSpacing/>
              <w:jc w:val="both"/>
              <w:rPr>
                <w:rFonts w:ascii="Times New Roman" w:hAnsi="Times New Roman"/>
                <w:sz w:val="24"/>
                <w:szCs w:val="24"/>
              </w:rPr>
            </w:pPr>
            <w:r w:rsidRPr="000D4E2A">
              <w:rPr>
                <w:rFonts w:ascii="Times New Roman" w:hAnsi="Times New Roman"/>
                <w:sz w:val="24"/>
                <w:szCs w:val="24"/>
              </w:rPr>
              <w:t>Белоглазовский сельсовет</w:t>
            </w:r>
          </w:p>
        </w:tc>
        <w:tc>
          <w:tcPr>
            <w:tcW w:w="2693" w:type="dxa"/>
            <w:tcBorders>
              <w:top w:val="single" w:sz="4" w:space="0" w:color="auto"/>
              <w:left w:val="nil"/>
              <w:bottom w:val="single" w:sz="4" w:space="0" w:color="auto"/>
              <w:right w:val="single" w:sz="4" w:space="0" w:color="auto"/>
            </w:tcBorders>
            <w:shd w:val="clear" w:color="auto" w:fill="auto"/>
            <w:vAlign w:val="center"/>
          </w:tcPr>
          <w:p w:rsidR="00FC2DCF" w:rsidRPr="007C1CF7" w:rsidRDefault="007C1CF7" w:rsidP="009122FF">
            <w:pPr>
              <w:spacing w:line="360" w:lineRule="auto"/>
              <w:contextualSpacing/>
              <w:jc w:val="center"/>
              <w:rPr>
                <w:rFonts w:ascii="Times New Roman" w:hAnsi="Times New Roman"/>
                <w:sz w:val="24"/>
                <w:szCs w:val="24"/>
              </w:rPr>
            </w:pPr>
            <w:r w:rsidRPr="007C1CF7">
              <w:rPr>
                <w:rFonts w:ascii="Times New Roman" w:hAnsi="Times New Roman"/>
                <w:sz w:val="24"/>
                <w:szCs w:val="24"/>
              </w:rPr>
              <w:t>1085</w:t>
            </w:r>
          </w:p>
        </w:tc>
        <w:tc>
          <w:tcPr>
            <w:tcW w:w="2977" w:type="dxa"/>
            <w:tcBorders>
              <w:top w:val="single" w:sz="4" w:space="0" w:color="auto"/>
              <w:left w:val="nil"/>
              <w:bottom w:val="single" w:sz="4" w:space="0" w:color="auto"/>
              <w:right w:val="single" w:sz="4" w:space="0" w:color="auto"/>
            </w:tcBorders>
            <w:vAlign w:val="center"/>
          </w:tcPr>
          <w:p w:rsidR="00FC2DCF" w:rsidRPr="007C1CF7" w:rsidRDefault="00FC2DCF" w:rsidP="009122FF">
            <w:pPr>
              <w:spacing w:line="360" w:lineRule="auto"/>
              <w:contextualSpacing/>
              <w:jc w:val="center"/>
              <w:rPr>
                <w:rFonts w:ascii="Times New Roman" w:hAnsi="Times New Roman"/>
                <w:sz w:val="24"/>
                <w:szCs w:val="24"/>
              </w:rPr>
            </w:pPr>
            <w:r w:rsidRPr="007C1CF7">
              <w:rPr>
                <w:rFonts w:ascii="Times New Roman" w:hAnsi="Times New Roman"/>
                <w:sz w:val="24"/>
                <w:szCs w:val="24"/>
              </w:rPr>
              <w:t>100</w:t>
            </w:r>
          </w:p>
        </w:tc>
      </w:tr>
      <w:tr w:rsidR="00FC2DCF" w:rsidRPr="000D4E2A" w:rsidTr="009122FF">
        <w:trPr>
          <w:trHeight w:val="171"/>
          <w:jc w:val="center"/>
        </w:trPr>
        <w:tc>
          <w:tcPr>
            <w:tcW w:w="3542" w:type="dxa"/>
            <w:tcBorders>
              <w:top w:val="nil"/>
              <w:left w:val="single" w:sz="4" w:space="0" w:color="auto"/>
              <w:bottom w:val="single" w:sz="4" w:space="0" w:color="auto"/>
              <w:right w:val="single" w:sz="4" w:space="0" w:color="auto"/>
            </w:tcBorders>
            <w:shd w:val="clear" w:color="auto" w:fill="auto"/>
            <w:vAlign w:val="center"/>
          </w:tcPr>
          <w:p w:rsidR="00FC2DCF" w:rsidRPr="006222CF" w:rsidRDefault="00FC2DCF" w:rsidP="009122FF">
            <w:pPr>
              <w:spacing w:line="360" w:lineRule="auto"/>
              <w:contextualSpacing/>
              <w:jc w:val="both"/>
              <w:rPr>
                <w:rFonts w:ascii="Times New Roman" w:hAnsi="Times New Roman"/>
                <w:sz w:val="24"/>
                <w:szCs w:val="24"/>
              </w:rPr>
            </w:pPr>
            <w:r w:rsidRPr="006222CF">
              <w:rPr>
                <w:rFonts w:ascii="Times New Roman" w:hAnsi="Times New Roman"/>
                <w:sz w:val="24"/>
                <w:szCs w:val="24"/>
              </w:rPr>
              <w:t>с. Белоглазово</w:t>
            </w:r>
          </w:p>
        </w:tc>
        <w:tc>
          <w:tcPr>
            <w:tcW w:w="2693" w:type="dxa"/>
            <w:tcBorders>
              <w:top w:val="nil"/>
              <w:left w:val="nil"/>
              <w:bottom w:val="single" w:sz="4" w:space="0" w:color="auto"/>
              <w:right w:val="single" w:sz="4" w:space="0" w:color="auto"/>
            </w:tcBorders>
            <w:shd w:val="clear" w:color="auto" w:fill="auto"/>
            <w:vAlign w:val="center"/>
          </w:tcPr>
          <w:p w:rsidR="00FC2DCF" w:rsidRPr="006222CF" w:rsidRDefault="007C1CF7" w:rsidP="009122FF">
            <w:pPr>
              <w:spacing w:line="360" w:lineRule="auto"/>
              <w:contextualSpacing/>
              <w:jc w:val="center"/>
              <w:rPr>
                <w:rFonts w:ascii="Times New Roman" w:hAnsi="Times New Roman"/>
                <w:sz w:val="24"/>
                <w:szCs w:val="24"/>
              </w:rPr>
            </w:pPr>
            <w:r w:rsidRPr="006222CF">
              <w:rPr>
                <w:rFonts w:ascii="Times New Roman" w:hAnsi="Times New Roman"/>
                <w:sz w:val="24"/>
                <w:szCs w:val="24"/>
              </w:rPr>
              <w:t>478</w:t>
            </w:r>
          </w:p>
        </w:tc>
        <w:tc>
          <w:tcPr>
            <w:tcW w:w="2977" w:type="dxa"/>
            <w:tcBorders>
              <w:top w:val="single" w:sz="4" w:space="0" w:color="auto"/>
              <w:left w:val="nil"/>
              <w:bottom w:val="single" w:sz="4" w:space="0" w:color="auto"/>
              <w:right w:val="single" w:sz="4" w:space="0" w:color="auto"/>
            </w:tcBorders>
            <w:vAlign w:val="center"/>
          </w:tcPr>
          <w:p w:rsidR="00FC2DCF" w:rsidRPr="007C1CF7" w:rsidRDefault="00FC2DCF" w:rsidP="007C1CF7">
            <w:pPr>
              <w:spacing w:line="360" w:lineRule="auto"/>
              <w:contextualSpacing/>
              <w:jc w:val="center"/>
              <w:rPr>
                <w:rFonts w:ascii="Times New Roman" w:hAnsi="Times New Roman"/>
                <w:sz w:val="24"/>
                <w:szCs w:val="24"/>
              </w:rPr>
            </w:pPr>
            <w:r w:rsidRPr="006222CF">
              <w:rPr>
                <w:rFonts w:ascii="Times New Roman" w:hAnsi="Times New Roman"/>
                <w:sz w:val="24"/>
                <w:szCs w:val="24"/>
              </w:rPr>
              <w:t>4</w:t>
            </w:r>
            <w:r w:rsidR="007C1CF7" w:rsidRPr="006222CF">
              <w:rPr>
                <w:rFonts w:ascii="Times New Roman" w:hAnsi="Times New Roman"/>
                <w:sz w:val="24"/>
                <w:szCs w:val="24"/>
              </w:rPr>
              <w:t>4</w:t>
            </w:r>
          </w:p>
        </w:tc>
      </w:tr>
      <w:tr w:rsidR="00FC2DCF" w:rsidRPr="000D4E2A" w:rsidTr="009122FF">
        <w:trPr>
          <w:trHeight w:val="315"/>
          <w:jc w:val="center"/>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rsidR="00FC2DCF" w:rsidRPr="000D4E2A" w:rsidRDefault="002E50B3" w:rsidP="009122FF">
            <w:pPr>
              <w:spacing w:line="360" w:lineRule="auto"/>
              <w:contextualSpacing/>
              <w:jc w:val="both"/>
              <w:rPr>
                <w:rFonts w:ascii="Times New Roman" w:hAnsi="Times New Roman"/>
                <w:sz w:val="24"/>
                <w:szCs w:val="24"/>
              </w:rPr>
            </w:pPr>
            <w:r>
              <w:rPr>
                <w:rFonts w:ascii="Times New Roman" w:hAnsi="Times New Roman"/>
                <w:sz w:val="24"/>
                <w:szCs w:val="24"/>
              </w:rPr>
              <w:t>п. Ясная Поляна</w:t>
            </w:r>
          </w:p>
        </w:tc>
        <w:tc>
          <w:tcPr>
            <w:tcW w:w="2693" w:type="dxa"/>
            <w:tcBorders>
              <w:top w:val="single" w:sz="4" w:space="0" w:color="auto"/>
              <w:left w:val="nil"/>
              <w:bottom w:val="single" w:sz="4" w:space="0" w:color="auto"/>
              <w:right w:val="single" w:sz="4" w:space="0" w:color="auto"/>
            </w:tcBorders>
            <w:shd w:val="clear" w:color="auto" w:fill="auto"/>
            <w:vAlign w:val="center"/>
          </w:tcPr>
          <w:p w:rsidR="00FC2DCF" w:rsidRPr="007C1CF7" w:rsidRDefault="007C1CF7" w:rsidP="009122FF">
            <w:pPr>
              <w:spacing w:line="360" w:lineRule="auto"/>
              <w:contextualSpacing/>
              <w:jc w:val="center"/>
              <w:rPr>
                <w:rFonts w:ascii="Times New Roman" w:hAnsi="Times New Roman"/>
                <w:sz w:val="24"/>
                <w:szCs w:val="24"/>
              </w:rPr>
            </w:pPr>
            <w:r w:rsidRPr="007C1CF7">
              <w:rPr>
                <w:rFonts w:ascii="Times New Roman" w:hAnsi="Times New Roman"/>
                <w:sz w:val="24"/>
                <w:szCs w:val="24"/>
              </w:rPr>
              <w:t>324</w:t>
            </w:r>
          </w:p>
        </w:tc>
        <w:tc>
          <w:tcPr>
            <w:tcW w:w="2977" w:type="dxa"/>
            <w:tcBorders>
              <w:top w:val="single" w:sz="4" w:space="0" w:color="auto"/>
              <w:left w:val="nil"/>
              <w:bottom w:val="single" w:sz="4" w:space="0" w:color="auto"/>
              <w:right w:val="single" w:sz="4" w:space="0" w:color="auto"/>
            </w:tcBorders>
            <w:vAlign w:val="center"/>
          </w:tcPr>
          <w:p w:rsidR="00FC2DCF" w:rsidRPr="007C1CF7" w:rsidRDefault="007C1CF7" w:rsidP="009122FF">
            <w:pPr>
              <w:spacing w:line="360" w:lineRule="auto"/>
              <w:contextualSpacing/>
              <w:jc w:val="center"/>
              <w:rPr>
                <w:rFonts w:ascii="Times New Roman" w:hAnsi="Times New Roman"/>
                <w:sz w:val="24"/>
                <w:szCs w:val="24"/>
              </w:rPr>
            </w:pPr>
            <w:r w:rsidRPr="007C1CF7">
              <w:rPr>
                <w:rFonts w:ascii="Times New Roman" w:hAnsi="Times New Roman"/>
                <w:sz w:val="24"/>
                <w:szCs w:val="24"/>
              </w:rPr>
              <w:t>30</w:t>
            </w:r>
          </w:p>
        </w:tc>
      </w:tr>
      <w:tr w:rsidR="00FC2DCF" w:rsidRPr="000D4E2A" w:rsidTr="009122FF">
        <w:trPr>
          <w:trHeight w:val="315"/>
          <w:jc w:val="center"/>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rsidR="00FC2DCF" w:rsidRPr="000D4E2A" w:rsidRDefault="00FC2DCF" w:rsidP="009122FF">
            <w:pPr>
              <w:spacing w:line="360" w:lineRule="auto"/>
              <w:contextualSpacing/>
              <w:jc w:val="both"/>
              <w:rPr>
                <w:rFonts w:ascii="Times New Roman" w:hAnsi="Times New Roman"/>
                <w:sz w:val="24"/>
                <w:szCs w:val="24"/>
              </w:rPr>
            </w:pPr>
            <w:r w:rsidRPr="000D4E2A">
              <w:rPr>
                <w:rFonts w:ascii="Times New Roman" w:hAnsi="Times New Roman"/>
                <w:sz w:val="24"/>
                <w:szCs w:val="24"/>
              </w:rPr>
              <w:t>п. Метели</w:t>
            </w:r>
          </w:p>
        </w:tc>
        <w:tc>
          <w:tcPr>
            <w:tcW w:w="2693" w:type="dxa"/>
            <w:tcBorders>
              <w:top w:val="single" w:sz="4" w:space="0" w:color="auto"/>
              <w:left w:val="nil"/>
              <w:bottom w:val="single" w:sz="4" w:space="0" w:color="auto"/>
              <w:right w:val="single" w:sz="4" w:space="0" w:color="auto"/>
            </w:tcBorders>
            <w:shd w:val="clear" w:color="auto" w:fill="auto"/>
            <w:vAlign w:val="center"/>
          </w:tcPr>
          <w:p w:rsidR="00FC2DCF" w:rsidRPr="007C1CF7" w:rsidRDefault="007C1CF7" w:rsidP="009122FF">
            <w:pPr>
              <w:spacing w:line="360" w:lineRule="auto"/>
              <w:contextualSpacing/>
              <w:jc w:val="center"/>
              <w:rPr>
                <w:rFonts w:ascii="Times New Roman" w:hAnsi="Times New Roman"/>
                <w:sz w:val="24"/>
                <w:szCs w:val="24"/>
              </w:rPr>
            </w:pPr>
            <w:r w:rsidRPr="007C1CF7">
              <w:rPr>
                <w:rFonts w:ascii="Times New Roman" w:hAnsi="Times New Roman"/>
                <w:sz w:val="24"/>
                <w:szCs w:val="24"/>
              </w:rPr>
              <w:t>283</w:t>
            </w:r>
          </w:p>
        </w:tc>
        <w:tc>
          <w:tcPr>
            <w:tcW w:w="2977" w:type="dxa"/>
            <w:tcBorders>
              <w:top w:val="single" w:sz="4" w:space="0" w:color="auto"/>
              <w:left w:val="nil"/>
              <w:bottom w:val="single" w:sz="4" w:space="0" w:color="auto"/>
              <w:right w:val="single" w:sz="4" w:space="0" w:color="auto"/>
            </w:tcBorders>
            <w:vAlign w:val="center"/>
          </w:tcPr>
          <w:p w:rsidR="00FC2DCF" w:rsidRPr="007C1CF7" w:rsidRDefault="007C1CF7" w:rsidP="009122FF">
            <w:pPr>
              <w:spacing w:line="360" w:lineRule="auto"/>
              <w:contextualSpacing/>
              <w:jc w:val="center"/>
              <w:rPr>
                <w:rFonts w:ascii="Times New Roman" w:hAnsi="Times New Roman"/>
                <w:sz w:val="24"/>
                <w:szCs w:val="24"/>
              </w:rPr>
            </w:pPr>
            <w:r w:rsidRPr="007C1CF7">
              <w:rPr>
                <w:rFonts w:ascii="Times New Roman" w:hAnsi="Times New Roman"/>
                <w:sz w:val="24"/>
                <w:szCs w:val="24"/>
              </w:rPr>
              <w:t>26</w:t>
            </w:r>
          </w:p>
        </w:tc>
      </w:tr>
    </w:tbl>
    <w:p w:rsidR="00FC2DCF" w:rsidRPr="000D4E2A" w:rsidRDefault="00FC2DCF" w:rsidP="00FC2DCF">
      <w:pPr>
        <w:spacing w:after="0" w:line="360" w:lineRule="auto"/>
        <w:ind w:firstLine="851"/>
        <w:contextualSpacing/>
        <w:jc w:val="both"/>
        <w:rPr>
          <w:rFonts w:ascii="Times New Roman" w:hAnsi="Times New Roman"/>
          <w:sz w:val="24"/>
          <w:szCs w:val="24"/>
        </w:rPr>
      </w:pPr>
      <w:r w:rsidRPr="000D4E2A">
        <w:rPr>
          <w:rFonts w:ascii="Times New Roman" w:hAnsi="Times New Roman"/>
          <w:sz w:val="24"/>
          <w:szCs w:val="24"/>
        </w:rPr>
        <w:t>В период 200</w:t>
      </w:r>
      <w:r>
        <w:rPr>
          <w:rFonts w:ascii="Times New Roman" w:hAnsi="Times New Roman"/>
          <w:sz w:val="24"/>
          <w:szCs w:val="24"/>
        </w:rPr>
        <w:t>9</w:t>
      </w:r>
      <w:r w:rsidRPr="000D4E2A">
        <w:rPr>
          <w:rFonts w:ascii="Times New Roman" w:hAnsi="Times New Roman"/>
          <w:sz w:val="24"/>
          <w:szCs w:val="24"/>
        </w:rPr>
        <w:t>-201</w:t>
      </w:r>
      <w:r w:rsidR="00CC7256">
        <w:rPr>
          <w:rFonts w:ascii="Times New Roman" w:hAnsi="Times New Roman"/>
          <w:sz w:val="24"/>
          <w:szCs w:val="24"/>
        </w:rPr>
        <w:t>6</w:t>
      </w:r>
      <w:r w:rsidRPr="000D4E2A">
        <w:rPr>
          <w:rFonts w:ascii="Times New Roman" w:hAnsi="Times New Roman"/>
          <w:sz w:val="24"/>
          <w:szCs w:val="24"/>
        </w:rPr>
        <w:t xml:space="preserve"> г.г. демографическая ситуация характеризуется естественной убылью населения. Рождающееся поколение не восполняет поколения своих родителей, происходит интенсивный процесс старения населения. Обострение демографической ситуации также связано с ростом преждевременной смертности и падением средней продолжительности жизни. Миграционный прирост имеет отрицательные значения. Естественная убыль населения не компенсируется миграционным приростом.</w:t>
      </w:r>
      <w:r>
        <w:rPr>
          <w:rFonts w:ascii="Times New Roman" w:hAnsi="Times New Roman"/>
          <w:sz w:val="24"/>
          <w:szCs w:val="24"/>
        </w:rPr>
        <w:t xml:space="preserve"> </w:t>
      </w:r>
      <w:r w:rsidRPr="000D4E2A">
        <w:rPr>
          <w:rFonts w:ascii="Times New Roman" w:hAnsi="Times New Roman"/>
          <w:sz w:val="24"/>
          <w:szCs w:val="24"/>
        </w:rPr>
        <w:t>Население младше трудоспособного возраста на начало 201</w:t>
      </w:r>
      <w:r w:rsidR="00CC7256">
        <w:rPr>
          <w:rFonts w:ascii="Times New Roman" w:hAnsi="Times New Roman"/>
          <w:sz w:val="24"/>
          <w:szCs w:val="24"/>
        </w:rPr>
        <w:t>6</w:t>
      </w:r>
      <w:r w:rsidRPr="000D4E2A">
        <w:rPr>
          <w:rFonts w:ascii="Times New Roman" w:hAnsi="Times New Roman"/>
          <w:sz w:val="24"/>
          <w:szCs w:val="24"/>
        </w:rPr>
        <w:t xml:space="preserve"> года составляет </w:t>
      </w:r>
      <w:r w:rsidRPr="006222CF">
        <w:rPr>
          <w:rFonts w:ascii="Times New Roman" w:hAnsi="Times New Roman"/>
          <w:sz w:val="24"/>
          <w:szCs w:val="24"/>
        </w:rPr>
        <w:t>1</w:t>
      </w:r>
      <w:r w:rsidR="006222CF" w:rsidRPr="006222CF">
        <w:rPr>
          <w:rFonts w:ascii="Times New Roman" w:hAnsi="Times New Roman"/>
          <w:sz w:val="24"/>
          <w:szCs w:val="24"/>
        </w:rPr>
        <w:t>8</w:t>
      </w:r>
      <w:r w:rsidRPr="006222CF">
        <w:rPr>
          <w:rFonts w:ascii="Times New Roman" w:hAnsi="Times New Roman"/>
          <w:sz w:val="24"/>
          <w:szCs w:val="24"/>
        </w:rPr>
        <w:t>% от общей численности, трудоспособного населения - 5</w:t>
      </w:r>
      <w:r w:rsidR="006222CF" w:rsidRPr="006222CF">
        <w:rPr>
          <w:rFonts w:ascii="Times New Roman" w:hAnsi="Times New Roman"/>
          <w:sz w:val="24"/>
          <w:szCs w:val="24"/>
        </w:rPr>
        <w:t>5</w:t>
      </w:r>
      <w:r w:rsidRPr="006222CF">
        <w:rPr>
          <w:rFonts w:ascii="Times New Roman" w:hAnsi="Times New Roman"/>
          <w:sz w:val="24"/>
          <w:szCs w:val="24"/>
        </w:rPr>
        <w:t>%, а старше трудоспособного - 2</w:t>
      </w:r>
      <w:r w:rsidR="006222CF" w:rsidRPr="006222CF">
        <w:rPr>
          <w:rFonts w:ascii="Times New Roman" w:hAnsi="Times New Roman"/>
          <w:sz w:val="24"/>
          <w:szCs w:val="24"/>
        </w:rPr>
        <w:t>7</w:t>
      </w:r>
      <w:r w:rsidRPr="006222CF">
        <w:rPr>
          <w:rFonts w:ascii="Times New Roman" w:hAnsi="Times New Roman"/>
          <w:sz w:val="24"/>
          <w:szCs w:val="24"/>
        </w:rPr>
        <w:t>%.</w:t>
      </w:r>
      <w:r w:rsidRPr="000D4E2A">
        <w:rPr>
          <w:rFonts w:ascii="Times New Roman" w:hAnsi="Times New Roman"/>
          <w:sz w:val="24"/>
          <w:szCs w:val="24"/>
        </w:rPr>
        <w:t xml:space="preserve"> </w:t>
      </w:r>
    </w:p>
    <w:p w:rsidR="00FC2DCF" w:rsidRPr="000D4E2A" w:rsidRDefault="00FC2DCF" w:rsidP="00FC2DCF">
      <w:pPr>
        <w:spacing w:after="0" w:line="360" w:lineRule="auto"/>
        <w:ind w:firstLine="851"/>
        <w:contextualSpacing/>
        <w:jc w:val="both"/>
        <w:rPr>
          <w:rFonts w:ascii="Times New Roman" w:hAnsi="Times New Roman"/>
          <w:sz w:val="24"/>
          <w:szCs w:val="24"/>
        </w:rPr>
      </w:pPr>
      <w:r w:rsidRPr="000D4E2A">
        <w:rPr>
          <w:rFonts w:ascii="Times New Roman" w:hAnsi="Times New Roman"/>
          <w:sz w:val="24"/>
          <w:szCs w:val="24"/>
        </w:rPr>
        <w:t>Численность населения на первую очередь и на расчетный срок определена на основе анализа удельного веса возрастных групп в общей численности населения методом трудового баланса.</w:t>
      </w:r>
    </w:p>
    <w:p w:rsidR="00FC2DCF" w:rsidRDefault="00FC2DCF" w:rsidP="00FC2DCF">
      <w:pPr>
        <w:spacing w:after="0" w:line="360" w:lineRule="auto"/>
        <w:ind w:firstLine="851"/>
        <w:contextualSpacing/>
        <w:jc w:val="both"/>
        <w:rPr>
          <w:rFonts w:ascii="Times New Roman" w:hAnsi="Times New Roman"/>
          <w:sz w:val="24"/>
          <w:szCs w:val="24"/>
        </w:rPr>
      </w:pPr>
      <w:r w:rsidRPr="000D4E2A">
        <w:rPr>
          <w:rFonts w:ascii="Times New Roman" w:hAnsi="Times New Roman"/>
          <w:sz w:val="24"/>
          <w:szCs w:val="24"/>
        </w:rPr>
        <w:t>Таблица №</w:t>
      </w:r>
      <w:r>
        <w:rPr>
          <w:rFonts w:ascii="Times New Roman" w:hAnsi="Times New Roman"/>
          <w:sz w:val="24"/>
          <w:szCs w:val="24"/>
        </w:rPr>
        <w:t xml:space="preserve"> </w:t>
      </w:r>
      <w:r w:rsidR="00BA1190">
        <w:rPr>
          <w:rFonts w:ascii="Times New Roman" w:hAnsi="Times New Roman"/>
          <w:sz w:val="24"/>
          <w:szCs w:val="24"/>
        </w:rPr>
        <w:t>5</w:t>
      </w:r>
      <w:r>
        <w:rPr>
          <w:rFonts w:ascii="Times New Roman" w:hAnsi="Times New Roman"/>
          <w:sz w:val="24"/>
          <w:szCs w:val="24"/>
        </w:rPr>
        <w:t xml:space="preserve">. Возрастная структура населения </w:t>
      </w:r>
      <w:r w:rsidR="00C013E6">
        <w:rPr>
          <w:rFonts w:ascii="Times New Roman" w:hAnsi="Times New Roman"/>
          <w:sz w:val="24"/>
          <w:szCs w:val="24"/>
        </w:rPr>
        <w:t>муниципального образования Белоглазовский сельсовет.</w:t>
      </w:r>
    </w:p>
    <w:tbl>
      <w:tblPr>
        <w:tblStyle w:val="DefaultTable"/>
        <w:tblW w:w="9375" w:type="dxa"/>
        <w:tblInd w:w="89" w:type="dxa"/>
        <w:tblLayout w:type="fixed"/>
        <w:tblLook w:val="04A0"/>
      </w:tblPr>
      <w:tblGrid>
        <w:gridCol w:w="445"/>
        <w:gridCol w:w="425"/>
        <w:gridCol w:w="1134"/>
        <w:gridCol w:w="614"/>
        <w:gridCol w:w="520"/>
        <w:gridCol w:w="425"/>
        <w:gridCol w:w="425"/>
        <w:gridCol w:w="709"/>
        <w:gridCol w:w="709"/>
        <w:gridCol w:w="567"/>
        <w:gridCol w:w="709"/>
        <w:gridCol w:w="850"/>
        <w:gridCol w:w="851"/>
        <w:gridCol w:w="992"/>
      </w:tblGrid>
      <w:tr w:rsidR="00FC2DCF" w:rsidRPr="001667C1" w:rsidTr="006C402D">
        <w:trPr>
          <w:trHeight w:val="315"/>
          <w:tblHeader/>
        </w:trPr>
        <w:tc>
          <w:tcPr>
            <w:tcW w:w="445" w:type="dxa"/>
            <w:vMerge w:val="restart"/>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Наименование</w:t>
            </w:r>
          </w:p>
        </w:tc>
        <w:tc>
          <w:tcPr>
            <w:tcW w:w="425" w:type="dxa"/>
            <w:vMerge w:val="restart"/>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Всего населения</w:t>
            </w:r>
          </w:p>
        </w:tc>
        <w:tc>
          <w:tcPr>
            <w:tcW w:w="8505" w:type="dxa"/>
            <w:gridSpan w:val="12"/>
            <w:hideMark/>
          </w:tcPr>
          <w:p w:rsidR="00FC2DCF" w:rsidRPr="001667C1" w:rsidRDefault="00FC2DCF" w:rsidP="009122FF">
            <w:pPr>
              <w:spacing w:after="0" w:line="240" w:lineRule="auto"/>
              <w:ind w:left="-1192" w:firstLine="1192"/>
              <w:jc w:val="center"/>
              <w:rPr>
                <w:rFonts w:eastAsia="Times New Roman"/>
                <w:color w:val="000000"/>
              </w:rPr>
            </w:pPr>
            <w:r w:rsidRPr="001667C1">
              <w:rPr>
                <w:rFonts w:eastAsia="Times New Roman"/>
                <w:color w:val="000000"/>
              </w:rPr>
              <w:t>В том числе по возрастам (лет)</w:t>
            </w:r>
          </w:p>
        </w:tc>
      </w:tr>
      <w:tr w:rsidR="00FC2DCF" w:rsidRPr="001667C1" w:rsidTr="006C402D">
        <w:trPr>
          <w:trHeight w:val="300"/>
          <w:tblHeader/>
        </w:trPr>
        <w:tc>
          <w:tcPr>
            <w:tcW w:w="445" w:type="dxa"/>
            <w:vMerge/>
            <w:hideMark/>
          </w:tcPr>
          <w:p w:rsidR="00FC2DCF" w:rsidRPr="001667C1" w:rsidRDefault="00FC2DCF" w:rsidP="009122FF">
            <w:pPr>
              <w:spacing w:after="0" w:line="240" w:lineRule="auto"/>
              <w:rPr>
                <w:rFonts w:eastAsia="Times New Roman"/>
                <w:color w:val="000000"/>
              </w:rPr>
            </w:pPr>
          </w:p>
        </w:tc>
        <w:tc>
          <w:tcPr>
            <w:tcW w:w="425" w:type="dxa"/>
            <w:vMerge/>
            <w:hideMark/>
          </w:tcPr>
          <w:p w:rsidR="00FC2DCF" w:rsidRPr="001667C1" w:rsidRDefault="00FC2DCF" w:rsidP="009122FF">
            <w:pPr>
              <w:spacing w:after="0" w:line="240" w:lineRule="auto"/>
              <w:rPr>
                <w:rFonts w:eastAsia="Times New Roman"/>
                <w:color w:val="000000"/>
              </w:rPr>
            </w:pPr>
          </w:p>
        </w:tc>
        <w:tc>
          <w:tcPr>
            <w:tcW w:w="1134" w:type="dxa"/>
            <w:vMerge w:val="restart"/>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Дошколь</w:t>
            </w:r>
            <w:r>
              <w:rPr>
                <w:rFonts w:eastAsia="Times New Roman"/>
                <w:color w:val="000000"/>
              </w:rPr>
              <w:t>-</w:t>
            </w:r>
            <w:r w:rsidRPr="001667C1">
              <w:rPr>
                <w:rFonts w:eastAsia="Times New Roman"/>
                <w:color w:val="000000"/>
              </w:rPr>
              <w:t>ники</w:t>
            </w:r>
          </w:p>
        </w:tc>
        <w:tc>
          <w:tcPr>
            <w:tcW w:w="1134" w:type="dxa"/>
            <w:gridSpan w:val="2"/>
            <w:vMerge w:val="restart"/>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Школь</w:t>
            </w:r>
            <w:r>
              <w:rPr>
                <w:rFonts w:eastAsia="Times New Roman"/>
                <w:color w:val="000000"/>
              </w:rPr>
              <w:t>-</w:t>
            </w:r>
            <w:r w:rsidRPr="001667C1">
              <w:rPr>
                <w:rFonts w:eastAsia="Times New Roman"/>
                <w:color w:val="000000"/>
              </w:rPr>
              <w:t>ники</w:t>
            </w:r>
          </w:p>
        </w:tc>
        <w:tc>
          <w:tcPr>
            <w:tcW w:w="3544" w:type="dxa"/>
            <w:gridSpan w:val="6"/>
            <w:vMerge w:val="restart"/>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Трудоспособный возраст 54(59)</w:t>
            </w:r>
          </w:p>
        </w:tc>
        <w:tc>
          <w:tcPr>
            <w:tcW w:w="2693" w:type="dxa"/>
            <w:gridSpan w:val="3"/>
            <w:vMerge w:val="restart"/>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Старше трудоспособного возраста</w:t>
            </w:r>
          </w:p>
        </w:tc>
      </w:tr>
      <w:tr w:rsidR="00FC2DCF" w:rsidRPr="001667C1" w:rsidTr="006C402D">
        <w:trPr>
          <w:trHeight w:val="315"/>
          <w:tblHeader/>
        </w:trPr>
        <w:tc>
          <w:tcPr>
            <w:tcW w:w="445" w:type="dxa"/>
            <w:vMerge/>
            <w:hideMark/>
          </w:tcPr>
          <w:p w:rsidR="00FC2DCF" w:rsidRPr="001667C1" w:rsidRDefault="00FC2DCF" w:rsidP="009122FF">
            <w:pPr>
              <w:spacing w:after="0" w:line="240" w:lineRule="auto"/>
              <w:rPr>
                <w:rFonts w:eastAsia="Times New Roman"/>
                <w:color w:val="000000"/>
              </w:rPr>
            </w:pPr>
          </w:p>
        </w:tc>
        <w:tc>
          <w:tcPr>
            <w:tcW w:w="425" w:type="dxa"/>
            <w:vMerge/>
            <w:hideMark/>
          </w:tcPr>
          <w:p w:rsidR="00FC2DCF" w:rsidRPr="001667C1" w:rsidRDefault="00FC2DCF" w:rsidP="009122FF">
            <w:pPr>
              <w:spacing w:after="0" w:line="240" w:lineRule="auto"/>
              <w:rPr>
                <w:rFonts w:eastAsia="Times New Roman"/>
                <w:color w:val="000000"/>
              </w:rPr>
            </w:pPr>
          </w:p>
        </w:tc>
        <w:tc>
          <w:tcPr>
            <w:tcW w:w="1134" w:type="dxa"/>
            <w:vMerge/>
            <w:hideMark/>
          </w:tcPr>
          <w:p w:rsidR="00FC2DCF" w:rsidRPr="001667C1" w:rsidRDefault="00FC2DCF" w:rsidP="009122FF">
            <w:pPr>
              <w:spacing w:after="0" w:line="240" w:lineRule="auto"/>
              <w:rPr>
                <w:rFonts w:eastAsia="Times New Roman"/>
                <w:color w:val="000000"/>
              </w:rPr>
            </w:pPr>
          </w:p>
        </w:tc>
        <w:tc>
          <w:tcPr>
            <w:tcW w:w="1134" w:type="dxa"/>
            <w:gridSpan w:val="2"/>
            <w:vMerge/>
            <w:hideMark/>
          </w:tcPr>
          <w:p w:rsidR="00FC2DCF" w:rsidRPr="001667C1" w:rsidRDefault="00FC2DCF" w:rsidP="009122FF">
            <w:pPr>
              <w:spacing w:after="0" w:line="240" w:lineRule="auto"/>
              <w:rPr>
                <w:rFonts w:eastAsia="Times New Roman"/>
                <w:color w:val="000000"/>
              </w:rPr>
            </w:pPr>
          </w:p>
        </w:tc>
        <w:tc>
          <w:tcPr>
            <w:tcW w:w="3544" w:type="dxa"/>
            <w:gridSpan w:val="6"/>
            <w:vMerge/>
            <w:hideMark/>
          </w:tcPr>
          <w:p w:rsidR="00FC2DCF" w:rsidRPr="001667C1" w:rsidRDefault="00FC2DCF" w:rsidP="009122FF">
            <w:pPr>
              <w:spacing w:after="0" w:line="240" w:lineRule="auto"/>
              <w:rPr>
                <w:rFonts w:eastAsia="Times New Roman"/>
                <w:color w:val="000000"/>
              </w:rPr>
            </w:pPr>
          </w:p>
        </w:tc>
        <w:tc>
          <w:tcPr>
            <w:tcW w:w="2693" w:type="dxa"/>
            <w:gridSpan w:val="3"/>
            <w:vMerge/>
            <w:hideMark/>
          </w:tcPr>
          <w:p w:rsidR="00FC2DCF" w:rsidRPr="001667C1" w:rsidRDefault="00FC2DCF" w:rsidP="009122FF">
            <w:pPr>
              <w:spacing w:after="0" w:line="240" w:lineRule="auto"/>
              <w:rPr>
                <w:rFonts w:eastAsia="Times New Roman"/>
                <w:color w:val="000000"/>
              </w:rPr>
            </w:pPr>
          </w:p>
        </w:tc>
      </w:tr>
      <w:tr w:rsidR="00FC2DCF" w:rsidRPr="001667C1" w:rsidTr="006C402D">
        <w:trPr>
          <w:trHeight w:val="315"/>
          <w:tblHeader/>
        </w:trPr>
        <w:tc>
          <w:tcPr>
            <w:tcW w:w="445" w:type="dxa"/>
            <w:vMerge/>
            <w:hideMark/>
          </w:tcPr>
          <w:p w:rsidR="00FC2DCF" w:rsidRPr="001667C1" w:rsidRDefault="00FC2DCF" w:rsidP="009122FF">
            <w:pPr>
              <w:spacing w:after="0" w:line="240" w:lineRule="auto"/>
              <w:rPr>
                <w:rFonts w:eastAsia="Times New Roman"/>
                <w:color w:val="000000"/>
              </w:rPr>
            </w:pPr>
          </w:p>
        </w:tc>
        <w:tc>
          <w:tcPr>
            <w:tcW w:w="425" w:type="dxa"/>
            <w:vMerge/>
            <w:hideMark/>
          </w:tcPr>
          <w:p w:rsidR="00FC2DCF" w:rsidRPr="001667C1" w:rsidRDefault="00FC2DCF" w:rsidP="009122FF">
            <w:pPr>
              <w:spacing w:after="0" w:line="240" w:lineRule="auto"/>
              <w:rPr>
                <w:rFonts w:eastAsia="Times New Roman"/>
                <w:color w:val="000000"/>
              </w:rPr>
            </w:pPr>
          </w:p>
        </w:tc>
        <w:tc>
          <w:tcPr>
            <w:tcW w:w="1134" w:type="dxa"/>
            <w:vMerge w:val="restart"/>
            <w:textDirection w:val="btLr"/>
            <w:vAlign w:val="center"/>
            <w:hideMark/>
          </w:tcPr>
          <w:p w:rsidR="00FC2DCF" w:rsidRPr="00323499" w:rsidRDefault="00FC2DCF" w:rsidP="00BA1190">
            <w:pPr>
              <w:spacing w:after="0" w:line="240" w:lineRule="auto"/>
              <w:jc w:val="center"/>
              <w:rPr>
                <w:rFonts w:eastAsia="Times New Roman"/>
              </w:rPr>
            </w:pPr>
            <w:r w:rsidRPr="001667C1">
              <w:rPr>
                <w:rFonts w:eastAsia="Times New Roman"/>
                <w:color w:val="000000"/>
              </w:rPr>
              <w:t>0-6</w:t>
            </w:r>
          </w:p>
        </w:tc>
        <w:tc>
          <w:tcPr>
            <w:tcW w:w="614" w:type="dxa"/>
            <w:vMerge w:val="restart"/>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7-15</w:t>
            </w:r>
          </w:p>
        </w:tc>
        <w:tc>
          <w:tcPr>
            <w:tcW w:w="520" w:type="dxa"/>
            <w:vMerge w:val="restart"/>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16-17</w:t>
            </w:r>
          </w:p>
        </w:tc>
        <w:tc>
          <w:tcPr>
            <w:tcW w:w="425" w:type="dxa"/>
            <w:vMerge w:val="restart"/>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Всего</w:t>
            </w:r>
          </w:p>
        </w:tc>
        <w:tc>
          <w:tcPr>
            <w:tcW w:w="3119" w:type="dxa"/>
            <w:gridSpan w:val="5"/>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В том числе</w:t>
            </w:r>
          </w:p>
        </w:tc>
        <w:tc>
          <w:tcPr>
            <w:tcW w:w="850" w:type="dxa"/>
            <w:vMerge w:val="restart"/>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Всего</w:t>
            </w:r>
          </w:p>
        </w:tc>
        <w:tc>
          <w:tcPr>
            <w:tcW w:w="1843" w:type="dxa"/>
            <w:gridSpan w:val="2"/>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В том числе</w:t>
            </w:r>
          </w:p>
        </w:tc>
      </w:tr>
      <w:tr w:rsidR="00FC2DCF" w:rsidRPr="001667C1" w:rsidTr="006C402D">
        <w:trPr>
          <w:trHeight w:val="2145"/>
          <w:tblHeader/>
        </w:trPr>
        <w:tc>
          <w:tcPr>
            <w:tcW w:w="445" w:type="dxa"/>
            <w:vMerge/>
            <w:hideMark/>
          </w:tcPr>
          <w:p w:rsidR="00FC2DCF" w:rsidRPr="001667C1" w:rsidRDefault="00FC2DCF" w:rsidP="009122FF">
            <w:pPr>
              <w:spacing w:after="0" w:line="240" w:lineRule="auto"/>
              <w:rPr>
                <w:rFonts w:eastAsia="Times New Roman"/>
                <w:color w:val="000000"/>
              </w:rPr>
            </w:pPr>
          </w:p>
        </w:tc>
        <w:tc>
          <w:tcPr>
            <w:tcW w:w="425" w:type="dxa"/>
            <w:vMerge/>
            <w:hideMark/>
          </w:tcPr>
          <w:p w:rsidR="00FC2DCF" w:rsidRPr="001667C1" w:rsidRDefault="00FC2DCF" w:rsidP="009122FF">
            <w:pPr>
              <w:spacing w:after="0" w:line="240" w:lineRule="auto"/>
              <w:rPr>
                <w:rFonts w:eastAsia="Times New Roman"/>
                <w:color w:val="000000"/>
              </w:rPr>
            </w:pPr>
          </w:p>
        </w:tc>
        <w:tc>
          <w:tcPr>
            <w:tcW w:w="1134" w:type="dxa"/>
            <w:vMerge/>
            <w:hideMark/>
          </w:tcPr>
          <w:p w:rsidR="00FC2DCF" w:rsidRPr="001667C1" w:rsidRDefault="00FC2DCF" w:rsidP="009122FF">
            <w:pPr>
              <w:spacing w:after="0" w:line="240" w:lineRule="auto"/>
              <w:rPr>
                <w:rFonts w:eastAsia="Times New Roman"/>
                <w:color w:val="000000"/>
              </w:rPr>
            </w:pPr>
          </w:p>
        </w:tc>
        <w:tc>
          <w:tcPr>
            <w:tcW w:w="614" w:type="dxa"/>
            <w:vMerge/>
            <w:hideMark/>
          </w:tcPr>
          <w:p w:rsidR="00FC2DCF" w:rsidRPr="001667C1" w:rsidRDefault="00FC2DCF" w:rsidP="009122FF">
            <w:pPr>
              <w:spacing w:after="0" w:line="240" w:lineRule="auto"/>
              <w:rPr>
                <w:rFonts w:eastAsia="Times New Roman"/>
                <w:color w:val="000000"/>
              </w:rPr>
            </w:pPr>
          </w:p>
        </w:tc>
        <w:tc>
          <w:tcPr>
            <w:tcW w:w="520" w:type="dxa"/>
            <w:vMerge/>
            <w:hideMark/>
          </w:tcPr>
          <w:p w:rsidR="00FC2DCF" w:rsidRPr="001667C1" w:rsidRDefault="00FC2DCF" w:rsidP="009122FF">
            <w:pPr>
              <w:spacing w:after="0" w:line="240" w:lineRule="auto"/>
              <w:rPr>
                <w:rFonts w:eastAsia="Times New Roman"/>
                <w:color w:val="000000"/>
              </w:rPr>
            </w:pPr>
          </w:p>
        </w:tc>
        <w:tc>
          <w:tcPr>
            <w:tcW w:w="425" w:type="dxa"/>
            <w:vMerge/>
            <w:hideMark/>
          </w:tcPr>
          <w:p w:rsidR="00FC2DCF" w:rsidRPr="001667C1" w:rsidRDefault="00FC2DCF" w:rsidP="009122FF">
            <w:pPr>
              <w:spacing w:after="0" w:line="240" w:lineRule="auto"/>
              <w:rPr>
                <w:rFonts w:eastAsia="Times New Roman"/>
                <w:color w:val="000000"/>
              </w:rPr>
            </w:pPr>
          </w:p>
        </w:tc>
        <w:tc>
          <w:tcPr>
            <w:tcW w:w="425" w:type="dxa"/>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работающих</w:t>
            </w:r>
          </w:p>
        </w:tc>
        <w:tc>
          <w:tcPr>
            <w:tcW w:w="709" w:type="dxa"/>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Занятых в домашнем хозяйстве</w:t>
            </w:r>
          </w:p>
        </w:tc>
        <w:tc>
          <w:tcPr>
            <w:tcW w:w="709" w:type="dxa"/>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Обучающ.</w:t>
            </w:r>
            <w:r>
              <w:rPr>
                <w:rFonts w:eastAsia="Times New Roman"/>
                <w:color w:val="000000"/>
              </w:rPr>
              <w:t xml:space="preserve"> </w:t>
            </w:r>
            <w:r w:rsidRPr="001667C1">
              <w:rPr>
                <w:rFonts w:eastAsia="Times New Roman"/>
                <w:color w:val="000000"/>
              </w:rPr>
              <w:t>с отрывом от производства</w:t>
            </w:r>
          </w:p>
        </w:tc>
        <w:tc>
          <w:tcPr>
            <w:tcW w:w="567" w:type="dxa"/>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инвалиды</w:t>
            </w:r>
          </w:p>
        </w:tc>
        <w:tc>
          <w:tcPr>
            <w:tcW w:w="709" w:type="dxa"/>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безработные</w:t>
            </w:r>
          </w:p>
        </w:tc>
        <w:tc>
          <w:tcPr>
            <w:tcW w:w="850" w:type="dxa"/>
            <w:vMerge/>
            <w:hideMark/>
          </w:tcPr>
          <w:p w:rsidR="00FC2DCF" w:rsidRPr="001667C1" w:rsidRDefault="00FC2DCF" w:rsidP="009122FF">
            <w:pPr>
              <w:spacing w:after="0" w:line="240" w:lineRule="auto"/>
              <w:rPr>
                <w:rFonts w:eastAsia="Times New Roman"/>
                <w:color w:val="000000"/>
              </w:rPr>
            </w:pPr>
          </w:p>
        </w:tc>
        <w:tc>
          <w:tcPr>
            <w:tcW w:w="851" w:type="dxa"/>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На отдыхе</w:t>
            </w:r>
          </w:p>
        </w:tc>
        <w:tc>
          <w:tcPr>
            <w:tcW w:w="992" w:type="dxa"/>
            <w:textDirection w:val="btLr"/>
            <w:hideMark/>
          </w:tcPr>
          <w:p w:rsidR="00FC2DCF" w:rsidRPr="001667C1" w:rsidRDefault="00FC2DCF" w:rsidP="009122FF">
            <w:pPr>
              <w:spacing w:after="0" w:line="240" w:lineRule="auto"/>
              <w:jc w:val="center"/>
              <w:rPr>
                <w:rFonts w:eastAsia="Times New Roman"/>
                <w:color w:val="000000"/>
              </w:rPr>
            </w:pPr>
            <w:r w:rsidRPr="001667C1">
              <w:rPr>
                <w:rFonts w:eastAsia="Times New Roman"/>
                <w:color w:val="000000"/>
              </w:rPr>
              <w:t>работающих</w:t>
            </w:r>
          </w:p>
        </w:tc>
      </w:tr>
      <w:tr w:rsidR="00535024" w:rsidRPr="001667C1" w:rsidTr="006C402D">
        <w:trPr>
          <w:trHeight w:val="369"/>
        </w:trPr>
        <w:tc>
          <w:tcPr>
            <w:tcW w:w="9375" w:type="dxa"/>
            <w:gridSpan w:val="14"/>
            <w:hideMark/>
          </w:tcPr>
          <w:p w:rsidR="00535024" w:rsidRPr="00535024" w:rsidRDefault="00535024" w:rsidP="00535024">
            <w:pPr>
              <w:spacing w:after="0" w:line="360" w:lineRule="auto"/>
              <w:jc w:val="center"/>
              <w:rPr>
                <w:color w:val="000000"/>
                <w:sz w:val="24"/>
                <w:szCs w:val="24"/>
              </w:rPr>
            </w:pPr>
            <w:r w:rsidRPr="00535024">
              <w:rPr>
                <w:color w:val="000000"/>
                <w:sz w:val="24"/>
                <w:szCs w:val="24"/>
              </w:rPr>
              <w:t>с. Белоглазово</w:t>
            </w:r>
          </w:p>
        </w:tc>
      </w:tr>
      <w:tr w:rsidR="00FC2DCF" w:rsidRPr="001667C1" w:rsidTr="006C402D">
        <w:trPr>
          <w:trHeight w:val="797"/>
        </w:trPr>
        <w:tc>
          <w:tcPr>
            <w:tcW w:w="445" w:type="dxa"/>
            <w:textDirection w:val="btLr"/>
            <w:hideMark/>
          </w:tcPr>
          <w:p w:rsidR="00FC2DCF" w:rsidRPr="001667C1" w:rsidRDefault="00FC2DCF" w:rsidP="009122FF">
            <w:pPr>
              <w:spacing w:after="0" w:line="240" w:lineRule="auto"/>
              <w:jc w:val="center"/>
              <w:rPr>
                <w:rFonts w:eastAsia="Times New Roman"/>
                <w:color w:val="000000"/>
              </w:rPr>
            </w:pPr>
            <w:r>
              <w:rPr>
                <w:rFonts w:eastAsia="Times New Roman"/>
                <w:color w:val="000000"/>
              </w:rPr>
              <w:t>Кол-во</w:t>
            </w:r>
          </w:p>
        </w:tc>
        <w:tc>
          <w:tcPr>
            <w:tcW w:w="425" w:type="dxa"/>
            <w:textDirection w:val="btLr"/>
            <w:hideMark/>
          </w:tcPr>
          <w:p w:rsidR="00FC2DCF" w:rsidRPr="00D44F30" w:rsidRDefault="00D44F30" w:rsidP="009122FF">
            <w:pPr>
              <w:spacing w:after="0" w:line="240" w:lineRule="auto"/>
              <w:jc w:val="center"/>
              <w:rPr>
                <w:rFonts w:eastAsia="Times New Roman"/>
                <w:color w:val="000000"/>
              </w:rPr>
            </w:pPr>
            <w:r w:rsidRPr="00D44F30">
              <w:rPr>
                <w:rFonts w:eastAsia="Times New Roman"/>
                <w:color w:val="000000"/>
              </w:rPr>
              <w:t>478</w:t>
            </w:r>
          </w:p>
        </w:tc>
        <w:tc>
          <w:tcPr>
            <w:tcW w:w="1134" w:type="dxa"/>
            <w:textDirection w:val="btLr"/>
            <w:vAlign w:val="center"/>
            <w:hideMark/>
          </w:tcPr>
          <w:p w:rsidR="00FC2DCF" w:rsidRPr="00D44F30" w:rsidRDefault="00FC2DCF" w:rsidP="00C013E6">
            <w:pPr>
              <w:spacing w:after="0" w:line="240" w:lineRule="auto"/>
              <w:jc w:val="center"/>
              <w:rPr>
                <w:rFonts w:eastAsia="Times New Roman"/>
                <w:color w:val="000000"/>
              </w:rPr>
            </w:pPr>
            <w:r w:rsidRPr="00D44F30">
              <w:rPr>
                <w:rFonts w:eastAsia="Times New Roman"/>
                <w:color w:val="000000"/>
              </w:rPr>
              <w:t>20</w:t>
            </w:r>
          </w:p>
        </w:tc>
        <w:tc>
          <w:tcPr>
            <w:tcW w:w="614" w:type="dxa"/>
            <w:textDirection w:val="btLr"/>
            <w:vAlign w:val="center"/>
            <w:hideMark/>
          </w:tcPr>
          <w:p w:rsidR="00FC2DCF" w:rsidRPr="00D44F30" w:rsidRDefault="00FC2DCF" w:rsidP="00C013E6">
            <w:pPr>
              <w:spacing w:after="0" w:line="240" w:lineRule="auto"/>
              <w:jc w:val="center"/>
              <w:rPr>
                <w:rFonts w:eastAsia="Times New Roman"/>
                <w:color w:val="000000"/>
              </w:rPr>
            </w:pPr>
            <w:r w:rsidRPr="00D44F30">
              <w:rPr>
                <w:rFonts w:eastAsia="Times New Roman"/>
                <w:color w:val="000000"/>
              </w:rPr>
              <w:t>45</w:t>
            </w:r>
          </w:p>
        </w:tc>
        <w:tc>
          <w:tcPr>
            <w:tcW w:w="520" w:type="dxa"/>
            <w:textDirection w:val="btLr"/>
            <w:vAlign w:val="center"/>
            <w:hideMark/>
          </w:tcPr>
          <w:p w:rsidR="00FC2DCF" w:rsidRPr="00D44F30" w:rsidRDefault="00FC2DCF" w:rsidP="00C013E6">
            <w:pPr>
              <w:spacing w:after="0" w:line="240" w:lineRule="auto"/>
              <w:jc w:val="center"/>
              <w:rPr>
                <w:rFonts w:eastAsia="Times New Roman"/>
                <w:color w:val="000000"/>
              </w:rPr>
            </w:pPr>
            <w:r w:rsidRPr="00D44F30">
              <w:rPr>
                <w:rFonts w:eastAsia="Times New Roman"/>
                <w:color w:val="000000"/>
              </w:rPr>
              <w:t>13</w:t>
            </w:r>
          </w:p>
        </w:tc>
        <w:tc>
          <w:tcPr>
            <w:tcW w:w="425" w:type="dxa"/>
            <w:textDirection w:val="btLr"/>
            <w:vAlign w:val="center"/>
            <w:hideMark/>
          </w:tcPr>
          <w:p w:rsidR="00FC2DCF" w:rsidRPr="00D44F30" w:rsidRDefault="00D44F30" w:rsidP="00C013E6">
            <w:pPr>
              <w:spacing w:after="0" w:line="240" w:lineRule="auto"/>
              <w:jc w:val="center"/>
              <w:rPr>
                <w:rFonts w:eastAsia="Times New Roman"/>
                <w:color w:val="000000"/>
              </w:rPr>
            </w:pPr>
            <w:r w:rsidRPr="00D44F30">
              <w:rPr>
                <w:rFonts w:eastAsia="Times New Roman"/>
                <w:color w:val="000000"/>
              </w:rPr>
              <w:t>263</w:t>
            </w:r>
          </w:p>
        </w:tc>
        <w:tc>
          <w:tcPr>
            <w:tcW w:w="425" w:type="dxa"/>
            <w:textDirection w:val="btLr"/>
            <w:vAlign w:val="center"/>
            <w:hideMark/>
          </w:tcPr>
          <w:p w:rsidR="00FC2DCF" w:rsidRPr="00D44F30" w:rsidRDefault="00FC2DCF" w:rsidP="00D44F30">
            <w:pPr>
              <w:spacing w:after="0" w:line="240" w:lineRule="auto"/>
              <w:jc w:val="center"/>
              <w:rPr>
                <w:rFonts w:eastAsia="Times New Roman"/>
                <w:color w:val="000000"/>
              </w:rPr>
            </w:pPr>
            <w:r w:rsidRPr="00D44F30">
              <w:rPr>
                <w:rFonts w:eastAsia="Times New Roman"/>
                <w:color w:val="000000"/>
              </w:rPr>
              <w:t>1</w:t>
            </w:r>
            <w:r w:rsidR="00D44F30" w:rsidRPr="00D44F30">
              <w:rPr>
                <w:rFonts w:eastAsia="Times New Roman"/>
                <w:color w:val="000000"/>
              </w:rPr>
              <w:t>46</w:t>
            </w:r>
          </w:p>
        </w:tc>
        <w:tc>
          <w:tcPr>
            <w:tcW w:w="709" w:type="dxa"/>
            <w:textDirection w:val="btLr"/>
            <w:vAlign w:val="center"/>
            <w:hideMark/>
          </w:tcPr>
          <w:p w:rsidR="00FC2DCF" w:rsidRPr="00D44F30" w:rsidRDefault="00FC2DCF" w:rsidP="00D44F30">
            <w:pPr>
              <w:spacing w:after="0" w:line="240" w:lineRule="auto"/>
              <w:jc w:val="center"/>
              <w:rPr>
                <w:rFonts w:eastAsia="Times New Roman"/>
                <w:color w:val="000000"/>
              </w:rPr>
            </w:pPr>
            <w:r w:rsidRPr="00D44F30">
              <w:rPr>
                <w:rFonts w:eastAsia="Times New Roman"/>
                <w:color w:val="000000"/>
              </w:rPr>
              <w:t>1</w:t>
            </w:r>
            <w:r w:rsidR="00D44F30" w:rsidRPr="00D44F30">
              <w:rPr>
                <w:rFonts w:eastAsia="Times New Roman"/>
                <w:color w:val="000000"/>
              </w:rPr>
              <w:t>10</w:t>
            </w:r>
          </w:p>
        </w:tc>
        <w:tc>
          <w:tcPr>
            <w:tcW w:w="709" w:type="dxa"/>
            <w:textDirection w:val="btLr"/>
            <w:vAlign w:val="center"/>
            <w:hideMark/>
          </w:tcPr>
          <w:p w:rsidR="00FC2DCF" w:rsidRPr="00D44F30" w:rsidRDefault="00FC2DCF" w:rsidP="00C013E6">
            <w:pPr>
              <w:spacing w:after="0" w:line="240" w:lineRule="auto"/>
              <w:jc w:val="center"/>
              <w:rPr>
                <w:rFonts w:eastAsia="Times New Roman"/>
                <w:color w:val="000000"/>
              </w:rPr>
            </w:pPr>
            <w:r w:rsidRPr="00D44F30">
              <w:rPr>
                <w:rFonts w:eastAsia="Times New Roman"/>
                <w:color w:val="000000"/>
              </w:rPr>
              <w:t>2</w:t>
            </w:r>
          </w:p>
        </w:tc>
        <w:tc>
          <w:tcPr>
            <w:tcW w:w="567" w:type="dxa"/>
            <w:textDirection w:val="btLr"/>
            <w:vAlign w:val="center"/>
            <w:hideMark/>
          </w:tcPr>
          <w:p w:rsidR="00FC2DCF" w:rsidRPr="00D44F30" w:rsidRDefault="00FC2DCF" w:rsidP="00C013E6">
            <w:pPr>
              <w:spacing w:after="0" w:line="240" w:lineRule="auto"/>
              <w:jc w:val="center"/>
              <w:rPr>
                <w:rFonts w:eastAsia="Times New Roman"/>
                <w:color w:val="000000"/>
              </w:rPr>
            </w:pPr>
            <w:r w:rsidRPr="00D44F30">
              <w:rPr>
                <w:rFonts w:eastAsia="Times New Roman"/>
                <w:color w:val="000000"/>
              </w:rPr>
              <w:t>3</w:t>
            </w:r>
          </w:p>
        </w:tc>
        <w:tc>
          <w:tcPr>
            <w:tcW w:w="709" w:type="dxa"/>
            <w:textDirection w:val="btLr"/>
            <w:vAlign w:val="center"/>
            <w:hideMark/>
          </w:tcPr>
          <w:p w:rsidR="00FC2DCF" w:rsidRPr="00D44F30" w:rsidRDefault="00FC2DCF" w:rsidP="00C013E6">
            <w:pPr>
              <w:spacing w:after="0" w:line="240" w:lineRule="auto"/>
              <w:jc w:val="center"/>
              <w:rPr>
                <w:rFonts w:eastAsia="Times New Roman"/>
                <w:color w:val="000000"/>
              </w:rPr>
            </w:pPr>
            <w:r w:rsidRPr="00D44F30">
              <w:rPr>
                <w:rFonts w:eastAsia="Times New Roman"/>
                <w:color w:val="000000"/>
              </w:rPr>
              <w:t>2</w:t>
            </w:r>
          </w:p>
        </w:tc>
        <w:tc>
          <w:tcPr>
            <w:tcW w:w="850" w:type="dxa"/>
            <w:textDirection w:val="btLr"/>
            <w:vAlign w:val="center"/>
            <w:hideMark/>
          </w:tcPr>
          <w:p w:rsidR="00FC2DCF" w:rsidRPr="00D44F30" w:rsidRDefault="00FC2DCF" w:rsidP="00D44F30">
            <w:pPr>
              <w:spacing w:after="0" w:line="240" w:lineRule="auto"/>
              <w:jc w:val="center"/>
              <w:rPr>
                <w:rFonts w:eastAsia="Times New Roman"/>
                <w:color w:val="000000"/>
              </w:rPr>
            </w:pPr>
            <w:r w:rsidRPr="00D44F30">
              <w:rPr>
                <w:rFonts w:eastAsia="Times New Roman"/>
                <w:color w:val="000000"/>
              </w:rPr>
              <w:t>1</w:t>
            </w:r>
            <w:r w:rsidR="00D44F30" w:rsidRPr="00D44F30">
              <w:rPr>
                <w:rFonts w:eastAsia="Times New Roman"/>
                <w:color w:val="000000"/>
              </w:rPr>
              <w:t>37</w:t>
            </w:r>
          </w:p>
        </w:tc>
        <w:tc>
          <w:tcPr>
            <w:tcW w:w="851" w:type="dxa"/>
            <w:textDirection w:val="btLr"/>
            <w:vAlign w:val="center"/>
            <w:hideMark/>
          </w:tcPr>
          <w:p w:rsidR="00FC2DCF" w:rsidRPr="00D44F30" w:rsidRDefault="00FC2DCF" w:rsidP="00D44F30">
            <w:pPr>
              <w:spacing w:after="0" w:line="240" w:lineRule="auto"/>
              <w:jc w:val="center"/>
              <w:rPr>
                <w:rFonts w:eastAsia="Times New Roman"/>
                <w:color w:val="000000"/>
              </w:rPr>
            </w:pPr>
            <w:r w:rsidRPr="00D44F30">
              <w:rPr>
                <w:rFonts w:eastAsia="Times New Roman"/>
                <w:color w:val="000000"/>
              </w:rPr>
              <w:t>1</w:t>
            </w:r>
            <w:r w:rsidR="00D44F30" w:rsidRPr="00D44F30">
              <w:rPr>
                <w:rFonts w:eastAsia="Times New Roman"/>
                <w:color w:val="000000"/>
              </w:rPr>
              <w:t>31</w:t>
            </w:r>
          </w:p>
        </w:tc>
        <w:tc>
          <w:tcPr>
            <w:tcW w:w="992" w:type="dxa"/>
            <w:textDirection w:val="btLr"/>
            <w:vAlign w:val="center"/>
            <w:hideMark/>
          </w:tcPr>
          <w:p w:rsidR="00FC2DCF" w:rsidRPr="00D44F30" w:rsidRDefault="00FC2DCF" w:rsidP="00C013E6">
            <w:pPr>
              <w:spacing w:after="0" w:line="240" w:lineRule="auto"/>
              <w:jc w:val="center"/>
              <w:rPr>
                <w:rFonts w:eastAsia="Times New Roman"/>
                <w:color w:val="000000"/>
              </w:rPr>
            </w:pPr>
            <w:r w:rsidRPr="00D44F30">
              <w:rPr>
                <w:rFonts w:eastAsia="Times New Roman"/>
                <w:color w:val="000000"/>
              </w:rPr>
              <w:t>6</w:t>
            </w:r>
          </w:p>
        </w:tc>
      </w:tr>
      <w:tr w:rsidR="00BA1190" w:rsidRPr="001667C1" w:rsidTr="006C402D">
        <w:trPr>
          <w:trHeight w:val="764"/>
        </w:trPr>
        <w:tc>
          <w:tcPr>
            <w:tcW w:w="445" w:type="dxa"/>
            <w:hideMark/>
          </w:tcPr>
          <w:p w:rsidR="00FC2DCF" w:rsidRPr="00AB49C5" w:rsidRDefault="00FC2DCF" w:rsidP="009122FF">
            <w:pPr>
              <w:spacing w:after="0" w:line="240" w:lineRule="auto"/>
              <w:jc w:val="center"/>
              <w:rPr>
                <w:rFonts w:eastAsia="Times New Roman"/>
              </w:rPr>
            </w:pPr>
            <w:r w:rsidRPr="00AB49C5">
              <w:rPr>
                <w:rFonts w:eastAsia="Times New Roman"/>
              </w:rPr>
              <w:lastRenderedPageBreak/>
              <w:t>%%</w:t>
            </w:r>
          </w:p>
        </w:tc>
        <w:tc>
          <w:tcPr>
            <w:tcW w:w="425" w:type="dxa"/>
            <w:textDirection w:val="btLr"/>
            <w:hideMark/>
          </w:tcPr>
          <w:p w:rsidR="00FC2DCF" w:rsidRPr="001670D4" w:rsidRDefault="00FC2DCF" w:rsidP="009122FF">
            <w:pPr>
              <w:spacing w:after="0" w:line="240" w:lineRule="auto"/>
              <w:ind w:left="113" w:right="113"/>
              <w:jc w:val="center"/>
              <w:rPr>
                <w:rFonts w:eastAsia="Times New Roman"/>
              </w:rPr>
            </w:pPr>
            <w:r w:rsidRPr="001670D4">
              <w:rPr>
                <w:rFonts w:eastAsia="Times New Roman"/>
              </w:rPr>
              <w:t>100</w:t>
            </w:r>
            <w:r w:rsidR="00BA1190" w:rsidRPr="001670D4">
              <w:rPr>
                <w:rFonts w:eastAsia="Times New Roman"/>
              </w:rPr>
              <w:t>,0</w:t>
            </w:r>
          </w:p>
        </w:tc>
        <w:tc>
          <w:tcPr>
            <w:tcW w:w="1134" w:type="dxa"/>
            <w:textDirection w:val="btLr"/>
            <w:vAlign w:val="center"/>
            <w:hideMark/>
          </w:tcPr>
          <w:p w:rsidR="00FC2DCF" w:rsidRPr="001670D4" w:rsidRDefault="00D44F30" w:rsidP="00C013E6">
            <w:pPr>
              <w:spacing w:after="0" w:line="240" w:lineRule="auto"/>
              <w:ind w:left="113" w:right="113"/>
              <w:jc w:val="center"/>
              <w:rPr>
                <w:rFonts w:eastAsia="Times New Roman"/>
                <w:bCs/>
              </w:rPr>
            </w:pPr>
            <w:r w:rsidRPr="001670D4">
              <w:rPr>
                <w:rFonts w:eastAsia="Times New Roman"/>
                <w:bCs/>
              </w:rPr>
              <w:t>4,2</w:t>
            </w:r>
          </w:p>
        </w:tc>
        <w:tc>
          <w:tcPr>
            <w:tcW w:w="614" w:type="dxa"/>
            <w:textDirection w:val="btLr"/>
            <w:vAlign w:val="center"/>
            <w:hideMark/>
          </w:tcPr>
          <w:p w:rsidR="00FC2DCF" w:rsidRPr="001670D4" w:rsidRDefault="00D44F30" w:rsidP="000156E6">
            <w:pPr>
              <w:spacing w:after="0" w:line="240" w:lineRule="auto"/>
              <w:ind w:left="113" w:right="113"/>
              <w:jc w:val="center"/>
              <w:rPr>
                <w:rFonts w:eastAsia="Times New Roman"/>
                <w:bCs/>
              </w:rPr>
            </w:pPr>
            <w:r w:rsidRPr="001670D4">
              <w:rPr>
                <w:rFonts w:eastAsia="Times New Roman"/>
                <w:bCs/>
              </w:rPr>
              <w:t>9,4</w:t>
            </w:r>
          </w:p>
        </w:tc>
        <w:tc>
          <w:tcPr>
            <w:tcW w:w="520" w:type="dxa"/>
            <w:textDirection w:val="btLr"/>
            <w:vAlign w:val="center"/>
            <w:hideMark/>
          </w:tcPr>
          <w:p w:rsidR="00FC2DCF" w:rsidRPr="001670D4" w:rsidRDefault="00D44F30" w:rsidP="000156E6">
            <w:pPr>
              <w:spacing w:after="0" w:line="240" w:lineRule="auto"/>
              <w:ind w:left="113" w:right="113"/>
              <w:jc w:val="center"/>
              <w:rPr>
                <w:rFonts w:eastAsia="Times New Roman"/>
                <w:bCs/>
              </w:rPr>
            </w:pPr>
            <w:r w:rsidRPr="001670D4">
              <w:rPr>
                <w:rFonts w:eastAsia="Times New Roman"/>
                <w:bCs/>
              </w:rPr>
              <w:t>2,7</w:t>
            </w:r>
          </w:p>
        </w:tc>
        <w:tc>
          <w:tcPr>
            <w:tcW w:w="425" w:type="dxa"/>
            <w:textDirection w:val="btLr"/>
            <w:vAlign w:val="center"/>
            <w:hideMark/>
          </w:tcPr>
          <w:p w:rsidR="00FC2DCF" w:rsidRPr="001670D4" w:rsidRDefault="00D44F30" w:rsidP="000156E6">
            <w:pPr>
              <w:spacing w:after="0" w:line="240" w:lineRule="auto"/>
              <w:ind w:left="113" w:right="113"/>
              <w:jc w:val="center"/>
              <w:rPr>
                <w:rFonts w:eastAsia="Times New Roman"/>
                <w:bCs/>
              </w:rPr>
            </w:pPr>
            <w:r w:rsidRPr="001670D4">
              <w:rPr>
                <w:rFonts w:eastAsia="Times New Roman"/>
                <w:bCs/>
              </w:rPr>
              <w:t>55,0</w:t>
            </w:r>
          </w:p>
        </w:tc>
        <w:tc>
          <w:tcPr>
            <w:tcW w:w="425" w:type="dxa"/>
            <w:textDirection w:val="btLr"/>
            <w:vAlign w:val="center"/>
            <w:hideMark/>
          </w:tcPr>
          <w:p w:rsidR="00FC2DCF" w:rsidRPr="001670D4" w:rsidRDefault="00FC2DCF" w:rsidP="00D44F30">
            <w:pPr>
              <w:spacing w:after="0" w:line="240" w:lineRule="auto"/>
              <w:ind w:left="113" w:right="113"/>
              <w:jc w:val="center"/>
              <w:rPr>
                <w:rFonts w:eastAsia="Times New Roman"/>
              </w:rPr>
            </w:pPr>
            <w:r w:rsidRPr="001670D4">
              <w:rPr>
                <w:rFonts w:eastAsia="Times New Roman"/>
              </w:rPr>
              <w:t>30</w:t>
            </w:r>
            <w:r w:rsidR="000156E6" w:rsidRPr="001670D4">
              <w:rPr>
                <w:rFonts w:eastAsia="Times New Roman"/>
              </w:rPr>
              <w:t>,</w:t>
            </w:r>
            <w:r w:rsidR="00D44F30" w:rsidRPr="001670D4">
              <w:rPr>
                <w:rFonts w:eastAsia="Times New Roman"/>
              </w:rPr>
              <w:t>5</w:t>
            </w:r>
          </w:p>
        </w:tc>
        <w:tc>
          <w:tcPr>
            <w:tcW w:w="709" w:type="dxa"/>
            <w:textDirection w:val="btLr"/>
            <w:vAlign w:val="center"/>
            <w:hideMark/>
          </w:tcPr>
          <w:p w:rsidR="00FC2DCF" w:rsidRPr="001670D4" w:rsidRDefault="00D44F30" w:rsidP="000156E6">
            <w:pPr>
              <w:spacing w:after="0" w:line="240" w:lineRule="auto"/>
              <w:ind w:left="113" w:right="113"/>
              <w:jc w:val="center"/>
              <w:rPr>
                <w:rFonts w:eastAsia="Times New Roman"/>
              </w:rPr>
            </w:pPr>
            <w:r w:rsidRPr="001670D4">
              <w:rPr>
                <w:rFonts w:eastAsia="Times New Roman"/>
              </w:rPr>
              <w:t>23,1</w:t>
            </w:r>
          </w:p>
        </w:tc>
        <w:tc>
          <w:tcPr>
            <w:tcW w:w="709" w:type="dxa"/>
            <w:textDirection w:val="btLr"/>
            <w:vAlign w:val="center"/>
            <w:hideMark/>
          </w:tcPr>
          <w:p w:rsidR="00FC2DCF" w:rsidRPr="001670D4" w:rsidRDefault="00FC2DCF" w:rsidP="000156E6">
            <w:pPr>
              <w:spacing w:after="0" w:line="240" w:lineRule="auto"/>
              <w:ind w:left="113" w:right="113"/>
              <w:jc w:val="center"/>
              <w:rPr>
                <w:rFonts w:eastAsia="Times New Roman"/>
              </w:rPr>
            </w:pPr>
            <w:r w:rsidRPr="001670D4">
              <w:rPr>
                <w:rFonts w:eastAsia="Times New Roman"/>
              </w:rPr>
              <w:t>0</w:t>
            </w:r>
            <w:r w:rsidR="000156E6" w:rsidRPr="001670D4">
              <w:rPr>
                <w:rFonts w:eastAsia="Times New Roman"/>
              </w:rPr>
              <w:t>,</w:t>
            </w:r>
            <w:r w:rsidRPr="001670D4">
              <w:rPr>
                <w:rFonts w:eastAsia="Times New Roman"/>
              </w:rPr>
              <w:t>4</w:t>
            </w:r>
          </w:p>
        </w:tc>
        <w:tc>
          <w:tcPr>
            <w:tcW w:w="567" w:type="dxa"/>
            <w:textDirection w:val="btLr"/>
            <w:vAlign w:val="center"/>
            <w:hideMark/>
          </w:tcPr>
          <w:p w:rsidR="00FC2DCF" w:rsidRPr="001670D4" w:rsidRDefault="00FC2DCF" w:rsidP="00D44F30">
            <w:pPr>
              <w:spacing w:after="0" w:line="240" w:lineRule="auto"/>
              <w:ind w:left="113" w:right="113"/>
              <w:jc w:val="center"/>
              <w:rPr>
                <w:rFonts w:eastAsia="Times New Roman"/>
              </w:rPr>
            </w:pPr>
            <w:r w:rsidRPr="001670D4">
              <w:rPr>
                <w:rFonts w:eastAsia="Times New Roman"/>
              </w:rPr>
              <w:t>0</w:t>
            </w:r>
            <w:r w:rsidR="000156E6" w:rsidRPr="001670D4">
              <w:rPr>
                <w:rFonts w:eastAsia="Times New Roman"/>
              </w:rPr>
              <w:t>,</w:t>
            </w:r>
            <w:r w:rsidR="00D44F30" w:rsidRPr="001670D4">
              <w:rPr>
                <w:rFonts w:eastAsia="Times New Roman"/>
              </w:rPr>
              <w:t>6</w:t>
            </w:r>
          </w:p>
        </w:tc>
        <w:tc>
          <w:tcPr>
            <w:tcW w:w="709" w:type="dxa"/>
            <w:textDirection w:val="btLr"/>
            <w:vAlign w:val="center"/>
            <w:hideMark/>
          </w:tcPr>
          <w:p w:rsidR="00FC2DCF" w:rsidRPr="001670D4" w:rsidRDefault="00FC2DCF" w:rsidP="000156E6">
            <w:pPr>
              <w:spacing w:after="0" w:line="240" w:lineRule="auto"/>
              <w:ind w:left="113" w:right="113"/>
              <w:jc w:val="center"/>
              <w:rPr>
                <w:rFonts w:eastAsia="Times New Roman"/>
              </w:rPr>
            </w:pPr>
            <w:r w:rsidRPr="001670D4">
              <w:rPr>
                <w:rFonts w:eastAsia="Times New Roman"/>
              </w:rPr>
              <w:t>0</w:t>
            </w:r>
            <w:r w:rsidR="000156E6" w:rsidRPr="001670D4">
              <w:rPr>
                <w:rFonts w:eastAsia="Times New Roman"/>
              </w:rPr>
              <w:t>,</w:t>
            </w:r>
            <w:r w:rsidRPr="001670D4">
              <w:rPr>
                <w:rFonts w:eastAsia="Times New Roman"/>
              </w:rPr>
              <w:t>4</w:t>
            </w:r>
          </w:p>
        </w:tc>
        <w:tc>
          <w:tcPr>
            <w:tcW w:w="850" w:type="dxa"/>
            <w:textDirection w:val="btLr"/>
            <w:vAlign w:val="center"/>
            <w:hideMark/>
          </w:tcPr>
          <w:p w:rsidR="00FC2DCF" w:rsidRPr="001670D4" w:rsidRDefault="00FC2DCF" w:rsidP="000156E6">
            <w:pPr>
              <w:spacing w:after="0" w:line="240" w:lineRule="auto"/>
              <w:ind w:left="113" w:right="113"/>
              <w:jc w:val="center"/>
              <w:rPr>
                <w:rFonts w:eastAsia="Times New Roman"/>
                <w:bCs/>
              </w:rPr>
            </w:pPr>
            <w:r w:rsidRPr="001670D4">
              <w:rPr>
                <w:rFonts w:eastAsia="Times New Roman"/>
                <w:bCs/>
              </w:rPr>
              <w:t>2</w:t>
            </w:r>
            <w:r w:rsidR="000156E6" w:rsidRPr="001670D4">
              <w:rPr>
                <w:rFonts w:eastAsia="Times New Roman"/>
                <w:bCs/>
              </w:rPr>
              <w:t>8,</w:t>
            </w:r>
            <w:r w:rsidR="001670D4" w:rsidRPr="001670D4">
              <w:rPr>
                <w:rFonts w:eastAsia="Times New Roman"/>
                <w:bCs/>
              </w:rPr>
              <w:t>7</w:t>
            </w:r>
          </w:p>
        </w:tc>
        <w:tc>
          <w:tcPr>
            <w:tcW w:w="851" w:type="dxa"/>
            <w:textDirection w:val="btLr"/>
            <w:vAlign w:val="center"/>
            <w:hideMark/>
          </w:tcPr>
          <w:p w:rsidR="00FC2DCF" w:rsidRPr="001670D4" w:rsidRDefault="00FC2DCF" w:rsidP="000156E6">
            <w:pPr>
              <w:spacing w:after="0" w:line="240" w:lineRule="auto"/>
              <w:ind w:left="113" w:right="113"/>
              <w:jc w:val="center"/>
              <w:rPr>
                <w:rFonts w:eastAsia="Times New Roman"/>
              </w:rPr>
            </w:pPr>
            <w:r w:rsidRPr="001670D4">
              <w:rPr>
                <w:rFonts w:eastAsia="Times New Roman"/>
              </w:rPr>
              <w:t>27</w:t>
            </w:r>
            <w:r w:rsidR="000156E6" w:rsidRPr="001670D4">
              <w:rPr>
                <w:rFonts w:eastAsia="Times New Roman"/>
              </w:rPr>
              <w:t>,</w:t>
            </w:r>
            <w:r w:rsidR="001670D4" w:rsidRPr="001670D4">
              <w:rPr>
                <w:rFonts w:eastAsia="Times New Roman"/>
              </w:rPr>
              <w:t>6</w:t>
            </w:r>
          </w:p>
        </w:tc>
        <w:tc>
          <w:tcPr>
            <w:tcW w:w="992" w:type="dxa"/>
            <w:textDirection w:val="btLr"/>
            <w:vAlign w:val="center"/>
            <w:hideMark/>
          </w:tcPr>
          <w:p w:rsidR="00FC2DCF" w:rsidRPr="001670D4" w:rsidRDefault="00FC2DCF" w:rsidP="000156E6">
            <w:pPr>
              <w:spacing w:after="0" w:line="240" w:lineRule="auto"/>
              <w:ind w:left="113" w:right="113"/>
              <w:jc w:val="center"/>
              <w:rPr>
                <w:rFonts w:eastAsia="Times New Roman"/>
              </w:rPr>
            </w:pPr>
            <w:r w:rsidRPr="001670D4">
              <w:rPr>
                <w:rFonts w:eastAsia="Times New Roman"/>
              </w:rPr>
              <w:t>1</w:t>
            </w:r>
            <w:r w:rsidR="000156E6" w:rsidRPr="001670D4">
              <w:rPr>
                <w:rFonts w:eastAsia="Times New Roman"/>
              </w:rPr>
              <w:t>,</w:t>
            </w:r>
            <w:r w:rsidRPr="001670D4">
              <w:rPr>
                <w:rFonts w:eastAsia="Times New Roman"/>
              </w:rPr>
              <w:t>1</w:t>
            </w:r>
          </w:p>
        </w:tc>
      </w:tr>
      <w:tr w:rsidR="00535024" w:rsidRPr="001667C1" w:rsidTr="006C402D">
        <w:trPr>
          <w:trHeight w:val="364"/>
        </w:trPr>
        <w:tc>
          <w:tcPr>
            <w:tcW w:w="9375" w:type="dxa"/>
            <w:gridSpan w:val="14"/>
            <w:hideMark/>
          </w:tcPr>
          <w:p w:rsidR="00535024" w:rsidRPr="00CA122C" w:rsidRDefault="002E50B3" w:rsidP="00535024">
            <w:pPr>
              <w:spacing w:after="0" w:line="360" w:lineRule="auto"/>
              <w:ind w:left="113" w:right="113"/>
              <w:jc w:val="center"/>
              <w:rPr>
                <w:sz w:val="24"/>
                <w:szCs w:val="24"/>
              </w:rPr>
            </w:pPr>
            <w:r w:rsidRPr="00CA122C">
              <w:rPr>
                <w:sz w:val="24"/>
                <w:szCs w:val="24"/>
              </w:rPr>
              <w:t>п. Ясная Поляна</w:t>
            </w:r>
          </w:p>
        </w:tc>
      </w:tr>
      <w:tr w:rsidR="00535024" w:rsidRPr="001667C1" w:rsidTr="006C402D">
        <w:trPr>
          <w:trHeight w:val="680"/>
        </w:trPr>
        <w:tc>
          <w:tcPr>
            <w:tcW w:w="445" w:type="dxa"/>
            <w:textDirection w:val="btLr"/>
            <w:hideMark/>
          </w:tcPr>
          <w:p w:rsidR="00535024" w:rsidRPr="001667C1" w:rsidRDefault="00535024" w:rsidP="009122FF">
            <w:pPr>
              <w:spacing w:after="0" w:line="240" w:lineRule="auto"/>
              <w:jc w:val="center"/>
              <w:rPr>
                <w:rFonts w:eastAsia="Times New Roman"/>
                <w:color w:val="000000"/>
              </w:rPr>
            </w:pPr>
            <w:r>
              <w:rPr>
                <w:rFonts w:eastAsia="Times New Roman"/>
                <w:color w:val="000000"/>
              </w:rPr>
              <w:t>Кол-во</w:t>
            </w:r>
          </w:p>
        </w:tc>
        <w:tc>
          <w:tcPr>
            <w:tcW w:w="425" w:type="dxa"/>
            <w:textDirection w:val="btLr"/>
            <w:vAlign w:val="center"/>
            <w:hideMark/>
          </w:tcPr>
          <w:p w:rsidR="00535024" w:rsidRPr="00CA122C" w:rsidRDefault="00D44F30" w:rsidP="009122FF">
            <w:pPr>
              <w:spacing w:after="0" w:line="240" w:lineRule="auto"/>
              <w:jc w:val="center"/>
              <w:rPr>
                <w:rFonts w:eastAsia="Times New Roman"/>
                <w:color w:val="000000"/>
              </w:rPr>
            </w:pPr>
            <w:r w:rsidRPr="00CA122C">
              <w:rPr>
                <w:rFonts w:eastAsia="Times New Roman"/>
                <w:color w:val="000000"/>
              </w:rPr>
              <w:t>324</w:t>
            </w:r>
          </w:p>
        </w:tc>
        <w:tc>
          <w:tcPr>
            <w:tcW w:w="1134" w:type="dxa"/>
            <w:textDirection w:val="btLr"/>
            <w:vAlign w:val="center"/>
            <w:hideMark/>
          </w:tcPr>
          <w:p w:rsidR="00535024" w:rsidRPr="00CA122C" w:rsidRDefault="00535024" w:rsidP="009122FF">
            <w:pPr>
              <w:spacing w:after="0" w:line="240" w:lineRule="auto"/>
              <w:jc w:val="center"/>
              <w:rPr>
                <w:rFonts w:eastAsia="Times New Roman"/>
                <w:color w:val="000000"/>
              </w:rPr>
            </w:pPr>
            <w:r w:rsidRPr="00CA122C">
              <w:rPr>
                <w:rFonts w:eastAsia="Times New Roman"/>
                <w:color w:val="000000"/>
              </w:rPr>
              <w:t>20</w:t>
            </w:r>
          </w:p>
        </w:tc>
        <w:tc>
          <w:tcPr>
            <w:tcW w:w="614" w:type="dxa"/>
            <w:textDirection w:val="btLr"/>
            <w:vAlign w:val="center"/>
            <w:hideMark/>
          </w:tcPr>
          <w:p w:rsidR="00535024" w:rsidRPr="00CA122C" w:rsidRDefault="00535024" w:rsidP="009122FF">
            <w:pPr>
              <w:spacing w:after="0" w:line="240" w:lineRule="auto"/>
              <w:jc w:val="center"/>
              <w:rPr>
                <w:rFonts w:eastAsia="Times New Roman"/>
                <w:color w:val="000000"/>
              </w:rPr>
            </w:pPr>
            <w:r w:rsidRPr="00CA122C">
              <w:rPr>
                <w:rFonts w:eastAsia="Times New Roman"/>
                <w:color w:val="000000"/>
              </w:rPr>
              <w:t>26</w:t>
            </w:r>
          </w:p>
        </w:tc>
        <w:tc>
          <w:tcPr>
            <w:tcW w:w="520" w:type="dxa"/>
            <w:textDirection w:val="btLr"/>
            <w:vAlign w:val="center"/>
            <w:hideMark/>
          </w:tcPr>
          <w:p w:rsidR="00535024" w:rsidRPr="00CA122C" w:rsidRDefault="00535024" w:rsidP="009122FF">
            <w:pPr>
              <w:spacing w:after="0" w:line="240" w:lineRule="auto"/>
              <w:jc w:val="center"/>
              <w:rPr>
                <w:rFonts w:eastAsia="Times New Roman"/>
                <w:color w:val="000000"/>
              </w:rPr>
            </w:pPr>
            <w:r w:rsidRPr="00CA122C">
              <w:rPr>
                <w:rFonts w:eastAsia="Times New Roman"/>
                <w:color w:val="000000"/>
              </w:rPr>
              <w:t>9</w:t>
            </w:r>
          </w:p>
        </w:tc>
        <w:tc>
          <w:tcPr>
            <w:tcW w:w="425" w:type="dxa"/>
            <w:textDirection w:val="btLr"/>
            <w:vAlign w:val="center"/>
            <w:hideMark/>
          </w:tcPr>
          <w:p w:rsidR="00535024" w:rsidRPr="00CA122C" w:rsidRDefault="00535024" w:rsidP="001670D4">
            <w:pPr>
              <w:spacing w:after="0" w:line="240" w:lineRule="auto"/>
              <w:jc w:val="center"/>
              <w:rPr>
                <w:rFonts w:eastAsia="Times New Roman"/>
                <w:color w:val="000000"/>
              </w:rPr>
            </w:pPr>
            <w:r w:rsidRPr="00CA122C">
              <w:rPr>
                <w:rFonts w:eastAsia="Times New Roman"/>
                <w:color w:val="000000"/>
              </w:rPr>
              <w:t>1</w:t>
            </w:r>
            <w:r w:rsidR="001670D4" w:rsidRPr="00CA122C">
              <w:rPr>
                <w:rFonts w:eastAsia="Times New Roman"/>
                <w:color w:val="000000"/>
              </w:rPr>
              <w:t>85</w:t>
            </w:r>
          </w:p>
        </w:tc>
        <w:tc>
          <w:tcPr>
            <w:tcW w:w="425" w:type="dxa"/>
            <w:textDirection w:val="btLr"/>
            <w:vAlign w:val="center"/>
            <w:hideMark/>
          </w:tcPr>
          <w:p w:rsidR="00535024" w:rsidRPr="00CA122C" w:rsidRDefault="00535024" w:rsidP="001670D4">
            <w:pPr>
              <w:spacing w:after="0" w:line="240" w:lineRule="auto"/>
              <w:jc w:val="center"/>
              <w:rPr>
                <w:rFonts w:eastAsia="Times New Roman"/>
                <w:color w:val="000000"/>
              </w:rPr>
            </w:pPr>
            <w:r w:rsidRPr="00CA122C">
              <w:rPr>
                <w:rFonts w:eastAsia="Times New Roman"/>
                <w:color w:val="000000"/>
              </w:rPr>
              <w:t>8</w:t>
            </w:r>
            <w:r w:rsidR="001670D4" w:rsidRPr="00CA122C">
              <w:rPr>
                <w:rFonts w:eastAsia="Times New Roman"/>
                <w:color w:val="000000"/>
              </w:rPr>
              <w:t>3</w:t>
            </w:r>
          </w:p>
        </w:tc>
        <w:tc>
          <w:tcPr>
            <w:tcW w:w="709" w:type="dxa"/>
            <w:textDirection w:val="btLr"/>
            <w:vAlign w:val="center"/>
            <w:hideMark/>
          </w:tcPr>
          <w:p w:rsidR="00535024" w:rsidRPr="00CA122C" w:rsidRDefault="00535024" w:rsidP="001670D4">
            <w:pPr>
              <w:spacing w:after="0" w:line="240" w:lineRule="auto"/>
              <w:jc w:val="center"/>
              <w:rPr>
                <w:rFonts w:eastAsia="Times New Roman"/>
                <w:color w:val="000000"/>
              </w:rPr>
            </w:pPr>
            <w:r w:rsidRPr="00CA122C">
              <w:rPr>
                <w:rFonts w:eastAsia="Times New Roman"/>
                <w:color w:val="000000"/>
              </w:rPr>
              <w:t>9</w:t>
            </w:r>
            <w:r w:rsidR="001670D4" w:rsidRPr="00CA122C">
              <w:rPr>
                <w:rFonts w:eastAsia="Times New Roman"/>
                <w:color w:val="000000"/>
              </w:rPr>
              <w:t>6</w:t>
            </w:r>
          </w:p>
        </w:tc>
        <w:tc>
          <w:tcPr>
            <w:tcW w:w="709" w:type="dxa"/>
            <w:textDirection w:val="btLr"/>
            <w:vAlign w:val="center"/>
            <w:hideMark/>
          </w:tcPr>
          <w:p w:rsidR="00535024" w:rsidRPr="00CA122C" w:rsidRDefault="00535024" w:rsidP="009122FF">
            <w:pPr>
              <w:spacing w:after="0" w:line="240" w:lineRule="auto"/>
              <w:jc w:val="center"/>
              <w:rPr>
                <w:rFonts w:eastAsia="Times New Roman"/>
                <w:color w:val="000000"/>
              </w:rPr>
            </w:pPr>
            <w:r w:rsidRPr="00CA122C">
              <w:rPr>
                <w:rFonts w:eastAsia="Times New Roman"/>
                <w:color w:val="000000"/>
              </w:rPr>
              <w:t>1</w:t>
            </w:r>
          </w:p>
        </w:tc>
        <w:tc>
          <w:tcPr>
            <w:tcW w:w="567" w:type="dxa"/>
            <w:textDirection w:val="btLr"/>
            <w:vAlign w:val="center"/>
            <w:hideMark/>
          </w:tcPr>
          <w:p w:rsidR="00535024" w:rsidRPr="00CA122C" w:rsidRDefault="00535024" w:rsidP="009122FF">
            <w:pPr>
              <w:spacing w:after="0" w:line="240" w:lineRule="auto"/>
              <w:jc w:val="center"/>
              <w:rPr>
                <w:rFonts w:eastAsia="Times New Roman"/>
                <w:color w:val="000000"/>
              </w:rPr>
            </w:pPr>
            <w:r w:rsidRPr="00CA122C">
              <w:rPr>
                <w:rFonts w:eastAsia="Times New Roman"/>
                <w:color w:val="000000"/>
              </w:rPr>
              <w:t>2</w:t>
            </w:r>
          </w:p>
        </w:tc>
        <w:tc>
          <w:tcPr>
            <w:tcW w:w="709" w:type="dxa"/>
            <w:textDirection w:val="btLr"/>
            <w:vAlign w:val="center"/>
            <w:hideMark/>
          </w:tcPr>
          <w:p w:rsidR="00535024" w:rsidRPr="00CA122C" w:rsidRDefault="00535024" w:rsidP="009122FF">
            <w:pPr>
              <w:spacing w:after="0" w:line="240" w:lineRule="auto"/>
              <w:jc w:val="center"/>
              <w:rPr>
                <w:rFonts w:eastAsia="Times New Roman"/>
                <w:color w:val="000000"/>
              </w:rPr>
            </w:pPr>
            <w:r w:rsidRPr="00CA122C">
              <w:rPr>
                <w:rFonts w:eastAsia="Times New Roman"/>
                <w:color w:val="000000"/>
              </w:rPr>
              <w:t>3</w:t>
            </w:r>
          </w:p>
        </w:tc>
        <w:tc>
          <w:tcPr>
            <w:tcW w:w="850" w:type="dxa"/>
            <w:textDirection w:val="btLr"/>
            <w:vAlign w:val="center"/>
            <w:hideMark/>
          </w:tcPr>
          <w:p w:rsidR="00535024" w:rsidRPr="00CA122C" w:rsidRDefault="001670D4" w:rsidP="001670D4">
            <w:pPr>
              <w:spacing w:after="0" w:line="240" w:lineRule="auto"/>
              <w:jc w:val="center"/>
              <w:rPr>
                <w:rFonts w:eastAsia="Times New Roman"/>
                <w:color w:val="000000"/>
              </w:rPr>
            </w:pPr>
            <w:r w:rsidRPr="00CA122C">
              <w:rPr>
                <w:rFonts w:eastAsia="Times New Roman"/>
                <w:color w:val="000000"/>
              </w:rPr>
              <w:t>84</w:t>
            </w:r>
          </w:p>
        </w:tc>
        <w:tc>
          <w:tcPr>
            <w:tcW w:w="851" w:type="dxa"/>
            <w:textDirection w:val="btLr"/>
            <w:vAlign w:val="center"/>
            <w:hideMark/>
          </w:tcPr>
          <w:p w:rsidR="00535024" w:rsidRPr="00CA122C" w:rsidRDefault="001670D4" w:rsidP="009122FF">
            <w:pPr>
              <w:spacing w:after="0" w:line="240" w:lineRule="auto"/>
              <w:jc w:val="center"/>
              <w:rPr>
                <w:rFonts w:eastAsia="Times New Roman"/>
                <w:color w:val="000000"/>
              </w:rPr>
            </w:pPr>
            <w:r w:rsidRPr="00CA122C">
              <w:rPr>
                <w:rFonts w:eastAsia="Times New Roman"/>
                <w:color w:val="000000"/>
              </w:rPr>
              <w:t>80</w:t>
            </w:r>
          </w:p>
        </w:tc>
        <w:tc>
          <w:tcPr>
            <w:tcW w:w="992" w:type="dxa"/>
            <w:textDirection w:val="btLr"/>
            <w:vAlign w:val="center"/>
            <w:hideMark/>
          </w:tcPr>
          <w:p w:rsidR="00535024" w:rsidRPr="00CA122C" w:rsidRDefault="00535024" w:rsidP="009122FF">
            <w:pPr>
              <w:spacing w:after="0" w:line="240" w:lineRule="auto"/>
              <w:jc w:val="center"/>
              <w:rPr>
                <w:rFonts w:eastAsia="Times New Roman"/>
                <w:color w:val="000000"/>
              </w:rPr>
            </w:pPr>
            <w:r w:rsidRPr="00CA122C">
              <w:rPr>
                <w:rFonts w:eastAsia="Times New Roman"/>
                <w:color w:val="000000"/>
              </w:rPr>
              <w:t>4</w:t>
            </w:r>
          </w:p>
        </w:tc>
      </w:tr>
      <w:tr w:rsidR="00535024" w:rsidRPr="001667C1" w:rsidTr="006C402D">
        <w:trPr>
          <w:trHeight w:val="863"/>
        </w:trPr>
        <w:tc>
          <w:tcPr>
            <w:tcW w:w="445" w:type="dxa"/>
            <w:hideMark/>
          </w:tcPr>
          <w:p w:rsidR="00535024" w:rsidRPr="00AB49C5" w:rsidRDefault="00535024" w:rsidP="009122FF">
            <w:pPr>
              <w:spacing w:after="0" w:line="240" w:lineRule="auto"/>
              <w:jc w:val="center"/>
              <w:rPr>
                <w:rFonts w:eastAsia="Times New Roman"/>
              </w:rPr>
            </w:pPr>
            <w:r w:rsidRPr="00AB49C5">
              <w:rPr>
                <w:rFonts w:eastAsia="Times New Roman"/>
              </w:rPr>
              <w:t>%%</w:t>
            </w:r>
          </w:p>
        </w:tc>
        <w:tc>
          <w:tcPr>
            <w:tcW w:w="425" w:type="dxa"/>
            <w:textDirection w:val="btLr"/>
            <w:vAlign w:val="center"/>
            <w:hideMark/>
          </w:tcPr>
          <w:p w:rsidR="00535024" w:rsidRPr="00CA122C" w:rsidRDefault="00535024" w:rsidP="00BA1190">
            <w:pPr>
              <w:spacing w:after="0" w:line="240" w:lineRule="auto"/>
              <w:ind w:left="113" w:right="113"/>
              <w:jc w:val="center"/>
              <w:rPr>
                <w:rFonts w:eastAsia="Times New Roman"/>
                <w:color w:val="000000"/>
              </w:rPr>
            </w:pPr>
            <w:r w:rsidRPr="00CA122C">
              <w:rPr>
                <w:rFonts w:eastAsia="Times New Roman"/>
                <w:color w:val="000000"/>
              </w:rPr>
              <w:t>100</w:t>
            </w:r>
            <w:r w:rsidR="00BA1190" w:rsidRPr="00CA122C">
              <w:rPr>
                <w:rFonts w:eastAsia="Times New Roman"/>
                <w:color w:val="000000"/>
              </w:rPr>
              <w:t>,0</w:t>
            </w:r>
          </w:p>
        </w:tc>
        <w:tc>
          <w:tcPr>
            <w:tcW w:w="1134" w:type="dxa"/>
            <w:textDirection w:val="btLr"/>
            <w:vAlign w:val="center"/>
            <w:hideMark/>
          </w:tcPr>
          <w:p w:rsidR="00535024" w:rsidRPr="00CA122C" w:rsidRDefault="00535024" w:rsidP="001670D4">
            <w:pPr>
              <w:spacing w:after="0" w:line="240" w:lineRule="auto"/>
              <w:ind w:left="113" w:right="113"/>
              <w:jc w:val="center"/>
              <w:rPr>
                <w:rFonts w:eastAsia="Times New Roman"/>
                <w:bCs/>
                <w:color w:val="000000"/>
              </w:rPr>
            </w:pPr>
            <w:r w:rsidRPr="00CA122C">
              <w:rPr>
                <w:rFonts w:eastAsia="Times New Roman"/>
                <w:bCs/>
                <w:color w:val="000000"/>
              </w:rPr>
              <w:t>6</w:t>
            </w:r>
            <w:r w:rsidR="000156E6" w:rsidRPr="00CA122C">
              <w:rPr>
                <w:rFonts w:eastAsia="Times New Roman"/>
                <w:bCs/>
                <w:color w:val="000000"/>
              </w:rPr>
              <w:t>,</w:t>
            </w:r>
            <w:r w:rsidR="001670D4" w:rsidRPr="00CA122C">
              <w:rPr>
                <w:rFonts w:eastAsia="Times New Roman"/>
                <w:bCs/>
                <w:color w:val="000000"/>
              </w:rPr>
              <w:t>2</w:t>
            </w:r>
          </w:p>
        </w:tc>
        <w:tc>
          <w:tcPr>
            <w:tcW w:w="614" w:type="dxa"/>
            <w:textDirection w:val="btLr"/>
            <w:vAlign w:val="center"/>
            <w:hideMark/>
          </w:tcPr>
          <w:p w:rsidR="00535024" w:rsidRPr="00CA122C" w:rsidRDefault="00535024" w:rsidP="000156E6">
            <w:pPr>
              <w:spacing w:after="0" w:line="240" w:lineRule="auto"/>
              <w:ind w:left="113" w:right="113"/>
              <w:jc w:val="center"/>
              <w:rPr>
                <w:rFonts w:eastAsia="Times New Roman"/>
                <w:bCs/>
                <w:color w:val="000000"/>
              </w:rPr>
            </w:pPr>
            <w:r w:rsidRPr="00CA122C">
              <w:rPr>
                <w:rFonts w:eastAsia="Times New Roman"/>
                <w:bCs/>
                <w:color w:val="000000"/>
              </w:rPr>
              <w:t>8</w:t>
            </w:r>
            <w:r w:rsidR="000156E6" w:rsidRPr="00CA122C">
              <w:rPr>
                <w:rFonts w:eastAsia="Times New Roman"/>
                <w:bCs/>
                <w:color w:val="000000"/>
              </w:rPr>
              <w:t>,</w:t>
            </w:r>
            <w:r w:rsidR="001670D4" w:rsidRPr="00CA122C">
              <w:rPr>
                <w:rFonts w:eastAsia="Times New Roman"/>
                <w:bCs/>
                <w:color w:val="000000"/>
              </w:rPr>
              <w:t>0</w:t>
            </w:r>
          </w:p>
        </w:tc>
        <w:tc>
          <w:tcPr>
            <w:tcW w:w="520" w:type="dxa"/>
            <w:textDirection w:val="btLr"/>
            <w:vAlign w:val="center"/>
            <w:hideMark/>
          </w:tcPr>
          <w:p w:rsidR="00535024" w:rsidRPr="00CA122C" w:rsidRDefault="00535024" w:rsidP="000156E6">
            <w:pPr>
              <w:spacing w:after="0" w:line="240" w:lineRule="auto"/>
              <w:ind w:left="113" w:right="113"/>
              <w:jc w:val="center"/>
              <w:rPr>
                <w:rFonts w:eastAsia="Times New Roman"/>
                <w:bCs/>
                <w:color w:val="000000"/>
              </w:rPr>
            </w:pPr>
            <w:r w:rsidRPr="00CA122C">
              <w:rPr>
                <w:rFonts w:eastAsia="Times New Roman"/>
                <w:bCs/>
                <w:color w:val="000000"/>
              </w:rPr>
              <w:t>2</w:t>
            </w:r>
            <w:r w:rsidR="000156E6" w:rsidRPr="00CA122C">
              <w:rPr>
                <w:rFonts w:eastAsia="Times New Roman"/>
                <w:bCs/>
                <w:color w:val="000000"/>
              </w:rPr>
              <w:t>,</w:t>
            </w:r>
            <w:r w:rsidR="001670D4" w:rsidRPr="00CA122C">
              <w:rPr>
                <w:rFonts w:eastAsia="Times New Roman"/>
                <w:bCs/>
                <w:color w:val="000000"/>
              </w:rPr>
              <w:t>8</w:t>
            </w:r>
          </w:p>
        </w:tc>
        <w:tc>
          <w:tcPr>
            <w:tcW w:w="425" w:type="dxa"/>
            <w:textDirection w:val="btLr"/>
            <w:vAlign w:val="center"/>
            <w:hideMark/>
          </w:tcPr>
          <w:p w:rsidR="00535024" w:rsidRPr="00CA122C" w:rsidRDefault="00535024" w:rsidP="000156E6">
            <w:pPr>
              <w:spacing w:after="0" w:line="240" w:lineRule="auto"/>
              <w:ind w:left="113" w:right="113"/>
              <w:jc w:val="center"/>
              <w:rPr>
                <w:rFonts w:eastAsia="Times New Roman"/>
                <w:bCs/>
                <w:color w:val="000000"/>
              </w:rPr>
            </w:pPr>
            <w:r w:rsidRPr="00CA122C">
              <w:rPr>
                <w:rFonts w:eastAsia="Times New Roman"/>
                <w:bCs/>
                <w:color w:val="000000"/>
              </w:rPr>
              <w:t>5</w:t>
            </w:r>
            <w:r w:rsidR="001670D4" w:rsidRPr="00CA122C">
              <w:rPr>
                <w:rFonts w:eastAsia="Times New Roman"/>
                <w:bCs/>
                <w:color w:val="000000"/>
              </w:rPr>
              <w:t>7,1</w:t>
            </w:r>
          </w:p>
        </w:tc>
        <w:tc>
          <w:tcPr>
            <w:tcW w:w="425" w:type="dxa"/>
            <w:textDirection w:val="btLr"/>
            <w:vAlign w:val="center"/>
            <w:hideMark/>
          </w:tcPr>
          <w:p w:rsidR="00535024" w:rsidRPr="00CA122C" w:rsidRDefault="00535024" w:rsidP="000156E6">
            <w:pPr>
              <w:spacing w:after="0" w:line="240" w:lineRule="auto"/>
              <w:ind w:left="113" w:right="113"/>
              <w:jc w:val="center"/>
              <w:rPr>
                <w:rFonts w:eastAsia="Times New Roman"/>
                <w:color w:val="000000"/>
              </w:rPr>
            </w:pPr>
            <w:r w:rsidRPr="00CA122C">
              <w:rPr>
                <w:rFonts w:eastAsia="Times New Roman"/>
                <w:color w:val="000000"/>
              </w:rPr>
              <w:t>25</w:t>
            </w:r>
            <w:r w:rsidR="000156E6" w:rsidRPr="00CA122C">
              <w:rPr>
                <w:rFonts w:eastAsia="Times New Roman"/>
                <w:color w:val="000000"/>
              </w:rPr>
              <w:t>,</w:t>
            </w:r>
            <w:r w:rsidR="00CA122C" w:rsidRPr="00CA122C">
              <w:rPr>
                <w:rFonts w:eastAsia="Times New Roman"/>
                <w:color w:val="000000"/>
              </w:rPr>
              <w:t>6</w:t>
            </w:r>
          </w:p>
        </w:tc>
        <w:tc>
          <w:tcPr>
            <w:tcW w:w="709" w:type="dxa"/>
            <w:textDirection w:val="btLr"/>
            <w:vAlign w:val="center"/>
            <w:hideMark/>
          </w:tcPr>
          <w:p w:rsidR="00535024" w:rsidRPr="00CA122C" w:rsidRDefault="00535024" w:rsidP="000156E6">
            <w:pPr>
              <w:spacing w:after="0" w:line="240" w:lineRule="auto"/>
              <w:ind w:left="113" w:right="113"/>
              <w:jc w:val="center"/>
              <w:rPr>
                <w:rFonts w:eastAsia="Times New Roman"/>
                <w:color w:val="000000"/>
              </w:rPr>
            </w:pPr>
            <w:r w:rsidRPr="00CA122C">
              <w:rPr>
                <w:rFonts w:eastAsia="Times New Roman"/>
                <w:color w:val="000000"/>
              </w:rPr>
              <w:t>29</w:t>
            </w:r>
            <w:r w:rsidR="000156E6" w:rsidRPr="00CA122C">
              <w:rPr>
                <w:rFonts w:eastAsia="Times New Roman"/>
                <w:color w:val="000000"/>
              </w:rPr>
              <w:t>,</w:t>
            </w:r>
            <w:r w:rsidR="00CA122C" w:rsidRPr="00CA122C">
              <w:rPr>
                <w:rFonts w:eastAsia="Times New Roman"/>
                <w:color w:val="000000"/>
              </w:rPr>
              <w:t>7</w:t>
            </w:r>
          </w:p>
        </w:tc>
        <w:tc>
          <w:tcPr>
            <w:tcW w:w="709" w:type="dxa"/>
            <w:textDirection w:val="btLr"/>
            <w:vAlign w:val="center"/>
            <w:hideMark/>
          </w:tcPr>
          <w:p w:rsidR="00535024" w:rsidRPr="00CA122C" w:rsidRDefault="00535024" w:rsidP="000156E6">
            <w:pPr>
              <w:spacing w:after="0" w:line="240" w:lineRule="auto"/>
              <w:ind w:left="113" w:right="113"/>
              <w:jc w:val="center"/>
              <w:rPr>
                <w:rFonts w:eastAsia="Times New Roman"/>
                <w:color w:val="000000"/>
              </w:rPr>
            </w:pPr>
            <w:r w:rsidRPr="00CA122C">
              <w:rPr>
                <w:rFonts w:eastAsia="Times New Roman"/>
                <w:color w:val="000000"/>
              </w:rPr>
              <w:t>0</w:t>
            </w:r>
            <w:r w:rsidR="000156E6" w:rsidRPr="00CA122C">
              <w:rPr>
                <w:rFonts w:eastAsia="Times New Roman"/>
                <w:color w:val="000000"/>
              </w:rPr>
              <w:t>,</w:t>
            </w:r>
            <w:r w:rsidRPr="00CA122C">
              <w:rPr>
                <w:rFonts w:eastAsia="Times New Roman"/>
                <w:color w:val="000000"/>
              </w:rPr>
              <w:t>3</w:t>
            </w:r>
          </w:p>
        </w:tc>
        <w:tc>
          <w:tcPr>
            <w:tcW w:w="567" w:type="dxa"/>
            <w:textDirection w:val="btLr"/>
            <w:vAlign w:val="center"/>
            <w:hideMark/>
          </w:tcPr>
          <w:p w:rsidR="00535024" w:rsidRPr="00CA122C" w:rsidRDefault="00535024" w:rsidP="000156E6">
            <w:pPr>
              <w:spacing w:after="0" w:line="240" w:lineRule="auto"/>
              <w:ind w:left="113" w:right="113"/>
              <w:jc w:val="center"/>
              <w:rPr>
                <w:rFonts w:eastAsia="Times New Roman"/>
                <w:color w:val="000000"/>
              </w:rPr>
            </w:pPr>
            <w:r w:rsidRPr="00CA122C">
              <w:rPr>
                <w:rFonts w:eastAsia="Times New Roman"/>
                <w:color w:val="000000"/>
              </w:rPr>
              <w:t>0</w:t>
            </w:r>
            <w:r w:rsidR="000156E6" w:rsidRPr="00CA122C">
              <w:rPr>
                <w:rFonts w:eastAsia="Times New Roman"/>
                <w:color w:val="000000"/>
              </w:rPr>
              <w:t>,</w:t>
            </w:r>
            <w:r w:rsidRPr="00CA122C">
              <w:rPr>
                <w:rFonts w:eastAsia="Times New Roman"/>
                <w:color w:val="000000"/>
              </w:rPr>
              <w:t>6</w:t>
            </w:r>
          </w:p>
        </w:tc>
        <w:tc>
          <w:tcPr>
            <w:tcW w:w="709" w:type="dxa"/>
            <w:textDirection w:val="btLr"/>
            <w:vAlign w:val="center"/>
            <w:hideMark/>
          </w:tcPr>
          <w:p w:rsidR="00535024" w:rsidRPr="00CA122C" w:rsidRDefault="00CA122C" w:rsidP="000156E6">
            <w:pPr>
              <w:spacing w:after="0" w:line="240" w:lineRule="auto"/>
              <w:ind w:left="113" w:right="113"/>
              <w:jc w:val="center"/>
              <w:rPr>
                <w:rFonts w:eastAsia="Times New Roman"/>
                <w:color w:val="000000"/>
              </w:rPr>
            </w:pPr>
            <w:r w:rsidRPr="00CA122C">
              <w:rPr>
                <w:rFonts w:eastAsia="Times New Roman"/>
                <w:color w:val="000000"/>
              </w:rPr>
              <w:t>0,9</w:t>
            </w:r>
          </w:p>
        </w:tc>
        <w:tc>
          <w:tcPr>
            <w:tcW w:w="850" w:type="dxa"/>
            <w:textDirection w:val="btLr"/>
            <w:vAlign w:val="center"/>
            <w:hideMark/>
          </w:tcPr>
          <w:p w:rsidR="00535024" w:rsidRPr="00CA122C" w:rsidRDefault="00535024" w:rsidP="000156E6">
            <w:pPr>
              <w:spacing w:after="0" w:line="240" w:lineRule="auto"/>
              <w:ind w:left="113" w:right="113"/>
              <w:jc w:val="center"/>
              <w:rPr>
                <w:rFonts w:eastAsia="Times New Roman"/>
                <w:bCs/>
                <w:color w:val="000000"/>
              </w:rPr>
            </w:pPr>
            <w:r w:rsidRPr="00CA122C">
              <w:rPr>
                <w:rFonts w:eastAsia="Times New Roman"/>
                <w:bCs/>
                <w:color w:val="000000"/>
              </w:rPr>
              <w:t>25</w:t>
            </w:r>
            <w:r w:rsidR="000156E6" w:rsidRPr="00CA122C">
              <w:rPr>
                <w:rFonts w:eastAsia="Times New Roman"/>
                <w:bCs/>
                <w:color w:val="000000"/>
              </w:rPr>
              <w:t>,</w:t>
            </w:r>
            <w:r w:rsidR="00CA122C" w:rsidRPr="00CA122C">
              <w:rPr>
                <w:rFonts w:eastAsia="Times New Roman"/>
                <w:bCs/>
                <w:color w:val="000000"/>
              </w:rPr>
              <w:t>9</w:t>
            </w:r>
          </w:p>
        </w:tc>
        <w:tc>
          <w:tcPr>
            <w:tcW w:w="851" w:type="dxa"/>
            <w:textDirection w:val="btLr"/>
            <w:vAlign w:val="center"/>
            <w:hideMark/>
          </w:tcPr>
          <w:p w:rsidR="00535024" w:rsidRPr="00CA122C" w:rsidRDefault="00535024" w:rsidP="000156E6">
            <w:pPr>
              <w:spacing w:after="0" w:line="240" w:lineRule="auto"/>
              <w:ind w:left="113" w:right="113"/>
              <w:jc w:val="center"/>
              <w:rPr>
                <w:rFonts w:eastAsia="Times New Roman"/>
                <w:color w:val="000000"/>
              </w:rPr>
            </w:pPr>
            <w:r w:rsidRPr="00CA122C">
              <w:rPr>
                <w:rFonts w:eastAsia="Times New Roman"/>
                <w:color w:val="000000"/>
              </w:rPr>
              <w:t>24</w:t>
            </w:r>
            <w:r w:rsidR="000156E6" w:rsidRPr="00CA122C">
              <w:rPr>
                <w:rFonts w:eastAsia="Times New Roman"/>
                <w:color w:val="000000"/>
              </w:rPr>
              <w:t>,</w:t>
            </w:r>
            <w:r w:rsidR="00CA122C" w:rsidRPr="00CA122C">
              <w:rPr>
                <w:rFonts w:eastAsia="Times New Roman"/>
                <w:color w:val="000000"/>
              </w:rPr>
              <w:t>7</w:t>
            </w:r>
          </w:p>
        </w:tc>
        <w:tc>
          <w:tcPr>
            <w:tcW w:w="992" w:type="dxa"/>
            <w:textDirection w:val="btLr"/>
            <w:vAlign w:val="center"/>
            <w:hideMark/>
          </w:tcPr>
          <w:p w:rsidR="00535024" w:rsidRPr="00CA122C" w:rsidRDefault="00535024" w:rsidP="000156E6">
            <w:pPr>
              <w:spacing w:after="0" w:line="240" w:lineRule="auto"/>
              <w:ind w:left="113" w:right="113"/>
              <w:jc w:val="center"/>
              <w:rPr>
                <w:rFonts w:eastAsia="Times New Roman"/>
                <w:color w:val="000000"/>
              </w:rPr>
            </w:pPr>
            <w:r w:rsidRPr="00CA122C">
              <w:rPr>
                <w:rFonts w:eastAsia="Times New Roman"/>
                <w:color w:val="000000"/>
              </w:rPr>
              <w:t>1</w:t>
            </w:r>
            <w:r w:rsidR="000156E6" w:rsidRPr="00CA122C">
              <w:rPr>
                <w:rFonts w:eastAsia="Times New Roman"/>
                <w:color w:val="000000"/>
              </w:rPr>
              <w:t>,</w:t>
            </w:r>
            <w:r w:rsidR="00CA122C" w:rsidRPr="00CA122C">
              <w:rPr>
                <w:rFonts w:eastAsia="Times New Roman"/>
                <w:color w:val="000000"/>
              </w:rPr>
              <w:t>2</w:t>
            </w:r>
          </w:p>
        </w:tc>
      </w:tr>
      <w:tr w:rsidR="00C013E6" w:rsidRPr="001667C1" w:rsidTr="006C402D">
        <w:trPr>
          <w:trHeight w:val="390"/>
        </w:trPr>
        <w:tc>
          <w:tcPr>
            <w:tcW w:w="9375" w:type="dxa"/>
            <w:gridSpan w:val="14"/>
            <w:hideMark/>
          </w:tcPr>
          <w:p w:rsidR="00C013E6" w:rsidRPr="007C1CF7" w:rsidRDefault="00C013E6" w:rsidP="00C013E6">
            <w:pPr>
              <w:spacing w:after="0" w:line="360" w:lineRule="auto"/>
              <w:ind w:left="113" w:right="113"/>
              <w:jc w:val="center"/>
              <w:rPr>
                <w:color w:val="000000"/>
                <w:sz w:val="24"/>
                <w:szCs w:val="24"/>
                <w:highlight w:val="yellow"/>
              </w:rPr>
            </w:pPr>
            <w:r w:rsidRPr="00CA122C">
              <w:rPr>
                <w:color w:val="000000"/>
                <w:sz w:val="24"/>
                <w:szCs w:val="24"/>
              </w:rPr>
              <w:t>п. Метели</w:t>
            </w:r>
          </w:p>
        </w:tc>
      </w:tr>
      <w:tr w:rsidR="00C013E6" w:rsidRPr="001667C1" w:rsidTr="006C402D">
        <w:trPr>
          <w:trHeight w:val="680"/>
        </w:trPr>
        <w:tc>
          <w:tcPr>
            <w:tcW w:w="445" w:type="dxa"/>
            <w:textDirection w:val="btLr"/>
            <w:hideMark/>
          </w:tcPr>
          <w:p w:rsidR="00C013E6" w:rsidRPr="001667C1" w:rsidRDefault="00C013E6" w:rsidP="009122FF">
            <w:pPr>
              <w:spacing w:after="0" w:line="240" w:lineRule="auto"/>
              <w:jc w:val="center"/>
              <w:rPr>
                <w:rFonts w:eastAsia="Times New Roman"/>
                <w:color w:val="000000"/>
              </w:rPr>
            </w:pPr>
            <w:r>
              <w:rPr>
                <w:rFonts w:eastAsia="Times New Roman"/>
                <w:color w:val="000000"/>
              </w:rPr>
              <w:t>Кол-во</w:t>
            </w:r>
          </w:p>
        </w:tc>
        <w:tc>
          <w:tcPr>
            <w:tcW w:w="425" w:type="dxa"/>
            <w:textDirection w:val="btLr"/>
            <w:vAlign w:val="center"/>
            <w:hideMark/>
          </w:tcPr>
          <w:p w:rsidR="00C013E6" w:rsidRPr="00815B59" w:rsidRDefault="00D44F30" w:rsidP="009122FF">
            <w:pPr>
              <w:spacing w:after="0" w:line="240" w:lineRule="auto"/>
              <w:jc w:val="center"/>
              <w:rPr>
                <w:rFonts w:eastAsia="Times New Roman"/>
                <w:color w:val="000000"/>
              </w:rPr>
            </w:pPr>
            <w:r w:rsidRPr="00815B59">
              <w:rPr>
                <w:rFonts w:eastAsia="Times New Roman"/>
                <w:color w:val="000000"/>
              </w:rPr>
              <w:t>283</w:t>
            </w:r>
          </w:p>
        </w:tc>
        <w:tc>
          <w:tcPr>
            <w:tcW w:w="1134" w:type="dxa"/>
            <w:textDirection w:val="btLr"/>
            <w:vAlign w:val="center"/>
            <w:hideMark/>
          </w:tcPr>
          <w:p w:rsidR="00C013E6" w:rsidRPr="00815B59" w:rsidRDefault="00C013E6" w:rsidP="009122FF">
            <w:pPr>
              <w:spacing w:after="0" w:line="240" w:lineRule="auto"/>
              <w:jc w:val="center"/>
              <w:rPr>
                <w:rFonts w:eastAsia="Times New Roman"/>
                <w:color w:val="000000"/>
              </w:rPr>
            </w:pPr>
            <w:r w:rsidRPr="00815B59">
              <w:rPr>
                <w:rFonts w:eastAsia="Times New Roman"/>
                <w:color w:val="000000"/>
              </w:rPr>
              <w:t>14</w:t>
            </w:r>
          </w:p>
        </w:tc>
        <w:tc>
          <w:tcPr>
            <w:tcW w:w="614" w:type="dxa"/>
            <w:textDirection w:val="btLr"/>
            <w:vAlign w:val="center"/>
            <w:hideMark/>
          </w:tcPr>
          <w:p w:rsidR="00C013E6" w:rsidRPr="00815B59" w:rsidRDefault="00C013E6" w:rsidP="009122FF">
            <w:pPr>
              <w:spacing w:after="0" w:line="240" w:lineRule="auto"/>
              <w:jc w:val="center"/>
              <w:rPr>
                <w:rFonts w:eastAsia="Times New Roman"/>
                <w:color w:val="000000"/>
              </w:rPr>
            </w:pPr>
            <w:r w:rsidRPr="00815B59">
              <w:rPr>
                <w:rFonts w:eastAsia="Times New Roman"/>
                <w:color w:val="000000"/>
              </w:rPr>
              <w:t>42</w:t>
            </w:r>
          </w:p>
        </w:tc>
        <w:tc>
          <w:tcPr>
            <w:tcW w:w="520" w:type="dxa"/>
            <w:textDirection w:val="btLr"/>
            <w:vAlign w:val="center"/>
            <w:hideMark/>
          </w:tcPr>
          <w:p w:rsidR="00C013E6" w:rsidRPr="00815B59" w:rsidRDefault="00C013E6" w:rsidP="009122FF">
            <w:pPr>
              <w:spacing w:after="0" w:line="240" w:lineRule="auto"/>
              <w:jc w:val="center"/>
              <w:rPr>
                <w:rFonts w:eastAsia="Times New Roman"/>
                <w:color w:val="000000"/>
              </w:rPr>
            </w:pPr>
            <w:r w:rsidRPr="00815B59">
              <w:rPr>
                <w:rFonts w:eastAsia="Times New Roman"/>
                <w:color w:val="000000"/>
              </w:rPr>
              <w:t>7</w:t>
            </w:r>
          </w:p>
        </w:tc>
        <w:tc>
          <w:tcPr>
            <w:tcW w:w="425" w:type="dxa"/>
            <w:textDirection w:val="btLr"/>
            <w:vAlign w:val="center"/>
            <w:hideMark/>
          </w:tcPr>
          <w:p w:rsidR="00C013E6" w:rsidRPr="00815B59" w:rsidRDefault="00CA122C" w:rsidP="009122FF">
            <w:pPr>
              <w:spacing w:after="0" w:line="240" w:lineRule="auto"/>
              <w:jc w:val="center"/>
              <w:rPr>
                <w:rFonts w:eastAsia="Times New Roman"/>
                <w:color w:val="000000"/>
              </w:rPr>
            </w:pPr>
            <w:r w:rsidRPr="00815B59">
              <w:rPr>
                <w:rFonts w:eastAsia="Times New Roman"/>
                <w:color w:val="000000"/>
              </w:rPr>
              <w:t>150</w:t>
            </w:r>
          </w:p>
        </w:tc>
        <w:tc>
          <w:tcPr>
            <w:tcW w:w="425" w:type="dxa"/>
            <w:textDirection w:val="btLr"/>
            <w:vAlign w:val="center"/>
            <w:hideMark/>
          </w:tcPr>
          <w:p w:rsidR="00C013E6" w:rsidRPr="00815B59" w:rsidRDefault="00CA122C" w:rsidP="009122FF">
            <w:pPr>
              <w:spacing w:after="0" w:line="240" w:lineRule="auto"/>
              <w:jc w:val="center"/>
              <w:rPr>
                <w:rFonts w:eastAsia="Times New Roman"/>
                <w:color w:val="000000"/>
              </w:rPr>
            </w:pPr>
            <w:r w:rsidRPr="00815B59">
              <w:rPr>
                <w:rFonts w:eastAsia="Times New Roman"/>
                <w:color w:val="000000"/>
              </w:rPr>
              <w:t>55</w:t>
            </w:r>
          </w:p>
        </w:tc>
        <w:tc>
          <w:tcPr>
            <w:tcW w:w="709" w:type="dxa"/>
            <w:textDirection w:val="btLr"/>
            <w:vAlign w:val="center"/>
            <w:hideMark/>
          </w:tcPr>
          <w:p w:rsidR="00C013E6" w:rsidRPr="00815B59" w:rsidRDefault="00CA122C" w:rsidP="009122FF">
            <w:pPr>
              <w:spacing w:after="0" w:line="240" w:lineRule="auto"/>
              <w:jc w:val="center"/>
              <w:rPr>
                <w:rFonts w:eastAsia="Times New Roman"/>
                <w:color w:val="000000"/>
              </w:rPr>
            </w:pPr>
            <w:r w:rsidRPr="00815B59">
              <w:rPr>
                <w:rFonts w:eastAsia="Times New Roman"/>
                <w:color w:val="000000"/>
              </w:rPr>
              <w:t>74</w:t>
            </w:r>
          </w:p>
        </w:tc>
        <w:tc>
          <w:tcPr>
            <w:tcW w:w="709" w:type="dxa"/>
            <w:textDirection w:val="btLr"/>
            <w:vAlign w:val="center"/>
            <w:hideMark/>
          </w:tcPr>
          <w:p w:rsidR="00C013E6" w:rsidRPr="00815B59" w:rsidRDefault="00C013E6" w:rsidP="009122FF">
            <w:pPr>
              <w:spacing w:after="0" w:line="240" w:lineRule="auto"/>
              <w:jc w:val="center"/>
              <w:rPr>
                <w:rFonts w:eastAsia="Times New Roman"/>
                <w:color w:val="000000"/>
              </w:rPr>
            </w:pPr>
            <w:r w:rsidRPr="00815B59">
              <w:rPr>
                <w:rFonts w:eastAsia="Times New Roman"/>
                <w:color w:val="000000"/>
              </w:rPr>
              <w:t>2</w:t>
            </w:r>
          </w:p>
        </w:tc>
        <w:tc>
          <w:tcPr>
            <w:tcW w:w="567" w:type="dxa"/>
            <w:textDirection w:val="btLr"/>
            <w:vAlign w:val="center"/>
            <w:hideMark/>
          </w:tcPr>
          <w:p w:rsidR="00C013E6" w:rsidRPr="00815B59" w:rsidRDefault="00C013E6" w:rsidP="009122FF">
            <w:pPr>
              <w:spacing w:after="0" w:line="240" w:lineRule="auto"/>
              <w:jc w:val="center"/>
              <w:rPr>
                <w:rFonts w:eastAsia="Times New Roman"/>
                <w:color w:val="000000"/>
              </w:rPr>
            </w:pPr>
            <w:r w:rsidRPr="00815B59">
              <w:rPr>
                <w:rFonts w:eastAsia="Times New Roman"/>
                <w:color w:val="000000"/>
              </w:rPr>
              <w:t>3</w:t>
            </w:r>
          </w:p>
        </w:tc>
        <w:tc>
          <w:tcPr>
            <w:tcW w:w="709" w:type="dxa"/>
            <w:textDirection w:val="btLr"/>
            <w:vAlign w:val="center"/>
            <w:hideMark/>
          </w:tcPr>
          <w:p w:rsidR="00C013E6" w:rsidRPr="00815B59" w:rsidRDefault="00C013E6" w:rsidP="009122FF">
            <w:pPr>
              <w:spacing w:after="0" w:line="240" w:lineRule="auto"/>
              <w:jc w:val="center"/>
              <w:rPr>
                <w:rFonts w:eastAsia="Times New Roman"/>
                <w:color w:val="000000"/>
              </w:rPr>
            </w:pPr>
            <w:r w:rsidRPr="00815B59">
              <w:rPr>
                <w:rFonts w:eastAsia="Times New Roman"/>
                <w:color w:val="000000"/>
              </w:rPr>
              <w:t>16</w:t>
            </w:r>
          </w:p>
        </w:tc>
        <w:tc>
          <w:tcPr>
            <w:tcW w:w="850" w:type="dxa"/>
            <w:textDirection w:val="btLr"/>
            <w:vAlign w:val="center"/>
            <w:hideMark/>
          </w:tcPr>
          <w:p w:rsidR="00C013E6" w:rsidRPr="00815B59" w:rsidRDefault="00CA122C" w:rsidP="009122FF">
            <w:pPr>
              <w:spacing w:after="0" w:line="240" w:lineRule="auto"/>
              <w:jc w:val="center"/>
              <w:rPr>
                <w:rFonts w:eastAsia="Times New Roman"/>
                <w:color w:val="000000"/>
              </w:rPr>
            </w:pPr>
            <w:r w:rsidRPr="00815B59">
              <w:rPr>
                <w:rFonts w:eastAsia="Times New Roman"/>
                <w:color w:val="000000"/>
              </w:rPr>
              <w:t>70</w:t>
            </w:r>
          </w:p>
        </w:tc>
        <w:tc>
          <w:tcPr>
            <w:tcW w:w="851" w:type="dxa"/>
            <w:textDirection w:val="btLr"/>
            <w:vAlign w:val="center"/>
            <w:hideMark/>
          </w:tcPr>
          <w:p w:rsidR="00C013E6" w:rsidRPr="00815B59" w:rsidRDefault="00CA122C" w:rsidP="009122FF">
            <w:pPr>
              <w:spacing w:after="0" w:line="240" w:lineRule="auto"/>
              <w:jc w:val="center"/>
              <w:rPr>
                <w:rFonts w:eastAsia="Times New Roman"/>
                <w:color w:val="000000"/>
              </w:rPr>
            </w:pPr>
            <w:r w:rsidRPr="00815B59">
              <w:rPr>
                <w:rFonts w:eastAsia="Times New Roman"/>
                <w:color w:val="000000"/>
              </w:rPr>
              <w:t>66</w:t>
            </w:r>
          </w:p>
        </w:tc>
        <w:tc>
          <w:tcPr>
            <w:tcW w:w="992" w:type="dxa"/>
            <w:textDirection w:val="btLr"/>
            <w:vAlign w:val="center"/>
            <w:hideMark/>
          </w:tcPr>
          <w:p w:rsidR="00C013E6" w:rsidRPr="00815B59" w:rsidRDefault="00C013E6" w:rsidP="009122FF">
            <w:pPr>
              <w:spacing w:after="0" w:line="240" w:lineRule="auto"/>
              <w:jc w:val="center"/>
              <w:rPr>
                <w:rFonts w:eastAsia="Times New Roman"/>
                <w:color w:val="000000"/>
              </w:rPr>
            </w:pPr>
            <w:r w:rsidRPr="00815B59">
              <w:rPr>
                <w:rFonts w:eastAsia="Times New Roman"/>
                <w:color w:val="000000"/>
              </w:rPr>
              <w:t>4</w:t>
            </w:r>
          </w:p>
        </w:tc>
      </w:tr>
      <w:tr w:rsidR="00BA1190" w:rsidRPr="001667C1" w:rsidTr="006C402D">
        <w:trPr>
          <w:trHeight w:val="845"/>
        </w:trPr>
        <w:tc>
          <w:tcPr>
            <w:tcW w:w="445" w:type="dxa"/>
            <w:hideMark/>
          </w:tcPr>
          <w:p w:rsidR="00BA1190" w:rsidRPr="00AB49C5" w:rsidRDefault="00BA1190" w:rsidP="009122FF">
            <w:pPr>
              <w:spacing w:after="0" w:line="240" w:lineRule="auto"/>
              <w:jc w:val="center"/>
              <w:rPr>
                <w:rFonts w:eastAsia="Times New Roman"/>
              </w:rPr>
            </w:pPr>
            <w:r w:rsidRPr="00AB49C5">
              <w:rPr>
                <w:rFonts w:eastAsia="Times New Roman"/>
              </w:rPr>
              <w:t>%%</w:t>
            </w:r>
          </w:p>
        </w:tc>
        <w:tc>
          <w:tcPr>
            <w:tcW w:w="425" w:type="dxa"/>
            <w:textDirection w:val="btLr"/>
            <w:vAlign w:val="center"/>
            <w:hideMark/>
          </w:tcPr>
          <w:p w:rsidR="00BA1190" w:rsidRPr="00815B59" w:rsidRDefault="00BA1190" w:rsidP="00BA1190">
            <w:pPr>
              <w:spacing w:after="0" w:line="240" w:lineRule="auto"/>
              <w:ind w:left="113" w:right="113"/>
              <w:jc w:val="center"/>
              <w:rPr>
                <w:rFonts w:eastAsia="Times New Roman"/>
                <w:color w:val="000000"/>
              </w:rPr>
            </w:pPr>
            <w:r w:rsidRPr="00815B59">
              <w:rPr>
                <w:rFonts w:eastAsia="Times New Roman"/>
                <w:color w:val="000000"/>
              </w:rPr>
              <w:t>100,0</w:t>
            </w:r>
          </w:p>
        </w:tc>
        <w:tc>
          <w:tcPr>
            <w:tcW w:w="1134" w:type="dxa"/>
            <w:textDirection w:val="btLr"/>
            <w:vAlign w:val="center"/>
            <w:hideMark/>
          </w:tcPr>
          <w:p w:rsidR="00BA1190" w:rsidRPr="00815B59" w:rsidRDefault="00CA122C" w:rsidP="000156E6">
            <w:pPr>
              <w:spacing w:after="0" w:line="240" w:lineRule="auto"/>
              <w:ind w:left="113" w:right="113"/>
              <w:jc w:val="center"/>
              <w:rPr>
                <w:rFonts w:eastAsia="Times New Roman"/>
                <w:bCs/>
                <w:color w:val="000000"/>
              </w:rPr>
            </w:pPr>
            <w:r w:rsidRPr="00815B59">
              <w:rPr>
                <w:rFonts w:eastAsia="Times New Roman"/>
                <w:bCs/>
                <w:color w:val="000000"/>
              </w:rPr>
              <w:t>5,0</w:t>
            </w:r>
          </w:p>
        </w:tc>
        <w:tc>
          <w:tcPr>
            <w:tcW w:w="614" w:type="dxa"/>
            <w:textDirection w:val="btLr"/>
            <w:vAlign w:val="center"/>
            <w:hideMark/>
          </w:tcPr>
          <w:p w:rsidR="00BA1190" w:rsidRPr="00815B59" w:rsidRDefault="00CA122C" w:rsidP="009122FF">
            <w:pPr>
              <w:spacing w:after="0" w:line="240" w:lineRule="auto"/>
              <w:ind w:left="113" w:right="113"/>
              <w:jc w:val="center"/>
              <w:rPr>
                <w:rFonts w:eastAsia="Times New Roman"/>
                <w:bCs/>
                <w:color w:val="000000"/>
              </w:rPr>
            </w:pPr>
            <w:r w:rsidRPr="00815B59">
              <w:rPr>
                <w:rFonts w:eastAsia="Times New Roman"/>
                <w:bCs/>
                <w:color w:val="000000"/>
              </w:rPr>
              <w:t>14,8</w:t>
            </w:r>
          </w:p>
        </w:tc>
        <w:tc>
          <w:tcPr>
            <w:tcW w:w="520" w:type="dxa"/>
            <w:textDirection w:val="btLr"/>
            <w:vAlign w:val="center"/>
            <w:hideMark/>
          </w:tcPr>
          <w:p w:rsidR="00BA1190" w:rsidRPr="00815B59" w:rsidRDefault="00CA122C" w:rsidP="009122FF">
            <w:pPr>
              <w:spacing w:after="0" w:line="240" w:lineRule="auto"/>
              <w:ind w:left="113" w:right="113"/>
              <w:jc w:val="center"/>
              <w:rPr>
                <w:rFonts w:eastAsia="Times New Roman"/>
                <w:bCs/>
                <w:color w:val="000000"/>
              </w:rPr>
            </w:pPr>
            <w:r w:rsidRPr="00815B59">
              <w:rPr>
                <w:rFonts w:eastAsia="Times New Roman"/>
                <w:bCs/>
                <w:color w:val="000000"/>
              </w:rPr>
              <w:t>2,5</w:t>
            </w:r>
          </w:p>
        </w:tc>
        <w:tc>
          <w:tcPr>
            <w:tcW w:w="425" w:type="dxa"/>
            <w:textDirection w:val="btLr"/>
            <w:vAlign w:val="center"/>
            <w:hideMark/>
          </w:tcPr>
          <w:p w:rsidR="00BA1190" w:rsidRPr="00815B59" w:rsidRDefault="00CA122C" w:rsidP="009122FF">
            <w:pPr>
              <w:spacing w:after="0" w:line="240" w:lineRule="auto"/>
              <w:ind w:left="113" w:right="113"/>
              <w:jc w:val="center"/>
              <w:rPr>
                <w:rFonts w:eastAsia="Times New Roman"/>
                <w:bCs/>
                <w:color w:val="000000"/>
              </w:rPr>
            </w:pPr>
            <w:r w:rsidRPr="00815B59">
              <w:rPr>
                <w:rFonts w:eastAsia="Times New Roman"/>
                <w:bCs/>
                <w:color w:val="000000"/>
              </w:rPr>
              <w:t>53</w:t>
            </w:r>
            <w:r w:rsidR="00BA1190" w:rsidRPr="00815B59">
              <w:rPr>
                <w:rFonts w:eastAsia="Times New Roman"/>
                <w:bCs/>
                <w:color w:val="000000"/>
              </w:rPr>
              <w:t>,0</w:t>
            </w:r>
          </w:p>
        </w:tc>
        <w:tc>
          <w:tcPr>
            <w:tcW w:w="425" w:type="dxa"/>
            <w:textDirection w:val="btLr"/>
            <w:vAlign w:val="center"/>
            <w:hideMark/>
          </w:tcPr>
          <w:p w:rsidR="00BA1190" w:rsidRPr="00815B59" w:rsidRDefault="00CA122C" w:rsidP="009122FF">
            <w:pPr>
              <w:spacing w:after="0" w:line="240" w:lineRule="auto"/>
              <w:ind w:left="113" w:right="113"/>
              <w:jc w:val="center"/>
              <w:rPr>
                <w:rFonts w:eastAsia="Times New Roman"/>
                <w:color w:val="000000"/>
              </w:rPr>
            </w:pPr>
            <w:r w:rsidRPr="00815B59">
              <w:rPr>
                <w:rFonts w:eastAsia="Times New Roman"/>
                <w:color w:val="000000"/>
              </w:rPr>
              <w:t>19,4</w:t>
            </w:r>
          </w:p>
        </w:tc>
        <w:tc>
          <w:tcPr>
            <w:tcW w:w="709" w:type="dxa"/>
            <w:textDirection w:val="btLr"/>
            <w:vAlign w:val="center"/>
            <w:hideMark/>
          </w:tcPr>
          <w:p w:rsidR="00BA1190" w:rsidRPr="00815B59" w:rsidRDefault="00CA122C" w:rsidP="009122FF">
            <w:pPr>
              <w:spacing w:after="0" w:line="240" w:lineRule="auto"/>
              <w:ind w:left="113" w:right="113"/>
              <w:jc w:val="center"/>
              <w:rPr>
                <w:rFonts w:eastAsia="Times New Roman"/>
                <w:color w:val="000000"/>
              </w:rPr>
            </w:pPr>
            <w:r w:rsidRPr="00815B59">
              <w:rPr>
                <w:rFonts w:eastAsia="Times New Roman"/>
                <w:color w:val="000000"/>
              </w:rPr>
              <w:t>26,1</w:t>
            </w:r>
          </w:p>
        </w:tc>
        <w:tc>
          <w:tcPr>
            <w:tcW w:w="709" w:type="dxa"/>
            <w:textDirection w:val="btLr"/>
            <w:vAlign w:val="center"/>
            <w:hideMark/>
          </w:tcPr>
          <w:p w:rsidR="00BA1190" w:rsidRPr="00815B59" w:rsidRDefault="00CA122C" w:rsidP="009122FF">
            <w:pPr>
              <w:spacing w:after="0" w:line="240" w:lineRule="auto"/>
              <w:ind w:left="113" w:right="113"/>
              <w:jc w:val="center"/>
              <w:rPr>
                <w:rFonts w:eastAsia="Times New Roman"/>
                <w:color w:val="000000"/>
              </w:rPr>
            </w:pPr>
            <w:r w:rsidRPr="00815B59">
              <w:rPr>
                <w:rFonts w:eastAsia="Times New Roman"/>
                <w:color w:val="000000"/>
              </w:rPr>
              <w:t>0,7</w:t>
            </w:r>
          </w:p>
        </w:tc>
        <w:tc>
          <w:tcPr>
            <w:tcW w:w="567" w:type="dxa"/>
            <w:textDirection w:val="btLr"/>
            <w:vAlign w:val="center"/>
            <w:hideMark/>
          </w:tcPr>
          <w:p w:rsidR="00BA1190" w:rsidRPr="00815B59" w:rsidRDefault="00CA122C" w:rsidP="009122FF">
            <w:pPr>
              <w:spacing w:after="0" w:line="240" w:lineRule="auto"/>
              <w:ind w:left="113" w:right="113"/>
              <w:jc w:val="center"/>
              <w:rPr>
                <w:rFonts w:eastAsia="Times New Roman"/>
                <w:color w:val="000000"/>
              </w:rPr>
            </w:pPr>
            <w:r w:rsidRPr="00815B59">
              <w:rPr>
                <w:rFonts w:eastAsia="Times New Roman"/>
                <w:color w:val="000000"/>
              </w:rPr>
              <w:t>1,1</w:t>
            </w:r>
          </w:p>
        </w:tc>
        <w:tc>
          <w:tcPr>
            <w:tcW w:w="709" w:type="dxa"/>
            <w:textDirection w:val="btLr"/>
            <w:vAlign w:val="center"/>
            <w:hideMark/>
          </w:tcPr>
          <w:p w:rsidR="00BA1190" w:rsidRPr="00815B59" w:rsidRDefault="00CA122C" w:rsidP="009122FF">
            <w:pPr>
              <w:spacing w:after="0" w:line="240" w:lineRule="auto"/>
              <w:ind w:left="113" w:right="113"/>
              <w:jc w:val="center"/>
              <w:rPr>
                <w:rFonts w:eastAsia="Times New Roman"/>
                <w:color w:val="000000"/>
              </w:rPr>
            </w:pPr>
            <w:r w:rsidRPr="00815B59">
              <w:rPr>
                <w:rFonts w:eastAsia="Times New Roman"/>
                <w:color w:val="000000"/>
              </w:rPr>
              <w:t>5,7</w:t>
            </w:r>
          </w:p>
        </w:tc>
        <w:tc>
          <w:tcPr>
            <w:tcW w:w="850" w:type="dxa"/>
            <w:textDirection w:val="btLr"/>
            <w:vAlign w:val="center"/>
            <w:hideMark/>
          </w:tcPr>
          <w:p w:rsidR="00BA1190" w:rsidRPr="00815B59" w:rsidRDefault="00CA122C" w:rsidP="009122FF">
            <w:pPr>
              <w:spacing w:after="0" w:line="240" w:lineRule="auto"/>
              <w:ind w:left="113" w:right="113"/>
              <w:jc w:val="center"/>
              <w:rPr>
                <w:rFonts w:eastAsia="Times New Roman"/>
                <w:bCs/>
                <w:color w:val="000000"/>
              </w:rPr>
            </w:pPr>
            <w:r w:rsidRPr="00815B59">
              <w:rPr>
                <w:rFonts w:eastAsia="Times New Roman"/>
                <w:bCs/>
                <w:color w:val="000000"/>
              </w:rPr>
              <w:t>24,7</w:t>
            </w:r>
          </w:p>
        </w:tc>
        <w:tc>
          <w:tcPr>
            <w:tcW w:w="851" w:type="dxa"/>
            <w:textDirection w:val="btLr"/>
            <w:vAlign w:val="center"/>
            <w:hideMark/>
          </w:tcPr>
          <w:p w:rsidR="00BA1190" w:rsidRPr="00815B59" w:rsidRDefault="00CA122C" w:rsidP="009122FF">
            <w:pPr>
              <w:spacing w:after="0" w:line="240" w:lineRule="auto"/>
              <w:ind w:left="113" w:right="113"/>
              <w:jc w:val="center"/>
              <w:rPr>
                <w:rFonts w:eastAsia="Times New Roman"/>
                <w:color w:val="000000"/>
              </w:rPr>
            </w:pPr>
            <w:r w:rsidRPr="00815B59">
              <w:rPr>
                <w:rFonts w:eastAsia="Times New Roman"/>
                <w:color w:val="000000"/>
              </w:rPr>
              <w:t>23,3</w:t>
            </w:r>
          </w:p>
        </w:tc>
        <w:tc>
          <w:tcPr>
            <w:tcW w:w="992" w:type="dxa"/>
            <w:textDirection w:val="btLr"/>
            <w:vAlign w:val="center"/>
            <w:hideMark/>
          </w:tcPr>
          <w:p w:rsidR="00BA1190" w:rsidRPr="00815B59" w:rsidRDefault="00CA122C" w:rsidP="000156E6">
            <w:pPr>
              <w:spacing w:after="0" w:line="240" w:lineRule="auto"/>
              <w:ind w:left="113" w:right="113"/>
              <w:jc w:val="center"/>
              <w:rPr>
                <w:rFonts w:eastAsia="Times New Roman"/>
                <w:color w:val="000000"/>
              </w:rPr>
            </w:pPr>
            <w:r w:rsidRPr="00815B59">
              <w:rPr>
                <w:rFonts w:eastAsia="Times New Roman"/>
                <w:color w:val="000000"/>
              </w:rPr>
              <w:t>1,4</w:t>
            </w:r>
          </w:p>
        </w:tc>
      </w:tr>
    </w:tbl>
    <w:p w:rsidR="00C013E6" w:rsidRDefault="00FC2DCF" w:rsidP="00C013E6">
      <w:pPr>
        <w:spacing w:line="360" w:lineRule="auto"/>
        <w:ind w:firstLine="851"/>
        <w:contextualSpacing/>
        <w:jc w:val="both"/>
        <w:rPr>
          <w:rFonts w:ascii="Times New Roman" w:hAnsi="Times New Roman"/>
          <w:sz w:val="24"/>
          <w:szCs w:val="24"/>
        </w:rPr>
      </w:pPr>
      <w:r w:rsidRPr="000D4E2A">
        <w:rPr>
          <w:rFonts w:ascii="Times New Roman" w:hAnsi="Times New Roman"/>
          <w:sz w:val="24"/>
          <w:szCs w:val="24"/>
        </w:rPr>
        <w:t>Анализ удельного веса возрастных групп в общей численности населения методом трудового баланса показал, что повышение социально-экономического и демографического ресурса возможно только при наличии объективных предпосылок экономического роста действующего агропромышленного комплекса.</w:t>
      </w:r>
      <w:r w:rsidR="00C013E6" w:rsidRPr="00C013E6">
        <w:rPr>
          <w:rFonts w:ascii="Times New Roman" w:hAnsi="Times New Roman"/>
          <w:sz w:val="24"/>
          <w:szCs w:val="24"/>
        </w:rPr>
        <w:t xml:space="preserve"> </w:t>
      </w:r>
    </w:p>
    <w:p w:rsidR="00C013E6" w:rsidRPr="000D4E2A" w:rsidRDefault="00C013E6" w:rsidP="00C013E6">
      <w:pPr>
        <w:spacing w:line="360" w:lineRule="auto"/>
        <w:ind w:firstLine="851"/>
        <w:contextualSpacing/>
        <w:jc w:val="both"/>
        <w:rPr>
          <w:rFonts w:ascii="Times New Roman" w:hAnsi="Times New Roman"/>
          <w:sz w:val="24"/>
          <w:szCs w:val="24"/>
        </w:rPr>
      </w:pPr>
      <w:r w:rsidRPr="000D4E2A">
        <w:rPr>
          <w:rFonts w:ascii="Times New Roman" w:hAnsi="Times New Roman"/>
          <w:sz w:val="24"/>
          <w:szCs w:val="24"/>
        </w:rPr>
        <w:t xml:space="preserve">В результате расчетов можно сделать вывод, что в течение следующих двадцати лет следует ожидать увеличения общей численности населения примерно на </w:t>
      </w:r>
      <w:r w:rsidR="00815B59">
        <w:rPr>
          <w:rFonts w:ascii="Times New Roman" w:hAnsi="Times New Roman"/>
          <w:sz w:val="24"/>
          <w:szCs w:val="24"/>
        </w:rPr>
        <w:t>20,0</w:t>
      </w:r>
      <w:r w:rsidRPr="000D4E2A">
        <w:rPr>
          <w:rFonts w:ascii="Times New Roman" w:hAnsi="Times New Roman"/>
          <w:sz w:val="24"/>
          <w:szCs w:val="24"/>
        </w:rPr>
        <w:t>% по сравнению с началом 20</w:t>
      </w:r>
      <w:r w:rsidR="00CC7256">
        <w:rPr>
          <w:rFonts w:ascii="Times New Roman" w:hAnsi="Times New Roman"/>
          <w:sz w:val="24"/>
          <w:szCs w:val="24"/>
        </w:rPr>
        <w:t>16</w:t>
      </w:r>
      <w:r w:rsidRPr="000D4E2A">
        <w:rPr>
          <w:rFonts w:ascii="Times New Roman" w:hAnsi="Times New Roman"/>
          <w:sz w:val="24"/>
          <w:szCs w:val="24"/>
        </w:rPr>
        <w:t xml:space="preserve"> г</w:t>
      </w:r>
      <w:r>
        <w:rPr>
          <w:rFonts w:ascii="Times New Roman" w:hAnsi="Times New Roman"/>
          <w:sz w:val="24"/>
          <w:szCs w:val="24"/>
        </w:rPr>
        <w:t>.</w:t>
      </w:r>
    </w:p>
    <w:p w:rsidR="005D3FC4" w:rsidRPr="00847074" w:rsidRDefault="007B3C99" w:rsidP="009027E2">
      <w:pPr>
        <w:spacing w:before="240" w:after="0" w:line="360" w:lineRule="auto"/>
        <w:ind w:firstLine="709"/>
        <w:jc w:val="center"/>
        <w:outlineLvl w:val="2"/>
        <w:rPr>
          <w:rFonts w:ascii="Times New Roman" w:hAnsi="Times New Roman"/>
          <w:b/>
          <w:sz w:val="24"/>
          <w:szCs w:val="24"/>
        </w:rPr>
      </w:pPr>
      <w:bookmarkStart w:id="58" w:name="_Toc425278789"/>
      <w:r w:rsidRPr="00847074">
        <w:rPr>
          <w:rFonts w:ascii="Times New Roman" w:hAnsi="Times New Roman"/>
          <w:b/>
          <w:sz w:val="24"/>
          <w:szCs w:val="24"/>
        </w:rPr>
        <w:t>2.4</w:t>
      </w:r>
      <w:r w:rsidR="005D3FC4" w:rsidRPr="00847074">
        <w:rPr>
          <w:rFonts w:ascii="Times New Roman" w:hAnsi="Times New Roman"/>
          <w:b/>
          <w:sz w:val="24"/>
          <w:szCs w:val="24"/>
        </w:rPr>
        <w:t>.1</w:t>
      </w:r>
      <w:r w:rsidR="00571D84" w:rsidRPr="00847074">
        <w:rPr>
          <w:rFonts w:ascii="Times New Roman" w:hAnsi="Times New Roman"/>
          <w:b/>
          <w:sz w:val="24"/>
          <w:szCs w:val="24"/>
        </w:rPr>
        <w:t xml:space="preserve">. </w:t>
      </w:r>
      <w:r w:rsidR="005D3FC4" w:rsidRPr="00847074">
        <w:rPr>
          <w:rFonts w:ascii="Times New Roman" w:hAnsi="Times New Roman"/>
          <w:b/>
          <w:sz w:val="24"/>
          <w:szCs w:val="24"/>
        </w:rPr>
        <w:t>Трудовые ресурсы</w:t>
      </w:r>
      <w:bookmarkEnd w:id="55"/>
      <w:bookmarkEnd w:id="56"/>
      <w:bookmarkEnd w:id="57"/>
      <w:r w:rsidR="00764F5B" w:rsidRPr="00847074">
        <w:rPr>
          <w:rFonts w:ascii="Times New Roman" w:hAnsi="Times New Roman"/>
          <w:b/>
          <w:sz w:val="24"/>
          <w:szCs w:val="24"/>
        </w:rPr>
        <w:t>.</w:t>
      </w:r>
      <w:bookmarkEnd w:id="58"/>
    </w:p>
    <w:p w:rsidR="005D3FC4" w:rsidRPr="00847074" w:rsidRDefault="005D3FC4" w:rsidP="003F5B00">
      <w:pPr>
        <w:spacing w:after="0" w:line="360" w:lineRule="auto"/>
        <w:ind w:firstLine="851"/>
        <w:jc w:val="both"/>
        <w:rPr>
          <w:rFonts w:ascii="Times New Roman" w:hAnsi="Times New Roman"/>
          <w:sz w:val="24"/>
          <w:szCs w:val="24"/>
        </w:rPr>
      </w:pPr>
      <w:r w:rsidRPr="006222CF">
        <w:rPr>
          <w:rFonts w:ascii="Times New Roman" w:hAnsi="Times New Roman"/>
          <w:sz w:val="24"/>
          <w:szCs w:val="24"/>
        </w:rPr>
        <w:t xml:space="preserve">По прогнозу на перспективу доля </w:t>
      </w:r>
      <w:r w:rsidR="00F928F4" w:rsidRPr="006222CF">
        <w:rPr>
          <w:rFonts w:ascii="Times New Roman" w:hAnsi="Times New Roman"/>
          <w:sz w:val="24"/>
          <w:szCs w:val="24"/>
        </w:rPr>
        <w:t xml:space="preserve">населения </w:t>
      </w:r>
      <w:r w:rsidRPr="006222CF">
        <w:rPr>
          <w:rFonts w:ascii="Times New Roman" w:hAnsi="Times New Roman"/>
          <w:sz w:val="24"/>
          <w:szCs w:val="24"/>
        </w:rPr>
        <w:t>трудоспособного возраста изменится незначительно за счет демографических последствий конца 80</w:t>
      </w:r>
      <w:r w:rsidRPr="006222CF">
        <w:rPr>
          <w:rFonts w:ascii="Times New Roman" w:hAnsi="Times New Roman"/>
          <w:sz w:val="24"/>
          <w:szCs w:val="24"/>
          <w:vertAlign w:val="superscript"/>
        </w:rPr>
        <w:t xml:space="preserve">х </w:t>
      </w:r>
      <w:r w:rsidRPr="006222CF">
        <w:rPr>
          <w:rFonts w:ascii="Times New Roman" w:hAnsi="Times New Roman"/>
          <w:sz w:val="24"/>
          <w:szCs w:val="24"/>
        </w:rPr>
        <w:t>и начала 90</w:t>
      </w:r>
      <w:r w:rsidRPr="006222CF">
        <w:rPr>
          <w:rFonts w:ascii="Times New Roman" w:hAnsi="Times New Roman"/>
          <w:sz w:val="24"/>
          <w:szCs w:val="24"/>
          <w:vertAlign w:val="superscript"/>
        </w:rPr>
        <w:t xml:space="preserve">х </w:t>
      </w:r>
      <w:r w:rsidRPr="006222CF">
        <w:rPr>
          <w:rFonts w:ascii="Times New Roman" w:hAnsi="Times New Roman"/>
          <w:sz w:val="24"/>
          <w:szCs w:val="24"/>
        </w:rPr>
        <w:t xml:space="preserve">годов. Численность трудовых ресурсов </w:t>
      </w:r>
      <w:r w:rsidR="006C402D" w:rsidRPr="006222CF">
        <w:rPr>
          <w:rFonts w:ascii="Times New Roman" w:hAnsi="Times New Roman"/>
          <w:sz w:val="24"/>
          <w:szCs w:val="24"/>
        </w:rPr>
        <w:t xml:space="preserve">в муниципальном образовании </w:t>
      </w:r>
      <w:r w:rsidRPr="006222CF">
        <w:rPr>
          <w:rFonts w:ascii="Times New Roman" w:hAnsi="Times New Roman"/>
          <w:sz w:val="24"/>
          <w:szCs w:val="24"/>
        </w:rPr>
        <w:t>составля</w:t>
      </w:r>
      <w:r w:rsidR="008E5842" w:rsidRPr="006222CF">
        <w:rPr>
          <w:rFonts w:ascii="Times New Roman" w:hAnsi="Times New Roman"/>
          <w:sz w:val="24"/>
          <w:szCs w:val="24"/>
        </w:rPr>
        <w:t>ет</w:t>
      </w:r>
      <w:r w:rsidRPr="006222CF">
        <w:rPr>
          <w:rFonts w:ascii="Times New Roman" w:hAnsi="Times New Roman"/>
          <w:sz w:val="24"/>
          <w:szCs w:val="24"/>
        </w:rPr>
        <w:t xml:space="preserve"> </w:t>
      </w:r>
      <w:r w:rsidR="006222CF" w:rsidRPr="006222CF">
        <w:rPr>
          <w:rFonts w:ascii="Times New Roman" w:hAnsi="Times New Roman"/>
          <w:sz w:val="24"/>
          <w:szCs w:val="24"/>
        </w:rPr>
        <w:t>598</w:t>
      </w:r>
      <w:r w:rsidRPr="006222CF">
        <w:rPr>
          <w:rFonts w:ascii="Times New Roman" w:hAnsi="Times New Roman"/>
          <w:sz w:val="24"/>
          <w:szCs w:val="24"/>
        </w:rPr>
        <w:t xml:space="preserve"> человек или 5</w:t>
      </w:r>
      <w:r w:rsidR="00847074" w:rsidRPr="006222CF">
        <w:rPr>
          <w:rFonts w:ascii="Times New Roman" w:hAnsi="Times New Roman"/>
          <w:sz w:val="24"/>
          <w:szCs w:val="24"/>
        </w:rPr>
        <w:t>5</w:t>
      </w:r>
      <w:r w:rsidRPr="006222CF">
        <w:rPr>
          <w:rFonts w:ascii="Times New Roman" w:hAnsi="Times New Roman"/>
          <w:sz w:val="24"/>
          <w:szCs w:val="24"/>
        </w:rPr>
        <w:t xml:space="preserve"> % от общей численности постоянного населения. На предприятиях, в организациях и учреждениях всех форм собственности занято </w:t>
      </w:r>
      <w:r w:rsidR="006222CF" w:rsidRPr="006222CF">
        <w:rPr>
          <w:rFonts w:ascii="Times New Roman" w:hAnsi="Times New Roman"/>
          <w:sz w:val="24"/>
          <w:szCs w:val="24"/>
        </w:rPr>
        <w:t>258</w:t>
      </w:r>
      <w:r w:rsidRPr="006222CF">
        <w:rPr>
          <w:rFonts w:ascii="Times New Roman" w:hAnsi="Times New Roman"/>
          <w:sz w:val="24"/>
          <w:szCs w:val="24"/>
        </w:rPr>
        <w:t xml:space="preserve"> человек или </w:t>
      </w:r>
      <w:r w:rsidR="006222CF" w:rsidRPr="006222CF">
        <w:rPr>
          <w:rFonts w:ascii="Times New Roman" w:hAnsi="Times New Roman"/>
          <w:sz w:val="24"/>
          <w:szCs w:val="24"/>
        </w:rPr>
        <w:t>23</w:t>
      </w:r>
      <w:r w:rsidR="006C402D" w:rsidRPr="006222CF">
        <w:rPr>
          <w:rFonts w:ascii="Times New Roman" w:hAnsi="Times New Roman"/>
          <w:sz w:val="24"/>
          <w:szCs w:val="24"/>
        </w:rPr>
        <w:t>,</w:t>
      </w:r>
      <w:r w:rsidR="006222CF" w:rsidRPr="006222CF">
        <w:rPr>
          <w:rFonts w:ascii="Times New Roman" w:hAnsi="Times New Roman"/>
          <w:sz w:val="24"/>
          <w:szCs w:val="24"/>
        </w:rPr>
        <w:t>8</w:t>
      </w:r>
      <w:r w:rsidRPr="006222CF">
        <w:rPr>
          <w:rFonts w:ascii="Times New Roman" w:hAnsi="Times New Roman"/>
          <w:sz w:val="24"/>
          <w:szCs w:val="24"/>
        </w:rPr>
        <w:t xml:space="preserve"> %. Незанятое население в трудоспособном возрасте составляет</w:t>
      </w:r>
      <w:r w:rsidR="00847074" w:rsidRPr="006222CF">
        <w:rPr>
          <w:rFonts w:ascii="Times New Roman" w:hAnsi="Times New Roman"/>
          <w:sz w:val="24"/>
          <w:szCs w:val="24"/>
        </w:rPr>
        <w:t xml:space="preserve"> </w:t>
      </w:r>
      <w:r w:rsidR="006222CF" w:rsidRPr="006222CF">
        <w:rPr>
          <w:rFonts w:ascii="Times New Roman" w:hAnsi="Times New Roman"/>
          <w:sz w:val="24"/>
          <w:szCs w:val="24"/>
        </w:rPr>
        <w:t>340</w:t>
      </w:r>
      <w:r w:rsidRPr="006222CF">
        <w:rPr>
          <w:rFonts w:ascii="Times New Roman" w:hAnsi="Times New Roman"/>
          <w:sz w:val="24"/>
          <w:szCs w:val="24"/>
        </w:rPr>
        <w:t xml:space="preserve"> человек. Это учащиеся 16 лет и старше, обучающиеся с отрывом от производства, лица, занятые в домашнем хозяйстве, </w:t>
      </w:r>
      <w:r w:rsidRPr="006222CF">
        <w:rPr>
          <w:rFonts w:ascii="Times New Roman" w:hAnsi="Times New Roman"/>
          <w:sz w:val="24"/>
          <w:szCs w:val="24"/>
        </w:rPr>
        <w:lastRenderedPageBreak/>
        <w:t>инвалиды в трудоспособном возрасте. Баланс трудовых ресурсов на расчетный срок и первую очередь определен исходя из проведенного анализа современной возрастной структуры и занятости населения. Данные, характеризующие существующий баланс трудовых ресурсов, а также занятость населения по</w:t>
      </w:r>
      <w:r w:rsidR="007B3C99" w:rsidRPr="006222CF">
        <w:rPr>
          <w:rFonts w:ascii="Times New Roman" w:hAnsi="Times New Roman"/>
          <w:sz w:val="24"/>
          <w:szCs w:val="24"/>
        </w:rPr>
        <w:t xml:space="preserve"> отраслям приведены в таблице </w:t>
      </w:r>
      <w:r w:rsidR="00847074" w:rsidRPr="006222CF">
        <w:rPr>
          <w:rFonts w:ascii="Times New Roman" w:hAnsi="Times New Roman"/>
          <w:sz w:val="24"/>
          <w:szCs w:val="24"/>
        </w:rPr>
        <w:t>№ 6</w:t>
      </w:r>
      <w:r w:rsidRPr="006222CF">
        <w:rPr>
          <w:rFonts w:ascii="Times New Roman" w:hAnsi="Times New Roman"/>
          <w:sz w:val="24"/>
          <w:szCs w:val="24"/>
        </w:rPr>
        <w:t>.</w:t>
      </w:r>
      <w:r w:rsidR="00441614" w:rsidRPr="006222CF">
        <w:rPr>
          <w:rFonts w:ascii="Times New Roman" w:hAnsi="Times New Roman"/>
          <w:sz w:val="24"/>
          <w:szCs w:val="24"/>
        </w:rPr>
        <w:t xml:space="preserve"> Данные, характеризующие семейный состав населения, приведены в таблице № 7.</w:t>
      </w:r>
    </w:p>
    <w:p w:rsidR="004F5F72" w:rsidRPr="00C013E6" w:rsidRDefault="004F5F72" w:rsidP="004F5F72">
      <w:pPr>
        <w:spacing w:after="0" w:line="360" w:lineRule="auto"/>
        <w:ind w:firstLine="851"/>
        <w:rPr>
          <w:rFonts w:ascii="Times New Roman" w:hAnsi="Times New Roman"/>
          <w:sz w:val="24"/>
          <w:szCs w:val="24"/>
        </w:rPr>
      </w:pPr>
      <w:r w:rsidRPr="00C013E6">
        <w:rPr>
          <w:rFonts w:ascii="Times New Roman" w:hAnsi="Times New Roman"/>
          <w:sz w:val="24"/>
          <w:szCs w:val="24"/>
        </w:rPr>
        <w:t>Таблица</w:t>
      </w:r>
      <w:r w:rsidR="00C013E6" w:rsidRPr="00C013E6">
        <w:rPr>
          <w:rFonts w:ascii="Times New Roman" w:hAnsi="Times New Roman"/>
          <w:sz w:val="24"/>
          <w:szCs w:val="24"/>
        </w:rPr>
        <w:t xml:space="preserve"> №</w:t>
      </w:r>
      <w:r w:rsidRPr="00C013E6">
        <w:rPr>
          <w:rFonts w:ascii="Times New Roman" w:hAnsi="Times New Roman"/>
          <w:sz w:val="24"/>
          <w:szCs w:val="24"/>
        </w:rPr>
        <w:t xml:space="preserve"> </w:t>
      </w:r>
      <w:r w:rsidR="00847074">
        <w:rPr>
          <w:rFonts w:ascii="Times New Roman" w:hAnsi="Times New Roman"/>
          <w:sz w:val="24"/>
          <w:szCs w:val="24"/>
        </w:rPr>
        <w:t>6</w:t>
      </w:r>
      <w:r w:rsidRPr="00C013E6">
        <w:rPr>
          <w:rFonts w:ascii="Times New Roman" w:hAnsi="Times New Roman"/>
          <w:sz w:val="24"/>
          <w:szCs w:val="24"/>
        </w:rPr>
        <w:t>. Структура основных градообразующих кадров</w:t>
      </w:r>
      <w:r w:rsidR="00C013E6" w:rsidRPr="00C013E6">
        <w:rPr>
          <w:rStyle w:val="CharAttribute64"/>
          <w:szCs w:val="24"/>
        </w:rPr>
        <w:t xml:space="preserve"> </w:t>
      </w:r>
      <w:r w:rsidR="00C013E6" w:rsidRPr="00C013E6">
        <w:rPr>
          <w:rStyle w:val="CharAttribute64"/>
          <w:rFonts w:hAnsi="Times New Roman"/>
          <w:szCs w:val="24"/>
        </w:rPr>
        <w:t>муниципального образования Белоглазовский сельсовет</w:t>
      </w:r>
      <w:r w:rsidRPr="00C013E6">
        <w:rPr>
          <w:rFonts w:ascii="Times New Roman" w:hAnsi="Times New Roman"/>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54"/>
        <w:gridCol w:w="2567"/>
        <w:gridCol w:w="1225"/>
        <w:gridCol w:w="1225"/>
      </w:tblGrid>
      <w:tr w:rsidR="004F5F72" w:rsidRPr="000D4E2A" w:rsidTr="00535024">
        <w:trPr>
          <w:trHeight w:hRule="exact" w:val="691"/>
          <w:tblHeader/>
          <w:jc w:val="center"/>
        </w:trPr>
        <w:tc>
          <w:tcPr>
            <w:tcW w:w="2379" w:type="pct"/>
            <w:vMerge w:val="restar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Отрасли и предприятия</w:t>
            </w:r>
          </w:p>
        </w:tc>
        <w:tc>
          <w:tcPr>
            <w:tcW w:w="2621" w:type="pct"/>
            <w:gridSpan w:val="3"/>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Численность градообразующих кадров (человек)</w:t>
            </w:r>
          </w:p>
        </w:tc>
      </w:tr>
      <w:tr w:rsidR="004F5F72" w:rsidRPr="000D4E2A" w:rsidTr="00535024">
        <w:trPr>
          <w:trHeight w:hRule="exact" w:val="373"/>
          <w:tblHeader/>
          <w:jc w:val="center"/>
        </w:trPr>
        <w:tc>
          <w:tcPr>
            <w:tcW w:w="2379" w:type="pct"/>
            <w:vMerge/>
            <w:vAlign w:val="center"/>
          </w:tcPr>
          <w:p w:rsidR="004F5F72" w:rsidRPr="000D4E2A" w:rsidRDefault="004F5F72" w:rsidP="00535024">
            <w:pPr>
              <w:spacing w:after="0" w:line="360" w:lineRule="auto"/>
              <w:ind w:firstLine="709"/>
              <w:contextualSpacing/>
              <w:jc w:val="both"/>
              <w:rPr>
                <w:rFonts w:ascii="Times New Roman" w:hAnsi="Times New Roman"/>
                <w:sz w:val="24"/>
                <w:szCs w:val="24"/>
              </w:rPr>
            </w:pP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начало 201</w:t>
            </w:r>
            <w:r>
              <w:rPr>
                <w:rFonts w:ascii="Times New Roman" w:hAnsi="Times New Roman"/>
                <w:sz w:val="24"/>
                <w:szCs w:val="24"/>
              </w:rPr>
              <w:t>6</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20</w:t>
            </w:r>
            <w:r>
              <w:rPr>
                <w:rFonts w:ascii="Times New Roman" w:hAnsi="Times New Roman"/>
                <w:sz w:val="24"/>
                <w:szCs w:val="24"/>
              </w:rPr>
              <w:t>21</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203</w:t>
            </w:r>
            <w:r>
              <w:rPr>
                <w:rFonts w:ascii="Times New Roman" w:hAnsi="Times New Roman"/>
                <w:sz w:val="24"/>
                <w:szCs w:val="24"/>
              </w:rPr>
              <w:t>7</w:t>
            </w:r>
          </w:p>
        </w:tc>
      </w:tr>
      <w:tr w:rsidR="004F5F72" w:rsidRPr="000D4E2A" w:rsidTr="00535024">
        <w:trPr>
          <w:trHeight w:hRule="exact" w:val="279"/>
          <w:tblHeader/>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Pr>
                <w:rFonts w:ascii="Times New Roman" w:hAnsi="Times New Roman"/>
                <w:sz w:val="24"/>
                <w:szCs w:val="24"/>
              </w:rPr>
              <w:t>1</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Pr>
                <w:rFonts w:ascii="Times New Roman" w:hAnsi="Times New Roman"/>
                <w:sz w:val="24"/>
                <w:szCs w:val="24"/>
              </w:rPr>
              <w:t>2</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Pr>
                <w:rFonts w:ascii="Times New Roman" w:hAnsi="Times New Roman"/>
                <w:sz w:val="24"/>
                <w:szCs w:val="24"/>
              </w:rPr>
              <w:t>3</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Pr>
                <w:rFonts w:ascii="Times New Roman" w:hAnsi="Times New Roman"/>
                <w:sz w:val="24"/>
                <w:szCs w:val="24"/>
              </w:rPr>
              <w:t>4</w:t>
            </w:r>
          </w:p>
        </w:tc>
      </w:tr>
      <w:tr w:rsidR="004F5F72" w:rsidRPr="000D4E2A" w:rsidTr="00535024">
        <w:trPr>
          <w:trHeight w:hRule="exact" w:val="287"/>
          <w:jc w:val="center"/>
        </w:trPr>
        <w:tc>
          <w:tcPr>
            <w:tcW w:w="5000" w:type="pct"/>
            <w:gridSpan w:val="4"/>
            <w:shd w:val="clear" w:color="auto" w:fill="auto"/>
            <w:vAlign w:val="center"/>
          </w:tcPr>
          <w:p w:rsidR="004F5F72" w:rsidRPr="004F5F72" w:rsidRDefault="004F5F72" w:rsidP="00535024">
            <w:pPr>
              <w:spacing w:after="0" w:line="360" w:lineRule="auto"/>
              <w:contextualSpacing/>
              <w:jc w:val="center"/>
              <w:rPr>
                <w:rFonts w:ascii="Times New Roman" w:hAnsi="Times New Roman"/>
                <w:b/>
                <w:sz w:val="24"/>
                <w:szCs w:val="24"/>
              </w:rPr>
            </w:pPr>
            <w:r w:rsidRPr="004F5F72">
              <w:rPr>
                <w:rFonts w:ascii="Times New Roman" w:hAnsi="Times New Roman"/>
                <w:b/>
                <w:sz w:val="24"/>
                <w:szCs w:val="24"/>
              </w:rPr>
              <w:t>с. Белоглазово</w:t>
            </w:r>
          </w:p>
        </w:tc>
      </w:tr>
      <w:tr w:rsidR="004F5F72" w:rsidRPr="000D4E2A" w:rsidTr="00535024">
        <w:trPr>
          <w:trHeight w:hRule="exact" w:val="363"/>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Pr>
                <w:rFonts w:ascii="Times New Roman" w:hAnsi="Times New Roman"/>
                <w:sz w:val="24"/>
                <w:szCs w:val="24"/>
              </w:rPr>
              <w:t>П</w:t>
            </w:r>
            <w:r w:rsidRPr="000D4E2A">
              <w:rPr>
                <w:rFonts w:ascii="Times New Roman" w:hAnsi="Times New Roman"/>
                <w:sz w:val="24"/>
                <w:szCs w:val="24"/>
              </w:rPr>
              <w:t>одстанция «Алтайэнергосбыт»</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5</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6</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6</w:t>
            </w:r>
          </w:p>
        </w:tc>
      </w:tr>
      <w:tr w:rsidR="004F5F72" w:rsidRPr="000D4E2A" w:rsidTr="00535024">
        <w:trPr>
          <w:trHeight w:hRule="exact" w:val="703"/>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Дорожный участок от Шипуновского ДРСУ</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15</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18</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18</w:t>
            </w:r>
          </w:p>
        </w:tc>
      </w:tr>
      <w:tr w:rsidR="004F5F72" w:rsidRPr="000D4E2A" w:rsidTr="00535024">
        <w:trPr>
          <w:trHeight w:hRule="exact" w:val="421"/>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Отделение связи</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5</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6</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6</w:t>
            </w:r>
          </w:p>
        </w:tc>
      </w:tr>
      <w:tr w:rsidR="004F5F72" w:rsidRPr="000D4E2A" w:rsidTr="00535024">
        <w:trPr>
          <w:trHeight w:hRule="exact" w:val="703"/>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Отдельный пост №</w:t>
            </w:r>
            <w:r>
              <w:rPr>
                <w:rFonts w:ascii="Times New Roman" w:hAnsi="Times New Roman"/>
                <w:sz w:val="24"/>
                <w:szCs w:val="24"/>
              </w:rPr>
              <w:t xml:space="preserve"> </w:t>
            </w:r>
            <w:r w:rsidRPr="000D4E2A">
              <w:rPr>
                <w:rFonts w:ascii="Times New Roman" w:hAnsi="Times New Roman"/>
                <w:sz w:val="24"/>
                <w:szCs w:val="24"/>
              </w:rPr>
              <w:t>2 пожарной части № 86</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6</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7</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7</w:t>
            </w:r>
          </w:p>
        </w:tc>
      </w:tr>
      <w:tr w:rsidR="004F5F72" w:rsidRPr="000D4E2A" w:rsidTr="00535024">
        <w:trPr>
          <w:trHeight w:hRule="exact" w:val="370"/>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Администрация района</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7</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8</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8</w:t>
            </w:r>
          </w:p>
        </w:tc>
      </w:tr>
      <w:tr w:rsidR="004F5F72" w:rsidRPr="000D4E2A" w:rsidTr="00535024">
        <w:trPr>
          <w:trHeight w:hRule="exact" w:val="344"/>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ООО «Войковское»</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2</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3</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3</w:t>
            </w:r>
          </w:p>
        </w:tc>
      </w:tr>
      <w:tr w:rsidR="004F5F72" w:rsidRPr="000D4E2A" w:rsidTr="00535024">
        <w:trPr>
          <w:trHeight w:hRule="exact" w:val="419"/>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ЧП «Каулина»</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2</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3</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3</w:t>
            </w:r>
          </w:p>
        </w:tc>
      </w:tr>
      <w:tr w:rsidR="004F5F72" w:rsidRPr="000D4E2A" w:rsidTr="00535024">
        <w:trPr>
          <w:trHeight w:hRule="exact" w:val="425"/>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Магазин «Эскорт-сервис»</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2</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3</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3</w:t>
            </w:r>
          </w:p>
        </w:tc>
      </w:tr>
      <w:tr w:rsidR="004F5F72" w:rsidRPr="000D4E2A" w:rsidTr="00535024">
        <w:trPr>
          <w:trHeight w:hRule="exact" w:val="432"/>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Дом культуры</w:t>
            </w:r>
          </w:p>
        </w:tc>
        <w:tc>
          <w:tcPr>
            <w:tcW w:w="1341" w:type="pct"/>
            <w:shd w:val="clear" w:color="auto" w:fill="auto"/>
            <w:vAlign w:val="center"/>
          </w:tcPr>
          <w:p w:rsidR="004F5F72" w:rsidRPr="000D4E2A" w:rsidRDefault="004D193C" w:rsidP="00535024">
            <w:pPr>
              <w:spacing w:after="0" w:line="360" w:lineRule="auto"/>
              <w:contextualSpacing/>
              <w:jc w:val="center"/>
              <w:rPr>
                <w:rFonts w:ascii="Times New Roman" w:hAnsi="Times New Roman"/>
                <w:sz w:val="24"/>
                <w:szCs w:val="24"/>
              </w:rPr>
            </w:pPr>
            <w:r>
              <w:rPr>
                <w:rFonts w:ascii="Times New Roman" w:hAnsi="Times New Roman"/>
                <w:sz w:val="24"/>
                <w:szCs w:val="24"/>
              </w:rPr>
              <w:t>3</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3</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3</w:t>
            </w:r>
          </w:p>
        </w:tc>
      </w:tr>
      <w:tr w:rsidR="004F5F72" w:rsidRPr="000D4E2A" w:rsidTr="00535024">
        <w:trPr>
          <w:trHeight w:hRule="exact" w:val="410"/>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Pr>
                <w:rFonts w:ascii="Times New Roman" w:hAnsi="Times New Roman"/>
                <w:sz w:val="24"/>
                <w:szCs w:val="24"/>
              </w:rPr>
              <w:t>Средняя общеобразовательная школа</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2</w:t>
            </w:r>
            <w:r w:rsidR="004D193C">
              <w:rPr>
                <w:rFonts w:ascii="Times New Roman" w:hAnsi="Times New Roman"/>
                <w:sz w:val="24"/>
                <w:szCs w:val="24"/>
              </w:rPr>
              <w:t>8</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29</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Pr>
                <w:rFonts w:ascii="Times New Roman" w:hAnsi="Times New Roman"/>
                <w:sz w:val="24"/>
                <w:szCs w:val="24"/>
              </w:rPr>
              <w:t>31</w:t>
            </w:r>
          </w:p>
        </w:tc>
      </w:tr>
      <w:tr w:rsidR="004F5F72" w:rsidRPr="000D4E2A" w:rsidTr="00535024">
        <w:trPr>
          <w:trHeight w:hRule="exact" w:val="415"/>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Детский сад</w:t>
            </w:r>
          </w:p>
        </w:tc>
        <w:tc>
          <w:tcPr>
            <w:tcW w:w="1341" w:type="pct"/>
            <w:shd w:val="clear" w:color="auto" w:fill="auto"/>
            <w:vAlign w:val="center"/>
          </w:tcPr>
          <w:p w:rsidR="004F5F72" w:rsidRPr="000D4E2A" w:rsidRDefault="004D193C" w:rsidP="00535024">
            <w:pPr>
              <w:spacing w:after="0" w:line="360" w:lineRule="auto"/>
              <w:contextualSpacing/>
              <w:jc w:val="center"/>
              <w:rPr>
                <w:rFonts w:ascii="Times New Roman" w:hAnsi="Times New Roman"/>
                <w:sz w:val="24"/>
                <w:szCs w:val="24"/>
              </w:rPr>
            </w:pPr>
            <w:r>
              <w:rPr>
                <w:rFonts w:ascii="Times New Roman" w:hAnsi="Times New Roman"/>
                <w:sz w:val="24"/>
                <w:szCs w:val="24"/>
              </w:rPr>
              <w:t>5</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8</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8</w:t>
            </w:r>
          </w:p>
        </w:tc>
      </w:tr>
      <w:tr w:rsidR="004F5F72" w:rsidRPr="000D4E2A" w:rsidTr="00535024">
        <w:trPr>
          <w:trHeight w:hRule="exact" w:val="424"/>
          <w:jc w:val="center"/>
        </w:trPr>
        <w:tc>
          <w:tcPr>
            <w:tcW w:w="2379" w:type="pct"/>
            <w:shd w:val="clear" w:color="auto" w:fill="auto"/>
            <w:vAlign w:val="center"/>
          </w:tcPr>
          <w:p w:rsidR="004F5F72" w:rsidRPr="000D4E2A" w:rsidRDefault="004F5F72" w:rsidP="00535024">
            <w:pPr>
              <w:spacing w:after="0" w:line="360" w:lineRule="auto"/>
              <w:contextualSpacing/>
              <w:jc w:val="both"/>
              <w:rPr>
                <w:rFonts w:ascii="Times New Roman" w:hAnsi="Times New Roman"/>
                <w:sz w:val="24"/>
                <w:szCs w:val="24"/>
              </w:rPr>
            </w:pPr>
            <w:r w:rsidRPr="000D4E2A">
              <w:rPr>
                <w:rFonts w:ascii="Times New Roman" w:hAnsi="Times New Roman"/>
                <w:sz w:val="24"/>
                <w:szCs w:val="24"/>
              </w:rPr>
              <w:t>Участковая больница</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24</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26</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sz w:val="24"/>
                <w:szCs w:val="24"/>
              </w:rPr>
            </w:pPr>
            <w:r w:rsidRPr="000D4E2A">
              <w:rPr>
                <w:rFonts w:ascii="Times New Roman" w:hAnsi="Times New Roman"/>
                <w:sz w:val="24"/>
                <w:szCs w:val="24"/>
              </w:rPr>
              <w:t>26</w:t>
            </w:r>
          </w:p>
        </w:tc>
      </w:tr>
      <w:tr w:rsidR="004F5F72" w:rsidRPr="000D4E2A" w:rsidTr="00535024">
        <w:trPr>
          <w:trHeight w:hRule="exact" w:val="424"/>
          <w:jc w:val="center"/>
        </w:trPr>
        <w:tc>
          <w:tcPr>
            <w:tcW w:w="2379" w:type="pct"/>
            <w:shd w:val="clear" w:color="auto" w:fill="auto"/>
            <w:vAlign w:val="center"/>
          </w:tcPr>
          <w:p w:rsidR="004F5F72" w:rsidRPr="004F5F72" w:rsidRDefault="004F5F72" w:rsidP="00535024">
            <w:pPr>
              <w:spacing w:after="0" w:line="360" w:lineRule="auto"/>
              <w:contextualSpacing/>
              <w:jc w:val="both"/>
              <w:rPr>
                <w:rFonts w:ascii="Times New Roman" w:hAnsi="Times New Roman"/>
                <w:b/>
                <w:sz w:val="24"/>
                <w:szCs w:val="24"/>
              </w:rPr>
            </w:pPr>
            <w:r w:rsidRPr="004F5F72">
              <w:rPr>
                <w:rFonts w:ascii="Times New Roman" w:hAnsi="Times New Roman"/>
                <w:b/>
                <w:sz w:val="24"/>
                <w:szCs w:val="24"/>
              </w:rPr>
              <w:t>Итого:</w:t>
            </w:r>
          </w:p>
        </w:tc>
        <w:tc>
          <w:tcPr>
            <w:tcW w:w="1341"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b/>
                <w:sz w:val="24"/>
                <w:szCs w:val="24"/>
              </w:rPr>
            </w:pPr>
            <w:r w:rsidRPr="000D4E2A">
              <w:rPr>
                <w:rFonts w:ascii="Times New Roman" w:hAnsi="Times New Roman"/>
                <w:b/>
                <w:sz w:val="24"/>
                <w:szCs w:val="24"/>
              </w:rPr>
              <w:t>10</w:t>
            </w:r>
            <w:r w:rsidR="004D193C">
              <w:rPr>
                <w:rFonts w:ascii="Times New Roman" w:hAnsi="Times New Roman"/>
                <w:b/>
                <w:sz w:val="24"/>
                <w:szCs w:val="24"/>
              </w:rPr>
              <w:t>4</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b/>
                <w:sz w:val="24"/>
                <w:szCs w:val="24"/>
              </w:rPr>
            </w:pPr>
            <w:r w:rsidRPr="000D4E2A">
              <w:rPr>
                <w:rFonts w:ascii="Times New Roman" w:hAnsi="Times New Roman"/>
                <w:b/>
                <w:sz w:val="24"/>
                <w:szCs w:val="24"/>
              </w:rPr>
              <w:t>120</w:t>
            </w:r>
          </w:p>
        </w:tc>
        <w:tc>
          <w:tcPr>
            <w:tcW w:w="640" w:type="pct"/>
            <w:shd w:val="clear" w:color="auto" w:fill="auto"/>
            <w:vAlign w:val="center"/>
          </w:tcPr>
          <w:p w:rsidR="004F5F72" w:rsidRPr="000D4E2A" w:rsidRDefault="004F5F72" w:rsidP="00535024">
            <w:pPr>
              <w:spacing w:after="0" w:line="360" w:lineRule="auto"/>
              <w:contextualSpacing/>
              <w:jc w:val="center"/>
              <w:rPr>
                <w:rFonts w:ascii="Times New Roman" w:hAnsi="Times New Roman"/>
                <w:b/>
                <w:sz w:val="24"/>
                <w:szCs w:val="24"/>
              </w:rPr>
            </w:pPr>
            <w:r w:rsidRPr="000D4E2A">
              <w:rPr>
                <w:rFonts w:ascii="Times New Roman" w:hAnsi="Times New Roman"/>
                <w:b/>
                <w:sz w:val="24"/>
                <w:szCs w:val="24"/>
              </w:rPr>
              <w:t>12</w:t>
            </w:r>
            <w:r>
              <w:rPr>
                <w:rFonts w:ascii="Times New Roman" w:hAnsi="Times New Roman"/>
                <w:b/>
                <w:sz w:val="24"/>
                <w:szCs w:val="24"/>
              </w:rPr>
              <w:t>2</w:t>
            </w:r>
          </w:p>
        </w:tc>
      </w:tr>
      <w:tr w:rsidR="004F5F72" w:rsidRPr="000D4E2A" w:rsidTr="00535024">
        <w:trPr>
          <w:trHeight w:hRule="exact" w:val="424"/>
          <w:jc w:val="center"/>
        </w:trPr>
        <w:tc>
          <w:tcPr>
            <w:tcW w:w="5000" w:type="pct"/>
            <w:gridSpan w:val="4"/>
            <w:shd w:val="clear" w:color="auto" w:fill="auto"/>
            <w:vAlign w:val="center"/>
          </w:tcPr>
          <w:p w:rsidR="004F5F72" w:rsidRPr="000D4E2A" w:rsidRDefault="00434D3D" w:rsidP="00535024">
            <w:pPr>
              <w:spacing w:after="0" w:line="360" w:lineRule="auto"/>
              <w:contextualSpacing/>
              <w:jc w:val="center"/>
              <w:rPr>
                <w:rFonts w:ascii="Times New Roman" w:hAnsi="Times New Roman"/>
                <w:b/>
                <w:sz w:val="24"/>
                <w:szCs w:val="24"/>
              </w:rPr>
            </w:pPr>
            <w:r>
              <w:rPr>
                <w:rFonts w:ascii="Times New Roman" w:hAnsi="Times New Roman"/>
                <w:b/>
                <w:sz w:val="24"/>
                <w:szCs w:val="24"/>
              </w:rPr>
              <w:t>п. Ясная Поляна</w:t>
            </w:r>
          </w:p>
        </w:tc>
      </w:tr>
      <w:tr w:rsidR="004F5F72" w:rsidRPr="000D4E2A" w:rsidTr="00535024">
        <w:trPr>
          <w:trHeight w:hRule="exact" w:val="424"/>
          <w:jc w:val="center"/>
        </w:trPr>
        <w:tc>
          <w:tcPr>
            <w:tcW w:w="2379" w:type="pct"/>
            <w:shd w:val="clear" w:color="auto" w:fill="auto"/>
          </w:tcPr>
          <w:p w:rsidR="004F5F72" w:rsidRPr="00FD5C78" w:rsidRDefault="004F5F72" w:rsidP="00535024">
            <w:pPr>
              <w:spacing w:after="0" w:line="360" w:lineRule="auto"/>
              <w:contextualSpacing/>
              <w:jc w:val="both"/>
              <w:rPr>
                <w:rFonts w:ascii="Times New Roman" w:hAnsi="Times New Roman"/>
                <w:color w:val="000000"/>
                <w:sz w:val="24"/>
                <w:szCs w:val="24"/>
              </w:rPr>
            </w:pPr>
            <w:r w:rsidRPr="00FD5C78">
              <w:rPr>
                <w:rFonts w:ascii="Times New Roman" w:hAnsi="Times New Roman"/>
                <w:color w:val="000000"/>
                <w:sz w:val="24"/>
                <w:szCs w:val="24"/>
              </w:rPr>
              <w:t>Белоглазовский карьер</w:t>
            </w:r>
          </w:p>
        </w:tc>
        <w:tc>
          <w:tcPr>
            <w:tcW w:w="1341"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28</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bCs/>
                <w:color w:val="000000"/>
                <w:sz w:val="24"/>
                <w:szCs w:val="24"/>
              </w:rPr>
            </w:pPr>
            <w:r w:rsidRPr="00FD5C78">
              <w:rPr>
                <w:rFonts w:ascii="Times New Roman" w:hAnsi="Times New Roman"/>
                <w:bCs/>
                <w:color w:val="000000"/>
                <w:sz w:val="24"/>
                <w:szCs w:val="24"/>
              </w:rPr>
              <w:t>29</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bCs/>
                <w:color w:val="000000"/>
                <w:sz w:val="24"/>
                <w:szCs w:val="24"/>
              </w:rPr>
            </w:pPr>
            <w:r w:rsidRPr="00FD5C78">
              <w:rPr>
                <w:rFonts w:ascii="Times New Roman" w:hAnsi="Times New Roman"/>
                <w:bCs/>
                <w:color w:val="000000"/>
                <w:sz w:val="24"/>
                <w:szCs w:val="24"/>
              </w:rPr>
              <w:t>30</w:t>
            </w:r>
          </w:p>
        </w:tc>
      </w:tr>
      <w:tr w:rsidR="004F5F72" w:rsidRPr="000D4E2A" w:rsidTr="00535024">
        <w:trPr>
          <w:trHeight w:hRule="exact" w:val="424"/>
          <w:jc w:val="center"/>
        </w:trPr>
        <w:tc>
          <w:tcPr>
            <w:tcW w:w="2379" w:type="pct"/>
            <w:shd w:val="clear" w:color="auto" w:fill="auto"/>
          </w:tcPr>
          <w:p w:rsidR="004F5F72" w:rsidRPr="00FD5C78" w:rsidRDefault="004F5F72" w:rsidP="00535024">
            <w:pPr>
              <w:spacing w:after="0" w:line="360" w:lineRule="auto"/>
              <w:contextualSpacing/>
              <w:jc w:val="both"/>
              <w:rPr>
                <w:rFonts w:ascii="Times New Roman" w:hAnsi="Times New Roman"/>
                <w:color w:val="000000"/>
                <w:sz w:val="24"/>
                <w:szCs w:val="24"/>
              </w:rPr>
            </w:pPr>
            <w:r w:rsidRPr="00FD5C78">
              <w:rPr>
                <w:rFonts w:ascii="Times New Roman" w:hAnsi="Times New Roman"/>
                <w:color w:val="000000"/>
                <w:sz w:val="24"/>
                <w:szCs w:val="24"/>
              </w:rPr>
              <w:t>СПК Белояр</w:t>
            </w:r>
          </w:p>
        </w:tc>
        <w:tc>
          <w:tcPr>
            <w:tcW w:w="1341"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11</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12</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12</w:t>
            </w:r>
          </w:p>
        </w:tc>
      </w:tr>
      <w:tr w:rsidR="004F5F72" w:rsidRPr="000D4E2A" w:rsidTr="00535024">
        <w:trPr>
          <w:trHeight w:hRule="exact" w:val="424"/>
          <w:jc w:val="center"/>
        </w:trPr>
        <w:tc>
          <w:tcPr>
            <w:tcW w:w="2379" w:type="pct"/>
            <w:shd w:val="clear" w:color="auto" w:fill="auto"/>
          </w:tcPr>
          <w:p w:rsidR="004F5F72" w:rsidRPr="00FD5C78" w:rsidRDefault="004F5F72" w:rsidP="00535024">
            <w:pPr>
              <w:spacing w:after="0" w:line="360" w:lineRule="auto"/>
              <w:contextualSpacing/>
              <w:jc w:val="both"/>
              <w:rPr>
                <w:rFonts w:ascii="Times New Roman" w:hAnsi="Times New Roman"/>
                <w:color w:val="000000"/>
                <w:sz w:val="24"/>
                <w:szCs w:val="24"/>
              </w:rPr>
            </w:pPr>
            <w:r w:rsidRPr="00FD5C78">
              <w:rPr>
                <w:rFonts w:ascii="Times New Roman" w:hAnsi="Times New Roman"/>
                <w:color w:val="000000"/>
                <w:sz w:val="24"/>
                <w:szCs w:val="24"/>
              </w:rPr>
              <w:t>КФХ Гец</w:t>
            </w:r>
          </w:p>
        </w:tc>
        <w:tc>
          <w:tcPr>
            <w:tcW w:w="1341"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10</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10</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10</w:t>
            </w:r>
          </w:p>
        </w:tc>
      </w:tr>
      <w:tr w:rsidR="004F5F72" w:rsidRPr="000D4E2A" w:rsidTr="00535024">
        <w:trPr>
          <w:trHeight w:hRule="exact" w:val="424"/>
          <w:jc w:val="center"/>
        </w:trPr>
        <w:tc>
          <w:tcPr>
            <w:tcW w:w="2379" w:type="pct"/>
            <w:shd w:val="clear" w:color="auto" w:fill="auto"/>
          </w:tcPr>
          <w:p w:rsidR="004F5F72" w:rsidRPr="00FD5C78" w:rsidRDefault="004F5F72" w:rsidP="00535024">
            <w:pPr>
              <w:spacing w:after="0" w:line="360" w:lineRule="auto"/>
              <w:contextualSpacing/>
              <w:jc w:val="both"/>
              <w:rPr>
                <w:rFonts w:ascii="Times New Roman" w:hAnsi="Times New Roman"/>
                <w:color w:val="000000"/>
                <w:sz w:val="24"/>
                <w:szCs w:val="24"/>
              </w:rPr>
            </w:pPr>
            <w:r w:rsidRPr="00FD5C78">
              <w:rPr>
                <w:rFonts w:ascii="Times New Roman" w:hAnsi="Times New Roman"/>
                <w:color w:val="000000"/>
                <w:sz w:val="24"/>
                <w:szCs w:val="24"/>
              </w:rPr>
              <w:t>КФХ Крючков</w:t>
            </w:r>
          </w:p>
        </w:tc>
        <w:tc>
          <w:tcPr>
            <w:tcW w:w="1341"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5</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5</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5</w:t>
            </w:r>
          </w:p>
        </w:tc>
      </w:tr>
      <w:tr w:rsidR="004F5F72" w:rsidRPr="000D4E2A" w:rsidTr="00535024">
        <w:trPr>
          <w:trHeight w:hRule="exact" w:val="424"/>
          <w:jc w:val="center"/>
        </w:trPr>
        <w:tc>
          <w:tcPr>
            <w:tcW w:w="2379" w:type="pct"/>
            <w:shd w:val="clear" w:color="auto" w:fill="auto"/>
          </w:tcPr>
          <w:p w:rsidR="004F5F72" w:rsidRPr="00FD5C78" w:rsidRDefault="004F5F72" w:rsidP="00535024">
            <w:pPr>
              <w:spacing w:after="0" w:line="360" w:lineRule="auto"/>
              <w:contextualSpacing/>
              <w:jc w:val="both"/>
              <w:rPr>
                <w:rFonts w:ascii="Times New Roman" w:hAnsi="Times New Roman"/>
                <w:color w:val="000000"/>
                <w:sz w:val="24"/>
                <w:szCs w:val="24"/>
              </w:rPr>
            </w:pPr>
            <w:r w:rsidRPr="00FD5C78">
              <w:rPr>
                <w:rFonts w:ascii="Times New Roman" w:hAnsi="Times New Roman"/>
                <w:color w:val="000000"/>
                <w:sz w:val="24"/>
                <w:szCs w:val="24"/>
              </w:rPr>
              <w:t>КФХ Давыдов</w:t>
            </w:r>
          </w:p>
        </w:tc>
        <w:tc>
          <w:tcPr>
            <w:tcW w:w="1341"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3</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3</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3</w:t>
            </w:r>
          </w:p>
        </w:tc>
      </w:tr>
      <w:tr w:rsidR="004F5F72" w:rsidRPr="000D4E2A" w:rsidTr="00535024">
        <w:trPr>
          <w:trHeight w:hRule="exact" w:val="424"/>
          <w:jc w:val="center"/>
        </w:trPr>
        <w:tc>
          <w:tcPr>
            <w:tcW w:w="2379" w:type="pct"/>
            <w:shd w:val="clear" w:color="auto" w:fill="auto"/>
          </w:tcPr>
          <w:p w:rsidR="004F5F72" w:rsidRPr="00FD5C78" w:rsidRDefault="004F5F72" w:rsidP="00535024">
            <w:pPr>
              <w:spacing w:after="0" w:line="360" w:lineRule="auto"/>
              <w:contextualSpacing/>
              <w:jc w:val="both"/>
              <w:rPr>
                <w:rFonts w:ascii="Times New Roman" w:hAnsi="Times New Roman"/>
                <w:color w:val="000000"/>
                <w:sz w:val="24"/>
                <w:szCs w:val="24"/>
              </w:rPr>
            </w:pPr>
            <w:r w:rsidRPr="00FD5C78">
              <w:rPr>
                <w:rFonts w:ascii="Times New Roman" w:hAnsi="Times New Roman"/>
                <w:color w:val="000000"/>
                <w:sz w:val="24"/>
                <w:szCs w:val="24"/>
              </w:rPr>
              <w:t>Почтовое отделение</w:t>
            </w:r>
          </w:p>
        </w:tc>
        <w:tc>
          <w:tcPr>
            <w:tcW w:w="1341"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4</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4</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4</w:t>
            </w:r>
          </w:p>
        </w:tc>
      </w:tr>
      <w:tr w:rsidR="004F5F72" w:rsidRPr="000D4E2A" w:rsidTr="00535024">
        <w:trPr>
          <w:trHeight w:hRule="exact" w:val="424"/>
          <w:jc w:val="center"/>
        </w:trPr>
        <w:tc>
          <w:tcPr>
            <w:tcW w:w="2379" w:type="pct"/>
            <w:shd w:val="clear" w:color="auto" w:fill="auto"/>
          </w:tcPr>
          <w:p w:rsidR="004F5F72" w:rsidRPr="00FD5C78" w:rsidRDefault="004F5F72" w:rsidP="00535024">
            <w:pPr>
              <w:spacing w:after="0" w:line="360" w:lineRule="auto"/>
              <w:contextualSpacing/>
              <w:jc w:val="both"/>
              <w:rPr>
                <w:rFonts w:ascii="Times New Roman" w:hAnsi="Times New Roman"/>
                <w:color w:val="000000"/>
                <w:sz w:val="24"/>
                <w:szCs w:val="24"/>
              </w:rPr>
            </w:pPr>
            <w:r w:rsidRPr="00FD5C78">
              <w:rPr>
                <w:rFonts w:ascii="Times New Roman" w:hAnsi="Times New Roman"/>
                <w:color w:val="000000"/>
                <w:sz w:val="24"/>
                <w:szCs w:val="24"/>
              </w:rPr>
              <w:t>Клуб</w:t>
            </w:r>
          </w:p>
        </w:tc>
        <w:tc>
          <w:tcPr>
            <w:tcW w:w="1341" w:type="pct"/>
            <w:shd w:val="clear" w:color="auto" w:fill="auto"/>
            <w:vAlign w:val="center"/>
          </w:tcPr>
          <w:p w:rsidR="004F5F72" w:rsidRPr="00FD5C78" w:rsidRDefault="004D193C" w:rsidP="00535024">
            <w:pPr>
              <w:spacing w:after="0" w:line="360" w:lineRule="auto"/>
              <w:contextualSpacing/>
              <w:jc w:val="center"/>
              <w:rPr>
                <w:rFonts w:ascii="Times New Roman" w:hAnsi="Times New Roman"/>
                <w:color w:val="000000"/>
                <w:sz w:val="24"/>
                <w:szCs w:val="24"/>
              </w:rPr>
            </w:pPr>
            <w:r>
              <w:rPr>
                <w:rFonts w:ascii="Times New Roman" w:hAnsi="Times New Roman"/>
                <w:color w:val="000000"/>
                <w:sz w:val="24"/>
                <w:szCs w:val="24"/>
              </w:rPr>
              <w:t>2</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3</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3</w:t>
            </w:r>
          </w:p>
        </w:tc>
      </w:tr>
      <w:tr w:rsidR="004F5F72" w:rsidRPr="000D4E2A" w:rsidTr="00535024">
        <w:trPr>
          <w:trHeight w:hRule="exact" w:val="424"/>
          <w:jc w:val="center"/>
        </w:trPr>
        <w:tc>
          <w:tcPr>
            <w:tcW w:w="2379" w:type="pct"/>
            <w:shd w:val="clear" w:color="auto" w:fill="auto"/>
          </w:tcPr>
          <w:p w:rsidR="004F5F72" w:rsidRPr="00FD5C78" w:rsidRDefault="004F5F72" w:rsidP="00535024">
            <w:pPr>
              <w:spacing w:after="0" w:line="360" w:lineRule="auto"/>
              <w:contextualSpacing/>
              <w:jc w:val="both"/>
              <w:rPr>
                <w:rFonts w:ascii="Times New Roman" w:hAnsi="Times New Roman"/>
                <w:color w:val="000000"/>
                <w:sz w:val="24"/>
                <w:szCs w:val="24"/>
              </w:rPr>
            </w:pPr>
            <w:r w:rsidRPr="00FD5C78">
              <w:rPr>
                <w:rFonts w:ascii="Times New Roman" w:hAnsi="Times New Roman"/>
                <w:color w:val="000000"/>
                <w:sz w:val="24"/>
                <w:szCs w:val="24"/>
              </w:rPr>
              <w:t>ЧП Кочегарова Ассорти</w:t>
            </w:r>
          </w:p>
        </w:tc>
        <w:tc>
          <w:tcPr>
            <w:tcW w:w="1341"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2</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2</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2</w:t>
            </w:r>
          </w:p>
        </w:tc>
      </w:tr>
      <w:tr w:rsidR="004F5F72" w:rsidRPr="000D4E2A" w:rsidTr="00535024">
        <w:trPr>
          <w:trHeight w:hRule="exact" w:val="424"/>
          <w:jc w:val="center"/>
        </w:trPr>
        <w:tc>
          <w:tcPr>
            <w:tcW w:w="2379" w:type="pct"/>
            <w:shd w:val="clear" w:color="auto" w:fill="auto"/>
          </w:tcPr>
          <w:p w:rsidR="004F5F72" w:rsidRPr="00FD5C78" w:rsidRDefault="004F5F72" w:rsidP="00535024">
            <w:pPr>
              <w:spacing w:after="0" w:line="360" w:lineRule="auto"/>
              <w:contextualSpacing/>
              <w:jc w:val="both"/>
              <w:rPr>
                <w:rFonts w:ascii="Times New Roman" w:hAnsi="Times New Roman"/>
                <w:color w:val="000000"/>
                <w:sz w:val="24"/>
                <w:szCs w:val="24"/>
              </w:rPr>
            </w:pPr>
            <w:r w:rsidRPr="00FD5C78">
              <w:rPr>
                <w:rFonts w:ascii="Times New Roman" w:hAnsi="Times New Roman"/>
                <w:color w:val="000000"/>
                <w:sz w:val="24"/>
                <w:szCs w:val="24"/>
              </w:rPr>
              <w:lastRenderedPageBreak/>
              <w:t>ЧП Каулина</w:t>
            </w:r>
          </w:p>
        </w:tc>
        <w:tc>
          <w:tcPr>
            <w:tcW w:w="1341"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2</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2</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2</w:t>
            </w:r>
          </w:p>
        </w:tc>
      </w:tr>
      <w:tr w:rsidR="004F5F72" w:rsidRPr="000D4E2A" w:rsidTr="00535024">
        <w:trPr>
          <w:trHeight w:hRule="exact" w:val="424"/>
          <w:jc w:val="center"/>
        </w:trPr>
        <w:tc>
          <w:tcPr>
            <w:tcW w:w="2379" w:type="pct"/>
            <w:shd w:val="clear" w:color="auto" w:fill="auto"/>
          </w:tcPr>
          <w:p w:rsidR="004F5F72" w:rsidRPr="00FD5C78" w:rsidRDefault="004F5F72" w:rsidP="00535024">
            <w:pPr>
              <w:spacing w:after="0" w:line="360" w:lineRule="auto"/>
              <w:contextualSpacing/>
              <w:jc w:val="both"/>
              <w:rPr>
                <w:rFonts w:ascii="Times New Roman" w:hAnsi="Times New Roman"/>
                <w:color w:val="000000"/>
                <w:sz w:val="24"/>
                <w:szCs w:val="24"/>
              </w:rPr>
            </w:pPr>
            <w:r w:rsidRPr="00FD5C78">
              <w:rPr>
                <w:rFonts w:ascii="Times New Roman" w:hAnsi="Times New Roman"/>
                <w:color w:val="000000"/>
                <w:sz w:val="24"/>
                <w:szCs w:val="24"/>
              </w:rPr>
              <w:t>ЧП Малюк Сибирячка</w:t>
            </w:r>
          </w:p>
        </w:tc>
        <w:tc>
          <w:tcPr>
            <w:tcW w:w="1341"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2</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2</w:t>
            </w:r>
          </w:p>
        </w:tc>
        <w:tc>
          <w:tcPr>
            <w:tcW w:w="640" w:type="pct"/>
            <w:shd w:val="clear" w:color="auto" w:fill="auto"/>
            <w:vAlign w:val="center"/>
          </w:tcPr>
          <w:p w:rsidR="004F5F72" w:rsidRPr="00FD5C78" w:rsidRDefault="004F5F72" w:rsidP="00535024">
            <w:pPr>
              <w:spacing w:after="0" w:line="360" w:lineRule="auto"/>
              <w:contextualSpacing/>
              <w:jc w:val="center"/>
              <w:rPr>
                <w:rFonts w:ascii="Times New Roman" w:hAnsi="Times New Roman"/>
                <w:color w:val="000000"/>
                <w:sz w:val="24"/>
                <w:szCs w:val="24"/>
              </w:rPr>
            </w:pPr>
            <w:r w:rsidRPr="00FD5C78">
              <w:rPr>
                <w:rFonts w:ascii="Times New Roman" w:hAnsi="Times New Roman"/>
                <w:color w:val="000000"/>
                <w:sz w:val="24"/>
                <w:szCs w:val="24"/>
              </w:rPr>
              <w:t>2</w:t>
            </w:r>
          </w:p>
        </w:tc>
      </w:tr>
      <w:tr w:rsidR="004F5F72" w:rsidRPr="000D4E2A" w:rsidTr="00535024">
        <w:trPr>
          <w:trHeight w:hRule="exact" w:val="424"/>
          <w:jc w:val="center"/>
        </w:trPr>
        <w:tc>
          <w:tcPr>
            <w:tcW w:w="2379" w:type="pct"/>
            <w:shd w:val="clear" w:color="auto" w:fill="auto"/>
          </w:tcPr>
          <w:p w:rsidR="004F5F72" w:rsidRPr="004F7022" w:rsidRDefault="004F5F72" w:rsidP="00535024">
            <w:pPr>
              <w:spacing w:after="0" w:line="360" w:lineRule="auto"/>
              <w:contextualSpacing/>
              <w:jc w:val="both"/>
              <w:rPr>
                <w:rFonts w:ascii="Times New Roman" w:hAnsi="Times New Roman"/>
                <w:b/>
                <w:bCs/>
                <w:color w:val="000000"/>
                <w:sz w:val="24"/>
                <w:szCs w:val="24"/>
              </w:rPr>
            </w:pPr>
            <w:r w:rsidRPr="004F7022">
              <w:rPr>
                <w:rFonts w:ascii="Times New Roman" w:hAnsi="Times New Roman"/>
                <w:b/>
                <w:bCs/>
                <w:color w:val="000000"/>
                <w:sz w:val="24"/>
                <w:szCs w:val="24"/>
              </w:rPr>
              <w:t>Итого:</w:t>
            </w:r>
          </w:p>
        </w:tc>
        <w:tc>
          <w:tcPr>
            <w:tcW w:w="1341" w:type="pct"/>
            <w:shd w:val="clear" w:color="auto" w:fill="auto"/>
            <w:vAlign w:val="center"/>
          </w:tcPr>
          <w:p w:rsidR="004F5F72" w:rsidRPr="004F7022" w:rsidRDefault="004D193C" w:rsidP="00535024">
            <w:pPr>
              <w:spacing w:after="0" w:line="360" w:lineRule="auto"/>
              <w:contextualSpacing/>
              <w:jc w:val="center"/>
              <w:rPr>
                <w:rFonts w:ascii="Times New Roman" w:hAnsi="Times New Roman"/>
                <w:b/>
                <w:bCs/>
                <w:color w:val="000000"/>
                <w:sz w:val="24"/>
                <w:szCs w:val="24"/>
              </w:rPr>
            </w:pPr>
            <w:r>
              <w:rPr>
                <w:rFonts w:ascii="Times New Roman" w:hAnsi="Times New Roman"/>
                <w:b/>
                <w:bCs/>
                <w:color w:val="000000"/>
                <w:sz w:val="24"/>
                <w:szCs w:val="24"/>
              </w:rPr>
              <w:t>69</w:t>
            </w:r>
          </w:p>
        </w:tc>
        <w:tc>
          <w:tcPr>
            <w:tcW w:w="640" w:type="pct"/>
            <w:shd w:val="clear" w:color="auto" w:fill="auto"/>
            <w:vAlign w:val="center"/>
          </w:tcPr>
          <w:p w:rsidR="004F5F72" w:rsidRPr="004F7022" w:rsidRDefault="004F5F72" w:rsidP="00535024">
            <w:pPr>
              <w:spacing w:after="0" w:line="360" w:lineRule="auto"/>
              <w:contextualSpacing/>
              <w:jc w:val="center"/>
              <w:rPr>
                <w:rFonts w:ascii="Times New Roman" w:hAnsi="Times New Roman"/>
                <w:b/>
                <w:bCs/>
                <w:color w:val="000000"/>
                <w:sz w:val="24"/>
                <w:szCs w:val="24"/>
              </w:rPr>
            </w:pPr>
            <w:r w:rsidRPr="004F7022">
              <w:rPr>
                <w:rFonts w:ascii="Times New Roman" w:hAnsi="Times New Roman"/>
                <w:b/>
                <w:bCs/>
                <w:color w:val="000000"/>
                <w:sz w:val="24"/>
                <w:szCs w:val="24"/>
              </w:rPr>
              <w:t>72</w:t>
            </w:r>
          </w:p>
        </w:tc>
        <w:tc>
          <w:tcPr>
            <w:tcW w:w="640" w:type="pct"/>
            <w:shd w:val="clear" w:color="auto" w:fill="auto"/>
            <w:vAlign w:val="center"/>
          </w:tcPr>
          <w:p w:rsidR="004F5F72" w:rsidRPr="004F7022" w:rsidRDefault="004F5F72" w:rsidP="00535024">
            <w:pPr>
              <w:spacing w:after="0" w:line="360" w:lineRule="auto"/>
              <w:contextualSpacing/>
              <w:jc w:val="center"/>
              <w:rPr>
                <w:rFonts w:ascii="Times New Roman" w:hAnsi="Times New Roman"/>
                <w:b/>
                <w:bCs/>
                <w:color w:val="000000"/>
                <w:sz w:val="24"/>
                <w:szCs w:val="24"/>
              </w:rPr>
            </w:pPr>
            <w:r w:rsidRPr="004F7022">
              <w:rPr>
                <w:rFonts w:ascii="Times New Roman" w:hAnsi="Times New Roman"/>
                <w:b/>
                <w:bCs/>
                <w:color w:val="000000"/>
                <w:sz w:val="24"/>
                <w:szCs w:val="24"/>
              </w:rPr>
              <w:t>73</w:t>
            </w:r>
          </w:p>
        </w:tc>
      </w:tr>
      <w:tr w:rsidR="004F5F72" w:rsidRPr="000D4E2A" w:rsidTr="00535024">
        <w:trPr>
          <w:trHeight w:hRule="exact" w:val="424"/>
          <w:jc w:val="center"/>
        </w:trPr>
        <w:tc>
          <w:tcPr>
            <w:tcW w:w="5000" w:type="pct"/>
            <w:gridSpan w:val="4"/>
            <w:shd w:val="clear" w:color="auto" w:fill="auto"/>
          </w:tcPr>
          <w:p w:rsidR="004F5F72" w:rsidRPr="004F7022" w:rsidRDefault="004F5F72" w:rsidP="00535024">
            <w:pPr>
              <w:spacing w:after="0" w:line="360" w:lineRule="auto"/>
              <w:contextualSpacing/>
              <w:jc w:val="center"/>
              <w:rPr>
                <w:rFonts w:ascii="Times New Roman" w:hAnsi="Times New Roman"/>
                <w:b/>
                <w:bCs/>
                <w:color w:val="000000"/>
                <w:sz w:val="24"/>
                <w:szCs w:val="24"/>
              </w:rPr>
            </w:pPr>
            <w:r>
              <w:rPr>
                <w:rFonts w:ascii="Times New Roman" w:hAnsi="Times New Roman"/>
                <w:b/>
                <w:bCs/>
                <w:color w:val="000000"/>
                <w:sz w:val="24"/>
                <w:szCs w:val="24"/>
              </w:rPr>
              <w:t>п. Метели</w:t>
            </w:r>
          </w:p>
        </w:tc>
      </w:tr>
      <w:tr w:rsidR="004F5F72" w:rsidRPr="000D4E2A" w:rsidTr="00535024">
        <w:trPr>
          <w:trHeight w:hRule="exact" w:val="424"/>
          <w:jc w:val="center"/>
        </w:trPr>
        <w:tc>
          <w:tcPr>
            <w:tcW w:w="2379" w:type="pct"/>
            <w:shd w:val="clear" w:color="auto" w:fill="auto"/>
            <w:vAlign w:val="bottom"/>
          </w:tcPr>
          <w:p w:rsidR="004F5F72" w:rsidRPr="000D4E2A" w:rsidRDefault="004F5F72" w:rsidP="00535024">
            <w:pPr>
              <w:spacing w:after="0" w:line="360" w:lineRule="auto"/>
              <w:contextualSpacing/>
              <w:jc w:val="both"/>
              <w:rPr>
                <w:rFonts w:ascii="Times New Roman" w:hAnsi="Times New Roman"/>
                <w:color w:val="000000"/>
                <w:sz w:val="24"/>
                <w:szCs w:val="24"/>
              </w:rPr>
            </w:pPr>
            <w:r w:rsidRPr="000D4E2A">
              <w:rPr>
                <w:rFonts w:ascii="Times New Roman" w:hAnsi="Times New Roman"/>
                <w:color w:val="000000"/>
                <w:sz w:val="24"/>
                <w:szCs w:val="24"/>
              </w:rPr>
              <w:t>Алтайское управление водопровода</w:t>
            </w:r>
          </w:p>
        </w:tc>
        <w:tc>
          <w:tcPr>
            <w:tcW w:w="1341"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65</w:t>
            </w:r>
          </w:p>
        </w:tc>
        <w:tc>
          <w:tcPr>
            <w:tcW w:w="640"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65</w:t>
            </w:r>
          </w:p>
        </w:tc>
        <w:tc>
          <w:tcPr>
            <w:tcW w:w="640"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66</w:t>
            </w:r>
          </w:p>
        </w:tc>
      </w:tr>
      <w:tr w:rsidR="004F5F72" w:rsidRPr="000D4E2A" w:rsidTr="00535024">
        <w:trPr>
          <w:trHeight w:hRule="exact" w:val="424"/>
          <w:jc w:val="center"/>
        </w:trPr>
        <w:tc>
          <w:tcPr>
            <w:tcW w:w="2379" w:type="pct"/>
            <w:shd w:val="clear" w:color="auto" w:fill="auto"/>
            <w:vAlign w:val="bottom"/>
          </w:tcPr>
          <w:p w:rsidR="004F5F72" w:rsidRPr="000D4E2A" w:rsidRDefault="004F5F72" w:rsidP="00535024">
            <w:pPr>
              <w:spacing w:after="0" w:line="360" w:lineRule="auto"/>
              <w:contextualSpacing/>
              <w:jc w:val="both"/>
              <w:rPr>
                <w:rFonts w:ascii="Times New Roman" w:hAnsi="Times New Roman"/>
                <w:color w:val="000000"/>
                <w:sz w:val="24"/>
                <w:szCs w:val="24"/>
              </w:rPr>
            </w:pPr>
            <w:r w:rsidRPr="000D4E2A">
              <w:rPr>
                <w:rFonts w:ascii="Times New Roman" w:hAnsi="Times New Roman"/>
                <w:color w:val="000000"/>
                <w:sz w:val="24"/>
                <w:szCs w:val="24"/>
              </w:rPr>
              <w:t>ООО Войковское</w:t>
            </w:r>
          </w:p>
        </w:tc>
        <w:tc>
          <w:tcPr>
            <w:tcW w:w="1341"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2</w:t>
            </w:r>
          </w:p>
        </w:tc>
        <w:tc>
          <w:tcPr>
            <w:tcW w:w="640"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2</w:t>
            </w:r>
          </w:p>
        </w:tc>
        <w:tc>
          <w:tcPr>
            <w:tcW w:w="640"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2</w:t>
            </w:r>
          </w:p>
        </w:tc>
      </w:tr>
      <w:tr w:rsidR="004F5F72" w:rsidRPr="000D4E2A" w:rsidTr="00535024">
        <w:trPr>
          <w:trHeight w:hRule="exact" w:val="424"/>
          <w:jc w:val="center"/>
        </w:trPr>
        <w:tc>
          <w:tcPr>
            <w:tcW w:w="2379" w:type="pct"/>
            <w:shd w:val="clear" w:color="auto" w:fill="auto"/>
            <w:vAlign w:val="bottom"/>
          </w:tcPr>
          <w:p w:rsidR="004F5F72" w:rsidRPr="000D4E2A" w:rsidRDefault="004F5F72" w:rsidP="00535024">
            <w:pPr>
              <w:spacing w:after="0" w:line="360" w:lineRule="auto"/>
              <w:contextualSpacing/>
              <w:jc w:val="both"/>
              <w:rPr>
                <w:rFonts w:ascii="Times New Roman" w:hAnsi="Times New Roman"/>
                <w:color w:val="000000"/>
                <w:sz w:val="24"/>
                <w:szCs w:val="24"/>
              </w:rPr>
            </w:pPr>
            <w:r w:rsidRPr="000D4E2A">
              <w:rPr>
                <w:rFonts w:ascii="Times New Roman" w:hAnsi="Times New Roman"/>
                <w:color w:val="000000"/>
                <w:sz w:val="24"/>
                <w:szCs w:val="24"/>
              </w:rPr>
              <w:t>Клуб</w:t>
            </w:r>
          </w:p>
        </w:tc>
        <w:tc>
          <w:tcPr>
            <w:tcW w:w="1341"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3</w:t>
            </w:r>
          </w:p>
        </w:tc>
        <w:tc>
          <w:tcPr>
            <w:tcW w:w="640"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3</w:t>
            </w:r>
          </w:p>
        </w:tc>
        <w:tc>
          <w:tcPr>
            <w:tcW w:w="640"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3</w:t>
            </w:r>
          </w:p>
        </w:tc>
      </w:tr>
      <w:tr w:rsidR="004F5F72" w:rsidRPr="000D4E2A" w:rsidTr="00535024">
        <w:trPr>
          <w:trHeight w:hRule="exact" w:val="424"/>
          <w:jc w:val="center"/>
        </w:trPr>
        <w:tc>
          <w:tcPr>
            <w:tcW w:w="2379" w:type="pct"/>
            <w:shd w:val="clear" w:color="auto" w:fill="auto"/>
            <w:vAlign w:val="bottom"/>
          </w:tcPr>
          <w:p w:rsidR="004F5F72" w:rsidRPr="000D4E2A" w:rsidRDefault="004F5F72" w:rsidP="00535024">
            <w:pPr>
              <w:spacing w:after="0" w:line="360" w:lineRule="auto"/>
              <w:contextualSpacing/>
              <w:jc w:val="both"/>
              <w:rPr>
                <w:rFonts w:ascii="Times New Roman" w:hAnsi="Times New Roman"/>
                <w:color w:val="000000"/>
                <w:sz w:val="24"/>
                <w:szCs w:val="24"/>
              </w:rPr>
            </w:pPr>
            <w:r w:rsidRPr="000D4E2A">
              <w:rPr>
                <w:rFonts w:ascii="Times New Roman" w:hAnsi="Times New Roman"/>
                <w:color w:val="000000"/>
                <w:sz w:val="24"/>
                <w:szCs w:val="24"/>
              </w:rPr>
              <w:t>ФАП</w:t>
            </w:r>
          </w:p>
        </w:tc>
        <w:tc>
          <w:tcPr>
            <w:tcW w:w="1341"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2</w:t>
            </w:r>
          </w:p>
        </w:tc>
        <w:tc>
          <w:tcPr>
            <w:tcW w:w="640"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2</w:t>
            </w:r>
          </w:p>
        </w:tc>
        <w:tc>
          <w:tcPr>
            <w:tcW w:w="640" w:type="pct"/>
            <w:shd w:val="clear" w:color="auto" w:fill="auto"/>
            <w:vAlign w:val="bottom"/>
          </w:tcPr>
          <w:p w:rsidR="004F5F72" w:rsidRPr="000D4E2A" w:rsidRDefault="004F5F72" w:rsidP="00535024">
            <w:pPr>
              <w:spacing w:after="0" w:line="360" w:lineRule="auto"/>
              <w:contextualSpacing/>
              <w:jc w:val="center"/>
              <w:rPr>
                <w:rFonts w:ascii="Times New Roman" w:hAnsi="Times New Roman"/>
                <w:color w:val="000000"/>
                <w:sz w:val="24"/>
                <w:szCs w:val="24"/>
              </w:rPr>
            </w:pPr>
            <w:r w:rsidRPr="000D4E2A">
              <w:rPr>
                <w:rFonts w:ascii="Times New Roman" w:hAnsi="Times New Roman"/>
                <w:color w:val="000000"/>
                <w:sz w:val="24"/>
                <w:szCs w:val="24"/>
              </w:rPr>
              <w:t>2</w:t>
            </w:r>
          </w:p>
        </w:tc>
      </w:tr>
      <w:tr w:rsidR="004F5F72" w:rsidRPr="000D4E2A" w:rsidTr="00535024">
        <w:trPr>
          <w:trHeight w:hRule="exact" w:val="424"/>
          <w:jc w:val="center"/>
        </w:trPr>
        <w:tc>
          <w:tcPr>
            <w:tcW w:w="2379" w:type="pct"/>
            <w:shd w:val="clear" w:color="auto" w:fill="auto"/>
            <w:vAlign w:val="bottom"/>
          </w:tcPr>
          <w:p w:rsidR="004F5F72" w:rsidRPr="000D4E2A" w:rsidRDefault="004F5F72" w:rsidP="00535024">
            <w:pPr>
              <w:spacing w:after="0" w:line="360" w:lineRule="auto"/>
              <w:contextualSpacing/>
              <w:jc w:val="both"/>
              <w:rPr>
                <w:rFonts w:ascii="Times New Roman" w:hAnsi="Times New Roman"/>
                <w:color w:val="000000"/>
                <w:sz w:val="24"/>
                <w:szCs w:val="24"/>
              </w:rPr>
            </w:pPr>
            <w:r w:rsidRPr="000D4E2A">
              <w:rPr>
                <w:rFonts w:ascii="Times New Roman" w:hAnsi="Times New Roman"/>
                <w:color w:val="000000"/>
                <w:sz w:val="24"/>
                <w:szCs w:val="24"/>
              </w:rPr>
              <w:t>С</w:t>
            </w:r>
            <w:r>
              <w:rPr>
                <w:rFonts w:ascii="Times New Roman" w:hAnsi="Times New Roman"/>
                <w:color w:val="000000"/>
                <w:sz w:val="24"/>
                <w:szCs w:val="24"/>
              </w:rPr>
              <w:t xml:space="preserve">редняя общеобразовательная школа </w:t>
            </w:r>
            <w:r w:rsidRPr="000D4E2A">
              <w:rPr>
                <w:rFonts w:ascii="Times New Roman" w:hAnsi="Times New Roman"/>
                <w:color w:val="000000"/>
                <w:sz w:val="24"/>
                <w:szCs w:val="24"/>
              </w:rPr>
              <w:t>№1</w:t>
            </w:r>
          </w:p>
        </w:tc>
        <w:tc>
          <w:tcPr>
            <w:tcW w:w="1341" w:type="pct"/>
            <w:shd w:val="clear" w:color="auto" w:fill="auto"/>
            <w:vAlign w:val="bottom"/>
          </w:tcPr>
          <w:p w:rsidR="004F5F72" w:rsidRPr="000D4E2A" w:rsidRDefault="004D193C" w:rsidP="00535024">
            <w:pPr>
              <w:spacing w:after="0" w:line="360" w:lineRule="auto"/>
              <w:contextualSpacing/>
              <w:jc w:val="center"/>
              <w:rPr>
                <w:rFonts w:ascii="Times New Roman" w:hAnsi="Times New Roman"/>
                <w:color w:val="000000"/>
                <w:sz w:val="24"/>
                <w:szCs w:val="24"/>
              </w:rPr>
            </w:pPr>
            <w:r>
              <w:rPr>
                <w:rFonts w:ascii="Times New Roman" w:hAnsi="Times New Roman"/>
                <w:color w:val="000000"/>
                <w:sz w:val="24"/>
                <w:szCs w:val="24"/>
              </w:rPr>
              <w:t>13</w:t>
            </w:r>
          </w:p>
        </w:tc>
        <w:tc>
          <w:tcPr>
            <w:tcW w:w="640" w:type="pct"/>
            <w:shd w:val="clear" w:color="auto" w:fill="auto"/>
            <w:vAlign w:val="bottom"/>
          </w:tcPr>
          <w:p w:rsidR="004F5F72" w:rsidRPr="000D4E2A" w:rsidRDefault="004D193C" w:rsidP="00535024">
            <w:pPr>
              <w:spacing w:after="0" w:line="360" w:lineRule="auto"/>
              <w:contextualSpacing/>
              <w:jc w:val="center"/>
              <w:rPr>
                <w:rFonts w:ascii="Times New Roman" w:hAnsi="Times New Roman"/>
                <w:color w:val="000000"/>
                <w:sz w:val="24"/>
                <w:szCs w:val="24"/>
              </w:rPr>
            </w:pPr>
            <w:r>
              <w:rPr>
                <w:rFonts w:ascii="Times New Roman" w:hAnsi="Times New Roman"/>
                <w:color w:val="000000"/>
                <w:sz w:val="24"/>
                <w:szCs w:val="24"/>
              </w:rPr>
              <w:t>13</w:t>
            </w:r>
          </w:p>
        </w:tc>
        <w:tc>
          <w:tcPr>
            <w:tcW w:w="640" w:type="pct"/>
            <w:shd w:val="clear" w:color="auto" w:fill="auto"/>
            <w:vAlign w:val="bottom"/>
          </w:tcPr>
          <w:p w:rsidR="004F5F72" w:rsidRPr="000D4E2A" w:rsidRDefault="004D193C" w:rsidP="00535024">
            <w:pPr>
              <w:spacing w:after="0" w:line="360" w:lineRule="auto"/>
              <w:contextualSpacing/>
              <w:jc w:val="center"/>
              <w:rPr>
                <w:rFonts w:ascii="Times New Roman" w:hAnsi="Times New Roman"/>
                <w:color w:val="000000"/>
                <w:sz w:val="24"/>
                <w:szCs w:val="24"/>
              </w:rPr>
            </w:pPr>
            <w:r>
              <w:rPr>
                <w:rFonts w:ascii="Times New Roman" w:hAnsi="Times New Roman"/>
                <w:color w:val="000000"/>
                <w:sz w:val="24"/>
                <w:szCs w:val="24"/>
              </w:rPr>
              <w:t>13</w:t>
            </w:r>
          </w:p>
        </w:tc>
      </w:tr>
      <w:tr w:rsidR="004F5F72" w:rsidRPr="000D4E2A" w:rsidTr="00535024">
        <w:trPr>
          <w:trHeight w:hRule="exact" w:val="424"/>
          <w:jc w:val="center"/>
        </w:trPr>
        <w:tc>
          <w:tcPr>
            <w:tcW w:w="2379" w:type="pct"/>
            <w:shd w:val="clear" w:color="auto" w:fill="auto"/>
            <w:vAlign w:val="bottom"/>
          </w:tcPr>
          <w:p w:rsidR="004F5F72" w:rsidRPr="000D4E2A" w:rsidRDefault="004F5F72" w:rsidP="00535024">
            <w:pPr>
              <w:spacing w:after="0" w:line="360" w:lineRule="auto"/>
              <w:contextualSpacing/>
              <w:jc w:val="both"/>
              <w:rPr>
                <w:rFonts w:ascii="Times New Roman" w:hAnsi="Times New Roman"/>
                <w:b/>
                <w:bCs/>
                <w:color w:val="000000"/>
                <w:sz w:val="24"/>
                <w:szCs w:val="24"/>
              </w:rPr>
            </w:pPr>
            <w:r w:rsidRPr="000D4E2A">
              <w:rPr>
                <w:rFonts w:ascii="Times New Roman" w:hAnsi="Times New Roman"/>
                <w:b/>
                <w:bCs/>
                <w:color w:val="000000"/>
                <w:sz w:val="24"/>
                <w:szCs w:val="24"/>
              </w:rPr>
              <w:t>Итого:</w:t>
            </w:r>
          </w:p>
        </w:tc>
        <w:tc>
          <w:tcPr>
            <w:tcW w:w="1341" w:type="pct"/>
            <w:shd w:val="clear" w:color="auto" w:fill="auto"/>
            <w:vAlign w:val="bottom"/>
          </w:tcPr>
          <w:p w:rsidR="004F5F72" w:rsidRPr="000D4E2A" w:rsidRDefault="004D193C" w:rsidP="00535024">
            <w:pPr>
              <w:spacing w:after="0" w:line="360" w:lineRule="auto"/>
              <w:contextualSpacing/>
              <w:jc w:val="center"/>
              <w:rPr>
                <w:rFonts w:ascii="Times New Roman" w:hAnsi="Times New Roman"/>
                <w:b/>
                <w:bCs/>
                <w:color w:val="000000"/>
                <w:sz w:val="24"/>
                <w:szCs w:val="24"/>
              </w:rPr>
            </w:pPr>
            <w:r>
              <w:rPr>
                <w:rFonts w:ascii="Times New Roman" w:hAnsi="Times New Roman"/>
                <w:b/>
                <w:bCs/>
                <w:color w:val="000000"/>
                <w:sz w:val="24"/>
                <w:szCs w:val="24"/>
              </w:rPr>
              <w:t>85</w:t>
            </w:r>
          </w:p>
        </w:tc>
        <w:tc>
          <w:tcPr>
            <w:tcW w:w="640" w:type="pct"/>
            <w:shd w:val="clear" w:color="auto" w:fill="auto"/>
            <w:vAlign w:val="bottom"/>
          </w:tcPr>
          <w:p w:rsidR="004F5F72" w:rsidRPr="000D4E2A" w:rsidRDefault="004D193C" w:rsidP="00535024">
            <w:pPr>
              <w:spacing w:after="0" w:line="360" w:lineRule="auto"/>
              <w:contextualSpacing/>
              <w:jc w:val="center"/>
              <w:rPr>
                <w:rFonts w:ascii="Times New Roman" w:hAnsi="Times New Roman"/>
                <w:b/>
                <w:bCs/>
                <w:color w:val="000000"/>
                <w:sz w:val="24"/>
                <w:szCs w:val="24"/>
              </w:rPr>
            </w:pPr>
            <w:r>
              <w:rPr>
                <w:rFonts w:ascii="Times New Roman" w:hAnsi="Times New Roman"/>
                <w:b/>
                <w:bCs/>
                <w:color w:val="000000"/>
                <w:sz w:val="24"/>
                <w:szCs w:val="24"/>
              </w:rPr>
              <w:t>85</w:t>
            </w:r>
          </w:p>
        </w:tc>
        <w:tc>
          <w:tcPr>
            <w:tcW w:w="640" w:type="pct"/>
            <w:shd w:val="clear" w:color="auto" w:fill="auto"/>
            <w:vAlign w:val="bottom"/>
          </w:tcPr>
          <w:p w:rsidR="004F5F72" w:rsidRPr="000D4E2A" w:rsidRDefault="004D193C" w:rsidP="00535024">
            <w:pPr>
              <w:spacing w:after="0" w:line="360" w:lineRule="auto"/>
              <w:contextualSpacing/>
              <w:jc w:val="center"/>
              <w:rPr>
                <w:rFonts w:ascii="Times New Roman" w:hAnsi="Times New Roman"/>
                <w:b/>
                <w:bCs/>
                <w:color w:val="000000"/>
                <w:sz w:val="24"/>
                <w:szCs w:val="24"/>
              </w:rPr>
            </w:pPr>
            <w:r>
              <w:rPr>
                <w:rFonts w:ascii="Times New Roman" w:hAnsi="Times New Roman"/>
                <w:b/>
                <w:bCs/>
                <w:color w:val="000000"/>
                <w:sz w:val="24"/>
                <w:szCs w:val="24"/>
              </w:rPr>
              <w:t>86</w:t>
            </w:r>
          </w:p>
        </w:tc>
      </w:tr>
    </w:tbl>
    <w:p w:rsidR="001E214A" w:rsidRPr="00085BB5" w:rsidRDefault="001E214A" w:rsidP="001E214A">
      <w:pPr>
        <w:spacing w:after="0" w:line="360" w:lineRule="auto"/>
        <w:ind w:firstLine="851"/>
        <w:contextualSpacing/>
        <w:rPr>
          <w:rFonts w:ascii="Times New Roman" w:hAnsi="Times New Roman"/>
          <w:sz w:val="24"/>
          <w:szCs w:val="24"/>
        </w:rPr>
      </w:pPr>
      <w:bookmarkStart w:id="59" w:name="_Toc280271896"/>
      <w:bookmarkStart w:id="60" w:name="_Toc297106127"/>
      <w:bookmarkStart w:id="61" w:name="_Toc367785585"/>
      <w:bookmarkStart w:id="62" w:name="_Toc425278790"/>
      <w:r>
        <w:rPr>
          <w:rFonts w:ascii="Times New Roman" w:hAnsi="Times New Roman"/>
          <w:sz w:val="24"/>
          <w:szCs w:val="24"/>
        </w:rPr>
        <w:t xml:space="preserve">Таблица №  </w:t>
      </w:r>
      <w:r w:rsidR="00441614">
        <w:rPr>
          <w:rFonts w:ascii="Times New Roman" w:hAnsi="Times New Roman"/>
          <w:sz w:val="24"/>
          <w:szCs w:val="24"/>
        </w:rPr>
        <w:t>7</w:t>
      </w:r>
      <w:r>
        <w:rPr>
          <w:rFonts w:ascii="Times New Roman" w:hAnsi="Times New Roman"/>
          <w:sz w:val="24"/>
          <w:szCs w:val="24"/>
        </w:rPr>
        <w:t xml:space="preserve">. </w:t>
      </w:r>
      <w:r w:rsidRPr="00085BB5">
        <w:rPr>
          <w:rFonts w:ascii="Times New Roman" w:hAnsi="Times New Roman"/>
          <w:sz w:val="24"/>
          <w:szCs w:val="24"/>
        </w:rPr>
        <w:t>Семейный состав населения на 01.01.201</w:t>
      </w:r>
      <w:r w:rsidR="00CC7256">
        <w:rPr>
          <w:rFonts w:ascii="Times New Roman" w:hAnsi="Times New Roman"/>
          <w:sz w:val="24"/>
          <w:szCs w:val="24"/>
        </w:rPr>
        <w:t>6</w:t>
      </w:r>
      <w:r w:rsidRPr="00085BB5">
        <w:rPr>
          <w:rFonts w:ascii="Times New Roman" w:hAnsi="Times New Roman"/>
          <w:sz w:val="24"/>
          <w:szCs w:val="24"/>
        </w:rPr>
        <w:t xml:space="preserve"> в </w:t>
      </w:r>
      <w:r>
        <w:rPr>
          <w:rFonts w:ascii="Times New Roman" w:hAnsi="Times New Roman"/>
          <w:sz w:val="24"/>
          <w:szCs w:val="24"/>
        </w:rPr>
        <w:t>муниципальном образовании Белоглазовский сельсовет.</w:t>
      </w:r>
    </w:p>
    <w:tbl>
      <w:tblPr>
        <w:tblStyle w:val="DefaultTable"/>
        <w:tblW w:w="9513" w:type="dxa"/>
        <w:tblInd w:w="93" w:type="dxa"/>
        <w:tblLook w:val="0480"/>
      </w:tblPr>
      <w:tblGrid>
        <w:gridCol w:w="4410"/>
        <w:gridCol w:w="2551"/>
        <w:gridCol w:w="2552"/>
      </w:tblGrid>
      <w:tr w:rsidR="001E214A" w:rsidRPr="008C5733" w:rsidTr="00441614">
        <w:trPr>
          <w:cantSplit/>
          <w:trHeight w:val="512"/>
          <w:tblHeader/>
        </w:trPr>
        <w:tc>
          <w:tcPr>
            <w:tcW w:w="4410" w:type="dxa"/>
            <w:noWrap/>
            <w:hideMark/>
          </w:tcPr>
          <w:p w:rsidR="001E214A" w:rsidRPr="008C5733" w:rsidRDefault="001E214A" w:rsidP="00441614">
            <w:pPr>
              <w:spacing w:after="0" w:line="240" w:lineRule="auto"/>
              <w:contextualSpacing/>
              <w:jc w:val="center"/>
              <w:rPr>
                <w:rFonts w:eastAsia="Times New Roman"/>
                <w:color w:val="000000"/>
                <w:sz w:val="24"/>
                <w:szCs w:val="24"/>
              </w:rPr>
            </w:pPr>
            <w:r w:rsidRPr="008C5733">
              <w:rPr>
                <w:rFonts w:eastAsia="Times New Roman"/>
                <w:color w:val="000000"/>
                <w:sz w:val="24"/>
                <w:szCs w:val="24"/>
              </w:rPr>
              <w:t>Состав семьи</w:t>
            </w:r>
          </w:p>
        </w:tc>
        <w:tc>
          <w:tcPr>
            <w:tcW w:w="2551" w:type="dxa"/>
            <w:noWrap/>
            <w:hideMark/>
          </w:tcPr>
          <w:p w:rsidR="001E214A" w:rsidRPr="008C5733" w:rsidRDefault="001E214A" w:rsidP="00441614">
            <w:pPr>
              <w:spacing w:after="0" w:line="240" w:lineRule="auto"/>
              <w:contextualSpacing/>
              <w:jc w:val="center"/>
              <w:rPr>
                <w:rFonts w:eastAsia="Times New Roman"/>
                <w:color w:val="000000"/>
                <w:sz w:val="24"/>
                <w:szCs w:val="24"/>
              </w:rPr>
            </w:pPr>
            <w:r w:rsidRPr="008C5733">
              <w:rPr>
                <w:rFonts w:eastAsia="Times New Roman"/>
                <w:color w:val="000000"/>
                <w:sz w:val="24"/>
                <w:szCs w:val="24"/>
              </w:rPr>
              <w:t>Количество семей</w:t>
            </w:r>
          </w:p>
        </w:tc>
        <w:tc>
          <w:tcPr>
            <w:tcW w:w="2552" w:type="dxa"/>
            <w:noWrap/>
            <w:hideMark/>
          </w:tcPr>
          <w:p w:rsidR="001E214A" w:rsidRPr="008C5733" w:rsidRDefault="001E214A" w:rsidP="00441614">
            <w:pPr>
              <w:spacing w:after="0" w:line="240" w:lineRule="auto"/>
              <w:contextualSpacing/>
              <w:jc w:val="center"/>
              <w:rPr>
                <w:rFonts w:eastAsia="Times New Roman"/>
                <w:color w:val="000000"/>
                <w:sz w:val="24"/>
                <w:szCs w:val="24"/>
              </w:rPr>
            </w:pPr>
            <w:r w:rsidRPr="008C5733">
              <w:rPr>
                <w:rFonts w:eastAsia="Times New Roman"/>
                <w:color w:val="000000"/>
                <w:sz w:val="24"/>
                <w:szCs w:val="24"/>
              </w:rPr>
              <w:t>Население</w:t>
            </w:r>
          </w:p>
        </w:tc>
      </w:tr>
      <w:tr w:rsidR="001E214A" w:rsidRPr="008C5733" w:rsidTr="00441614">
        <w:trPr>
          <w:trHeight w:val="440"/>
        </w:trPr>
        <w:tc>
          <w:tcPr>
            <w:tcW w:w="9513" w:type="dxa"/>
            <w:gridSpan w:val="3"/>
            <w:noWrap/>
            <w:hideMark/>
          </w:tcPr>
          <w:p w:rsidR="001E214A" w:rsidRPr="008C5733" w:rsidRDefault="001E214A" w:rsidP="00441614">
            <w:pPr>
              <w:spacing w:after="0" w:line="240" w:lineRule="auto"/>
              <w:contextualSpacing/>
              <w:jc w:val="center"/>
              <w:rPr>
                <w:color w:val="000000"/>
                <w:sz w:val="24"/>
                <w:szCs w:val="24"/>
              </w:rPr>
            </w:pPr>
            <w:r>
              <w:rPr>
                <w:color w:val="000000"/>
                <w:sz w:val="24"/>
                <w:szCs w:val="24"/>
              </w:rPr>
              <w:t>с. Белоглазово</w:t>
            </w:r>
          </w:p>
        </w:tc>
      </w:tr>
      <w:tr w:rsidR="001E214A" w:rsidRPr="008C5733" w:rsidTr="00441614">
        <w:trPr>
          <w:trHeight w:val="402"/>
        </w:trPr>
        <w:tc>
          <w:tcPr>
            <w:tcW w:w="4410" w:type="dxa"/>
            <w:noWrap/>
            <w:hideMark/>
          </w:tcPr>
          <w:p w:rsidR="001E214A" w:rsidRPr="008C5733" w:rsidRDefault="001E214A" w:rsidP="00441614">
            <w:pPr>
              <w:spacing w:after="0" w:line="240" w:lineRule="auto"/>
              <w:contextualSpacing/>
              <w:rPr>
                <w:rFonts w:eastAsia="Times New Roman"/>
                <w:color w:val="000000"/>
                <w:sz w:val="24"/>
                <w:szCs w:val="24"/>
              </w:rPr>
            </w:pPr>
            <w:r w:rsidRPr="008C5733">
              <w:rPr>
                <w:rFonts w:eastAsia="Times New Roman"/>
                <w:color w:val="000000"/>
                <w:sz w:val="24"/>
                <w:szCs w:val="24"/>
              </w:rPr>
              <w:t>Одинокие</w:t>
            </w:r>
          </w:p>
        </w:tc>
        <w:tc>
          <w:tcPr>
            <w:tcW w:w="2551" w:type="dxa"/>
            <w:noWrap/>
            <w:hideMark/>
          </w:tcPr>
          <w:p w:rsidR="001E214A" w:rsidRPr="00466027" w:rsidRDefault="001E214A"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34</w:t>
            </w:r>
          </w:p>
        </w:tc>
        <w:tc>
          <w:tcPr>
            <w:tcW w:w="2552" w:type="dxa"/>
            <w:noWrap/>
            <w:hideMark/>
          </w:tcPr>
          <w:p w:rsidR="001E214A" w:rsidRPr="00466027" w:rsidRDefault="001E214A"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34</w:t>
            </w:r>
          </w:p>
        </w:tc>
      </w:tr>
      <w:tr w:rsidR="001E214A" w:rsidRPr="008C5733" w:rsidTr="00441614">
        <w:trPr>
          <w:trHeight w:val="392"/>
        </w:trPr>
        <w:tc>
          <w:tcPr>
            <w:tcW w:w="4410" w:type="dxa"/>
            <w:noWrap/>
            <w:hideMark/>
          </w:tcPr>
          <w:p w:rsidR="001E214A" w:rsidRPr="008C5733" w:rsidRDefault="001E214A"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2 человека</w:t>
            </w:r>
          </w:p>
        </w:tc>
        <w:tc>
          <w:tcPr>
            <w:tcW w:w="2551" w:type="dxa"/>
            <w:noWrap/>
            <w:hideMark/>
          </w:tcPr>
          <w:p w:rsidR="001E214A" w:rsidRPr="00466027" w:rsidRDefault="001E214A"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57</w:t>
            </w:r>
          </w:p>
        </w:tc>
        <w:tc>
          <w:tcPr>
            <w:tcW w:w="2552" w:type="dxa"/>
            <w:noWrap/>
            <w:hideMark/>
          </w:tcPr>
          <w:p w:rsidR="001E214A" w:rsidRPr="00466027" w:rsidRDefault="001E214A"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114</w:t>
            </w:r>
          </w:p>
        </w:tc>
      </w:tr>
      <w:tr w:rsidR="001E214A" w:rsidRPr="008C5733" w:rsidTr="00441614">
        <w:trPr>
          <w:trHeight w:val="442"/>
        </w:trPr>
        <w:tc>
          <w:tcPr>
            <w:tcW w:w="4410" w:type="dxa"/>
            <w:noWrap/>
            <w:hideMark/>
          </w:tcPr>
          <w:p w:rsidR="001E214A" w:rsidRPr="008C5733" w:rsidRDefault="001E214A"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3 человека</w:t>
            </w:r>
          </w:p>
        </w:tc>
        <w:tc>
          <w:tcPr>
            <w:tcW w:w="2551" w:type="dxa"/>
            <w:noWrap/>
            <w:hideMark/>
          </w:tcPr>
          <w:p w:rsidR="001E214A" w:rsidRPr="00466027" w:rsidRDefault="001E214A"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34</w:t>
            </w:r>
          </w:p>
        </w:tc>
        <w:tc>
          <w:tcPr>
            <w:tcW w:w="2552" w:type="dxa"/>
            <w:noWrap/>
            <w:hideMark/>
          </w:tcPr>
          <w:p w:rsidR="001E214A" w:rsidRPr="00466027" w:rsidRDefault="001E214A"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102</w:t>
            </w:r>
          </w:p>
        </w:tc>
      </w:tr>
      <w:tr w:rsidR="001E214A" w:rsidRPr="008C5733" w:rsidTr="00441614">
        <w:trPr>
          <w:trHeight w:val="420"/>
        </w:trPr>
        <w:tc>
          <w:tcPr>
            <w:tcW w:w="4410" w:type="dxa"/>
            <w:noWrap/>
            <w:hideMark/>
          </w:tcPr>
          <w:p w:rsidR="001E214A" w:rsidRPr="008C5733" w:rsidRDefault="001E214A"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4 человека</w:t>
            </w:r>
          </w:p>
        </w:tc>
        <w:tc>
          <w:tcPr>
            <w:tcW w:w="2551" w:type="dxa"/>
            <w:noWrap/>
            <w:hideMark/>
          </w:tcPr>
          <w:p w:rsidR="001E214A" w:rsidRPr="00466027" w:rsidRDefault="001E214A"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32</w:t>
            </w:r>
          </w:p>
        </w:tc>
        <w:tc>
          <w:tcPr>
            <w:tcW w:w="2552" w:type="dxa"/>
            <w:noWrap/>
            <w:hideMark/>
          </w:tcPr>
          <w:p w:rsidR="001E214A" w:rsidRPr="00466027" w:rsidRDefault="001E214A"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128</w:t>
            </w:r>
          </w:p>
        </w:tc>
      </w:tr>
      <w:tr w:rsidR="001E214A" w:rsidRPr="008C5733" w:rsidTr="00441614">
        <w:trPr>
          <w:trHeight w:val="412"/>
        </w:trPr>
        <w:tc>
          <w:tcPr>
            <w:tcW w:w="4410" w:type="dxa"/>
            <w:noWrap/>
            <w:hideMark/>
          </w:tcPr>
          <w:p w:rsidR="001E214A" w:rsidRPr="008C5733" w:rsidRDefault="001E214A"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5 и более чел.</w:t>
            </w:r>
          </w:p>
        </w:tc>
        <w:tc>
          <w:tcPr>
            <w:tcW w:w="2551" w:type="dxa"/>
            <w:noWrap/>
            <w:hideMark/>
          </w:tcPr>
          <w:p w:rsidR="001E214A" w:rsidRPr="00466027" w:rsidRDefault="001E214A"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18</w:t>
            </w:r>
          </w:p>
        </w:tc>
        <w:tc>
          <w:tcPr>
            <w:tcW w:w="2552" w:type="dxa"/>
            <w:noWrap/>
            <w:hideMark/>
          </w:tcPr>
          <w:p w:rsidR="001E214A" w:rsidRPr="00466027" w:rsidRDefault="001E214A"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1</w:t>
            </w:r>
            <w:r w:rsidR="00466027" w:rsidRPr="00466027">
              <w:rPr>
                <w:rFonts w:eastAsia="Times New Roman"/>
                <w:color w:val="000000"/>
                <w:sz w:val="24"/>
                <w:szCs w:val="24"/>
              </w:rPr>
              <w:t>00</w:t>
            </w:r>
          </w:p>
        </w:tc>
      </w:tr>
      <w:tr w:rsidR="001E214A" w:rsidRPr="008C5733" w:rsidTr="00441614">
        <w:trPr>
          <w:trHeight w:val="418"/>
        </w:trPr>
        <w:tc>
          <w:tcPr>
            <w:tcW w:w="4410" w:type="dxa"/>
            <w:noWrap/>
            <w:hideMark/>
          </w:tcPr>
          <w:p w:rsidR="001E214A" w:rsidRPr="008C5733" w:rsidRDefault="001E214A" w:rsidP="00441614">
            <w:pPr>
              <w:spacing w:after="0" w:line="240" w:lineRule="auto"/>
              <w:contextualSpacing/>
              <w:rPr>
                <w:rFonts w:eastAsia="Times New Roman"/>
                <w:color w:val="000000"/>
                <w:sz w:val="24"/>
                <w:szCs w:val="24"/>
              </w:rPr>
            </w:pPr>
            <w:r w:rsidRPr="008C5733">
              <w:rPr>
                <w:rFonts w:eastAsia="Times New Roman"/>
                <w:color w:val="000000"/>
                <w:sz w:val="24"/>
                <w:szCs w:val="24"/>
              </w:rPr>
              <w:t>Итого</w:t>
            </w:r>
          </w:p>
        </w:tc>
        <w:tc>
          <w:tcPr>
            <w:tcW w:w="2551" w:type="dxa"/>
            <w:noWrap/>
            <w:hideMark/>
          </w:tcPr>
          <w:p w:rsidR="001E214A" w:rsidRPr="00466027" w:rsidRDefault="001E214A"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175</w:t>
            </w:r>
          </w:p>
        </w:tc>
        <w:tc>
          <w:tcPr>
            <w:tcW w:w="2552" w:type="dxa"/>
            <w:noWrap/>
            <w:hideMark/>
          </w:tcPr>
          <w:p w:rsidR="001E214A" w:rsidRPr="00466027" w:rsidRDefault="006222CF"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478</w:t>
            </w:r>
          </w:p>
        </w:tc>
      </w:tr>
      <w:tr w:rsidR="001E214A" w:rsidRPr="008C5733" w:rsidTr="00A20EDF">
        <w:trPr>
          <w:trHeight w:val="683"/>
        </w:trPr>
        <w:tc>
          <w:tcPr>
            <w:tcW w:w="9513" w:type="dxa"/>
            <w:gridSpan w:val="3"/>
            <w:noWrap/>
            <w:hideMark/>
          </w:tcPr>
          <w:p w:rsidR="001E214A" w:rsidRPr="00466027" w:rsidRDefault="001E214A" w:rsidP="00A20EDF">
            <w:pPr>
              <w:spacing w:after="0" w:line="360" w:lineRule="auto"/>
              <w:contextualSpacing/>
              <w:jc w:val="center"/>
              <w:rPr>
                <w:rFonts w:eastAsia="Times New Roman"/>
                <w:color w:val="000000"/>
                <w:sz w:val="24"/>
                <w:szCs w:val="24"/>
              </w:rPr>
            </w:pPr>
            <w:r w:rsidRPr="00466027">
              <w:rPr>
                <w:rFonts w:eastAsia="Times New Roman"/>
                <w:color w:val="000000"/>
                <w:sz w:val="24"/>
                <w:szCs w:val="24"/>
              </w:rPr>
              <w:t>Коэффициент семейности – 3 человека</w:t>
            </w:r>
          </w:p>
        </w:tc>
      </w:tr>
      <w:tr w:rsidR="001E214A" w:rsidRPr="008C5733" w:rsidTr="00441614">
        <w:trPr>
          <w:trHeight w:val="418"/>
        </w:trPr>
        <w:tc>
          <w:tcPr>
            <w:tcW w:w="9513" w:type="dxa"/>
            <w:gridSpan w:val="3"/>
            <w:noWrap/>
            <w:hideMark/>
          </w:tcPr>
          <w:p w:rsidR="001E214A" w:rsidRPr="00466027" w:rsidRDefault="002E50B3" w:rsidP="00441614">
            <w:pPr>
              <w:spacing w:after="0" w:line="240" w:lineRule="auto"/>
              <w:contextualSpacing/>
              <w:jc w:val="center"/>
              <w:rPr>
                <w:color w:val="000000"/>
                <w:sz w:val="24"/>
                <w:szCs w:val="24"/>
              </w:rPr>
            </w:pPr>
            <w:r w:rsidRPr="00466027">
              <w:rPr>
                <w:color w:val="000000"/>
                <w:sz w:val="24"/>
                <w:szCs w:val="24"/>
              </w:rPr>
              <w:t>п. Ясная Поляна</w:t>
            </w:r>
          </w:p>
        </w:tc>
      </w:tr>
      <w:tr w:rsidR="00C955D9" w:rsidRPr="008C5733" w:rsidTr="00441614">
        <w:trPr>
          <w:trHeight w:val="418"/>
        </w:trPr>
        <w:tc>
          <w:tcPr>
            <w:tcW w:w="4410" w:type="dxa"/>
            <w:noWrap/>
            <w:hideMark/>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Одинокие</w:t>
            </w:r>
          </w:p>
        </w:tc>
        <w:tc>
          <w:tcPr>
            <w:tcW w:w="2551" w:type="dxa"/>
            <w:vAlign w:val="bottom"/>
          </w:tcPr>
          <w:p w:rsidR="00C955D9" w:rsidRPr="00466027" w:rsidRDefault="00C955D9"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26</w:t>
            </w:r>
          </w:p>
        </w:tc>
        <w:tc>
          <w:tcPr>
            <w:tcW w:w="2552" w:type="dxa"/>
            <w:vAlign w:val="bottom"/>
          </w:tcPr>
          <w:p w:rsidR="00C955D9" w:rsidRPr="00466027" w:rsidRDefault="00C955D9"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26</w:t>
            </w:r>
          </w:p>
        </w:tc>
      </w:tr>
      <w:tr w:rsidR="00C955D9" w:rsidRPr="008C5733" w:rsidTr="00441614">
        <w:trPr>
          <w:trHeight w:val="418"/>
        </w:trPr>
        <w:tc>
          <w:tcPr>
            <w:tcW w:w="4410" w:type="dxa"/>
            <w:noWrap/>
            <w:hideMark/>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2 человека</w:t>
            </w:r>
          </w:p>
        </w:tc>
        <w:tc>
          <w:tcPr>
            <w:tcW w:w="2551" w:type="dxa"/>
            <w:vAlign w:val="bottom"/>
          </w:tcPr>
          <w:p w:rsidR="00C955D9" w:rsidRPr="00466027" w:rsidRDefault="00C955D9"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31</w:t>
            </w:r>
          </w:p>
        </w:tc>
        <w:tc>
          <w:tcPr>
            <w:tcW w:w="2552" w:type="dxa"/>
            <w:vAlign w:val="bottom"/>
          </w:tcPr>
          <w:p w:rsidR="00C955D9" w:rsidRPr="00466027" w:rsidRDefault="00C955D9"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62</w:t>
            </w:r>
          </w:p>
        </w:tc>
      </w:tr>
      <w:tr w:rsidR="00C955D9" w:rsidRPr="008C5733" w:rsidTr="00441614">
        <w:trPr>
          <w:trHeight w:val="418"/>
        </w:trPr>
        <w:tc>
          <w:tcPr>
            <w:tcW w:w="4410" w:type="dxa"/>
            <w:noWrap/>
            <w:hideMark/>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3 человека</w:t>
            </w:r>
          </w:p>
        </w:tc>
        <w:tc>
          <w:tcPr>
            <w:tcW w:w="2551" w:type="dxa"/>
            <w:vAlign w:val="bottom"/>
          </w:tcPr>
          <w:p w:rsidR="00C955D9" w:rsidRPr="00466027" w:rsidRDefault="00C955D9"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19</w:t>
            </w:r>
          </w:p>
        </w:tc>
        <w:tc>
          <w:tcPr>
            <w:tcW w:w="2552" w:type="dxa"/>
            <w:vAlign w:val="bottom"/>
          </w:tcPr>
          <w:p w:rsidR="00C955D9" w:rsidRPr="00466027" w:rsidRDefault="00C955D9"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57</w:t>
            </w:r>
          </w:p>
        </w:tc>
      </w:tr>
      <w:tr w:rsidR="00C955D9" w:rsidRPr="008C5733" w:rsidTr="00441614">
        <w:trPr>
          <w:trHeight w:val="418"/>
        </w:trPr>
        <w:tc>
          <w:tcPr>
            <w:tcW w:w="4410" w:type="dxa"/>
            <w:noWrap/>
            <w:hideMark/>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4 человека</w:t>
            </w:r>
          </w:p>
        </w:tc>
        <w:tc>
          <w:tcPr>
            <w:tcW w:w="2551" w:type="dxa"/>
            <w:vAlign w:val="bottom"/>
          </w:tcPr>
          <w:p w:rsidR="00C955D9" w:rsidRPr="00466027" w:rsidRDefault="00C955D9"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28</w:t>
            </w:r>
          </w:p>
        </w:tc>
        <w:tc>
          <w:tcPr>
            <w:tcW w:w="2552" w:type="dxa"/>
            <w:vAlign w:val="bottom"/>
          </w:tcPr>
          <w:p w:rsidR="00C955D9" w:rsidRPr="00466027" w:rsidRDefault="00C955D9"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112</w:t>
            </w:r>
          </w:p>
        </w:tc>
      </w:tr>
      <w:tr w:rsidR="00C955D9" w:rsidRPr="008C5733" w:rsidTr="00441614">
        <w:trPr>
          <w:trHeight w:val="418"/>
        </w:trPr>
        <w:tc>
          <w:tcPr>
            <w:tcW w:w="4410" w:type="dxa"/>
            <w:noWrap/>
            <w:hideMark/>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5 и более чел.</w:t>
            </w:r>
          </w:p>
        </w:tc>
        <w:tc>
          <w:tcPr>
            <w:tcW w:w="2551" w:type="dxa"/>
            <w:vAlign w:val="bottom"/>
          </w:tcPr>
          <w:p w:rsidR="00C955D9" w:rsidRPr="00466027" w:rsidRDefault="00C955D9"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13</w:t>
            </w:r>
          </w:p>
        </w:tc>
        <w:tc>
          <w:tcPr>
            <w:tcW w:w="2552" w:type="dxa"/>
            <w:vAlign w:val="bottom"/>
          </w:tcPr>
          <w:p w:rsidR="00C955D9" w:rsidRPr="00466027" w:rsidRDefault="00C955D9"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6</w:t>
            </w:r>
            <w:r w:rsidR="00466027" w:rsidRPr="00466027">
              <w:rPr>
                <w:rFonts w:eastAsia="Times New Roman"/>
                <w:color w:val="000000"/>
                <w:sz w:val="24"/>
                <w:szCs w:val="24"/>
              </w:rPr>
              <w:t>7</w:t>
            </w:r>
          </w:p>
        </w:tc>
      </w:tr>
      <w:tr w:rsidR="00C955D9" w:rsidRPr="008C5733" w:rsidTr="00441614">
        <w:trPr>
          <w:trHeight w:val="418"/>
        </w:trPr>
        <w:tc>
          <w:tcPr>
            <w:tcW w:w="4410" w:type="dxa"/>
            <w:noWrap/>
            <w:hideMark/>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Итого</w:t>
            </w:r>
          </w:p>
        </w:tc>
        <w:tc>
          <w:tcPr>
            <w:tcW w:w="2551" w:type="dxa"/>
            <w:vAlign w:val="bottom"/>
          </w:tcPr>
          <w:p w:rsidR="00C955D9" w:rsidRPr="00466027" w:rsidRDefault="00C955D9"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117</w:t>
            </w:r>
          </w:p>
        </w:tc>
        <w:tc>
          <w:tcPr>
            <w:tcW w:w="2552" w:type="dxa"/>
            <w:vAlign w:val="bottom"/>
          </w:tcPr>
          <w:p w:rsidR="00C955D9" w:rsidRPr="00466027" w:rsidRDefault="006222CF" w:rsidP="00441614">
            <w:pPr>
              <w:spacing w:after="0" w:line="240" w:lineRule="auto"/>
              <w:contextualSpacing/>
              <w:jc w:val="center"/>
              <w:rPr>
                <w:rFonts w:eastAsia="Times New Roman"/>
                <w:color w:val="000000"/>
                <w:sz w:val="24"/>
                <w:szCs w:val="24"/>
              </w:rPr>
            </w:pPr>
            <w:r w:rsidRPr="00466027">
              <w:rPr>
                <w:rFonts w:eastAsia="Times New Roman"/>
                <w:color w:val="000000"/>
                <w:sz w:val="24"/>
                <w:szCs w:val="24"/>
              </w:rPr>
              <w:t>324</w:t>
            </w:r>
          </w:p>
        </w:tc>
      </w:tr>
      <w:tr w:rsidR="00C955D9" w:rsidRPr="008C5733" w:rsidTr="00A20EDF">
        <w:trPr>
          <w:trHeight w:val="691"/>
        </w:trPr>
        <w:tc>
          <w:tcPr>
            <w:tcW w:w="9513" w:type="dxa"/>
            <w:gridSpan w:val="3"/>
            <w:noWrap/>
          </w:tcPr>
          <w:p w:rsidR="00C955D9" w:rsidRDefault="00C955D9" w:rsidP="00A20EDF">
            <w:pPr>
              <w:spacing w:after="0" w:line="360" w:lineRule="auto"/>
              <w:contextualSpacing/>
              <w:jc w:val="center"/>
              <w:rPr>
                <w:color w:val="000000"/>
                <w:sz w:val="24"/>
                <w:szCs w:val="24"/>
              </w:rPr>
            </w:pPr>
            <w:r>
              <w:rPr>
                <w:rFonts w:eastAsia="Times New Roman"/>
                <w:color w:val="000000"/>
                <w:sz w:val="24"/>
                <w:szCs w:val="24"/>
              </w:rPr>
              <w:t>Коэффициент семейности</w:t>
            </w:r>
            <w:r w:rsidRPr="008C5733">
              <w:rPr>
                <w:rFonts w:eastAsia="Times New Roman"/>
                <w:color w:val="000000"/>
                <w:sz w:val="24"/>
                <w:szCs w:val="24"/>
              </w:rPr>
              <w:t xml:space="preserve"> </w:t>
            </w:r>
            <w:r>
              <w:rPr>
                <w:rFonts w:eastAsia="Times New Roman"/>
                <w:color w:val="000000"/>
                <w:sz w:val="24"/>
                <w:szCs w:val="24"/>
              </w:rPr>
              <w:t>–</w:t>
            </w:r>
            <w:r w:rsidRPr="008C5733">
              <w:rPr>
                <w:rFonts w:eastAsia="Times New Roman"/>
                <w:color w:val="000000"/>
                <w:sz w:val="24"/>
                <w:szCs w:val="24"/>
              </w:rPr>
              <w:t xml:space="preserve"> </w:t>
            </w:r>
            <w:r>
              <w:rPr>
                <w:rFonts w:eastAsia="Times New Roman"/>
                <w:color w:val="000000"/>
                <w:sz w:val="24"/>
                <w:szCs w:val="24"/>
              </w:rPr>
              <w:t>3</w:t>
            </w:r>
            <w:r w:rsidRPr="008C5733">
              <w:rPr>
                <w:rFonts w:eastAsia="Times New Roman"/>
                <w:color w:val="000000"/>
                <w:sz w:val="24"/>
                <w:szCs w:val="24"/>
              </w:rPr>
              <w:t xml:space="preserve"> человека</w:t>
            </w:r>
          </w:p>
        </w:tc>
      </w:tr>
      <w:tr w:rsidR="00C955D9" w:rsidRPr="008C5733" w:rsidTr="00441614">
        <w:trPr>
          <w:trHeight w:val="418"/>
        </w:trPr>
        <w:tc>
          <w:tcPr>
            <w:tcW w:w="9513" w:type="dxa"/>
            <w:gridSpan w:val="3"/>
            <w:noWrap/>
          </w:tcPr>
          <w:p w:rsidR="00C955D9" w:rsidRDefault="00C955D9" w:rsidP="00441614">
            <w:pPr>
              <w:spacing w:after="0" w:line="240" w:lineRule="auto"/>
              <w:contextualSpacing/>
              <w:jc w:val="center"/>
              <w:rPr>
                <w:color w:val="000000"/>
                <w:sz w:val="24"/>
                <w:szCs w:val="24"/>
              </w:rPr>
            </w:pPr>
            <w:r>
              <w:rPr>
                <w:color w:val="000000"/>
                <w:sz w:val="24"/>
                <w:szCs w:val="24"/>
              </w:rPr>
              <w:lastRenderedPageBreak/>
              <w:t>п. Метели</w:t>
            </w:r>
          </w:p>
        </w:tc>
      </w:tr>
      <w:tr w:rsidR="00C955D9" w:rsidRPr="008C5733" w:rsidTr="00441614">
        <w:trPr>
          <w:trHeight w:val="418"/>
        </w:trPr>
        <w:tc>
          <w:tcPr>
            <w:tcW w:w="4410" w:type="dxa"/>
            <w:noWrap/>
            <w:vAlign w:val="bottom"/>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Одинокие</w:t>
            </w:r>
          </w:p>
        </w:tc>
        <w:tc>
          <w:tcPr>
            <w:tcW w:w="2551" w:type="dxa"/>
            <w:vAlign w:val="bottom"/>
          </w:tcPr>
          <w:p w:rsidR="00C955D9" w:rsidRPr="00D4779D" w:rsidRDefault="00D4779D"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21</w:t>
            </w:r>
          </w:p>
        </w:tc>
        <w:tc>
          <w:tcPr>
            <w:tcW w:w="2552" w:type="dxa"/>
            <w:vAlign w:val="bottom"/>
          </w:tcPr>
          <w:p w:rsidR="00C955D9" w:rsidRPr="00D4779D" w:rsidRDefault="00D4779D"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21</w:t>
            </w:r>
          </w:p>
        </w:tc>
      </w:tr>
      <w:tr w:rsidR="00C955D9" w:rsidRPr="008C5733" w:rsidTr="00441614">
        <w:trPr>
          <w:trHeight w:val="418"/>
        </w:trPr>
        <w:tc>
          <w:tcPr>
            <w:tcW w:w="4410" w:type="dxa"/>
            <w:noWrap/>
            <w:vAlign w:val="bottom"/>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2 человека</w:t>
            </w:r>
          </w:p>
        </w:tc>
        <w:tc>
          <w:tcPr>
            <w:tcW w:w="2551" w:type="dxa"/>
            <w:vAlign w:val="bottom"/>
          </w:tcPr>
          <w:p w:rsidR="00C955D9" w:rsidRPr="00D4779D" w:rsidRDefault="00C955D9"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2</w:t>
            </w:r>
            <w:r w:rsidR="00D4779D" w:rsidRPr="00D4779D">
              <w:rPr>
                <w:rFonts w:eastAsia="Times New Roman"/>
                <w:color w:val="000000"/>
                <w:sz w:val="24"/>
                <w:szCs w:val="24"/>
              </w:rPr>
              <w:t>4</w:t>
            </w:r>
          </w:p>
        </w:tc>
        <w:tc>
          <w:tcPr>
            <w:tcW w:w="2552" w:type="dxa"/>
            <w:vAlign w:val="bottom"/>
          </w:tcPr>
          <w:p w:rsidR="00C955D9" w:rsidRPr="00D4779D" w:rsidRDefault="00D4779D"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48</w:t>
            </w:r>
          </w:p>
        </w:tc>
      </w:tr>
      <w:tr w:rsidR="00C955D9" w:rsidRPr="008C5733" w:rsidTr="00441614">
        <w:trPr>
          <w:trHeight w:val="418"/>
        </w:trPr>
        <w:tc>
          <w:tcPr>
            <w:tcW w:w="4410" w:type="dxa"/>
            <w:noWrap/>
            <w:vAlign w:val="bottom"/>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3 человека</w:t>
            </w:r>
          </w:p>
        </w:tc>
        <w:tc>
          <w:tcPr>
            <w:tcW w:w="2551" w:type="dxa"/>
            <w:vAlign w:val="bottom"/>
          </w:tcPr>
          <w:p w:rsidR="00C955D9" w:rsidRPr="00D4779D" w:rsidRDefault="00C955D9"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3</w:t>
            </w:r>
            <w:r w:rsidR="00D4779D" w:rsidRPr="00D4779D">
              <w:rPr>
                <w:rFonts w:eastAsia="Times New Roman"/>
                <w:color w:val="000000"/>
                <w:sz w:val="24"/>
                <w:szCs w:val="24"/>
              </w:rPr>
              <w:t>2</w:t>
            </w:r>
          </w:p>
        </w:tc>
        <w:tc>
          <w:tcPr>
            <w:tcW w:w="2552" w:type="dxa"/>
            <w:vAlign w:val="bottom"/>
          </w:tcPr>
          <w:p w:rsidR="00C955D9" w:rsidRPr="00D4779D" w:rsidRDefault="00D4779D"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96</w:t>
            </w:r>
          </w:p>
        </w:tc>
      </w:tr>
      <w:tr w:rsidR="00C955D9" w:rsidRPr="008C5733" w:rsidTr="00441614">
        <w:trPr>
          <w:trHeight w:val="418"/>
        </w:trPr>
        <w:tc>
          <w:tcPr>
            <w:tcW w:w="4410" w:type="dxa"/>
            <w:noWrap/>
            <w:vAlign w:val="bottom"/>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4 человека</w:t>
            </w:r>
          </w:p>
        </w:tc>
        <w:tc>
          <w:tcPr>
            <w:tcW w:w="2551" w:type="dxa"/>
            <w:vAlign w:val="bottom"/>
          </w:tcPr>
          <w:p w:rsidR="00C955D9" w:rsidRPr="00D4779D" w:rsidRDefault="00C955D9"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2</w:t>
            </w:r>
            <w:r w:rsidR="00D4779D" w:rsidRPr="00D4779D">
              <w:rPr>
                <w:rFonts w:eastAsia="Times New Roman"/>
                <w:color w:val="000000"/>
                <w:sz w:val="24"/>
                <w:szCs w:val="24"/>
              </w:rPr>
              <w:t>2</w:t>
            </w:r>
          </w:p>
        </w:tc>
        <w:tc>
          <w:tcPr>
            <w:tcW w:w="2552" w:type="dxa"/>
            <w:vAlign w:val="bottom"/>
          </w:tcPr>
          <w:p w:rsidR="00C955D9" w:rsidRPr="00D4779D" w:rsidRDefault="00D4779D"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88</w:t>
            </w:r>
          </w:p>
        </w:tc>
      </w:tr>
      <w:tr w:rsidR="00C955D9" w:rsidRPr="008C5733" w:rsidTr="00441614">
        <w:trPr>
          <w:trHeight w:val="418"/>
        </w:trPr>
        <w:tc>
          <w:tcPr>
            <w:tcW w:w="4410" w:type="dxa"/>
            <w:noWrap/>
            <w:vAlign w:val="bottom"/>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Семьи в 5 и более чел.</w:t>
            </w:r>
          </w:p>
        </w:tc>
        <w:tc>
          <w:tcPr>
            <w:tcW w:w="2551" w:type="dxa"/>
            <w:vAlign w:val="bottom"/>
          </w:tcPr>
          <w:p w:rsidR="00C955D9" w:rsidRPr="00D4779D" w:rsidRDefault="00C955D9"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6</w:t>
            </w:r>
          </w:p>
        </w:tc>
        <w:tc>
          <w:tcPr>
            <w:tcW w:w="2552" w:type="dxa"/>
            <w:vAlign w:val="bottom"/>
          </w:tcPr>
          <w:p w:rsidR="00C955D9" w:rsidRPr="00D4779D" w:rsidRDefault="00C955D9"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30</w:t>
            </w:r>
          </w:p>
        </w:tc>
      </w:tr>
      <w:tr w:rsidR="00C955D9" w:rsidRPr="008C5733" w:rsidTr="00441614">
        <w:trPr>
          <w:trHeight w:val="418"/>
        </w:trPr>
        <w:tc>
          <w:tcPr>
            <w:tcW w:w="4410" w:type="dxa"/>
            <w:noWrap/>
            <w:vAlign w:val="bottom"/>
          </w:tcPr>
          <w:p w:rsidR="00C955D9" w:rsidRPr="008C5733" w:rsidRDefault="00C955D9" w:rsidP="00441614">
            <w:pPr>
              <w:spacing w:after="0" w:line="240" w:lineRule="auto"/>
              <w:contextualSpacing/>
              <w:rPr>
                <w:rFonts w:eastAsia="Times New Roman"/>
                <w:color w:val="000000"/>
                <w:sz w:val="24"/>
                <w:szCs w:val="24"/>
              </w:rPr>
            </w:pPr>
            <w:r w:rsidRPr="008C5733">
              <w:rPr>
                <w:rFonts w:eastAsia="Times New Roman"/>
                <w:color w:val="000000"/>
                <w:sz w:val="24"/>
                <w:szCs w:val="24"/>
              </w:rPr>
              <w:t>Итого</w:t>
            </w:r>
          </w:p>
        </w:tc>
        <w:tc>
          <w:tcPr>
            <w:tcW w:w="2551" w:type="dxa"/>
            <w:vAlign w:val="bottom"/>
          </w:tcPr>
          <w:p w:rsidR="00C955D9" w:rsidRPr="00D4779D" w:rsidRDefault="00C955D9"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118</w:t>
            </w:r>
          </w:p>
        </w:tc>
        <w:tc>
          <w:tcPr>
            <w:tcW w:w="2552" w:type="dxa"/>
            <w:vAlign w:val="bottom"/>
          </w:tcPr>
          <w:p w:rsidR="00C955D9" w:rsidRPr="00D4779D" w:rsidRDefault="006222CF" w:rsidP="00441614">
            <w:pPr>
              <w:spacing w:after="0" w:line="240" w:lineRule="auto"/>
              <w:contextualSpacing/>
              <w:jc w:val="center"/>
              <w:rPr>
                <w:rFonts w:eastAsia="Times New Roman"/>
                <w:color w:val="000000"/>
                <w:sz w:val="24"/>
                <w:szCs w:val="24"/>
              </w:rPr>
            </w:pPr>
            <w:r w:rsidRPr="00D4779D">
              <w:rPr>
                <w:rFonts w:eastAsia="Times New Roman"/>
                <w:color w:val="000000"/>
                <w:sz w:val="24"/>
                <w:szCs w:val="24"/>
              </w:rPr>
              <w:t>283</w:t>
            </w:r>
          </w:p>
        </w:tc>
      </w:tr>
      <w:tr w:rsidR="00C955D9" w:rsidRPr="008C5733" w:rsidTr="00A20EDF">
        <w:trPr>
          <w:trHeight w:val="591"/>
        </w:trPr>
        <w:tc>
          <w:tcPr>
            <w:tcW w:w="9513" w:type="dxa"/>
            <w:gridSpan w:val="3"/>
            <w:noWrap/>
            <w:vAlign w:val="bottom"/>
          </w:tcPr>
          <w:p w:rsidR="00C955D9" w:rsidRDefault="00C955D9" w:rsidP="00A20EDF">
            <w:pPr>
              <w:spacing w:after="0" w:line="360" w:lineRule="auto"/>
              <w:contextualSpacing/>
              <w:jc w:val="center"/>
              <w:rPr>
                <w:rFonts w:eastAsia="Times New Roman"/>
                <w:color w:val="000000"/>
                <w:sz w:val="24"/>
                <w:szCs w:val="24"/>
              </w:rPr>
            </w:pPr>
            <w:r>
              <w:rPr>
                <w:rFonts w:eastAsia="Times New Roman"/>
                <w:color w:val="000000"/>
                <w:sz w:val="24"/>
                <w:szCs w:val="24"/>
              </w:rPr>
              <w:t>Коэффициент семейности</w:t>
            </w:r>
            <w:r w:rsidRPr="008C5733">
              <w:rPr>
                <w:rFonts w:eastAsia="Times New Roman"/>
                <w:color w:val="000000"/>
                <w:sz w:val="24"/>
                <w:szCs w:val="24"/>
              </w:rPr>
              <w:t xml:space="preserve"> </w:t>
            </w:r>
            <w:r>
              <w:rPr>
                <w:rFonts w:eastAsia="Times New Roman"/>
                <w:color w:val="000000"/>
                <w:sz w:val="24"/>
                <w:szCs w:val="24"/>
              </w:rPr>
              <w:t>–</w:t>
            </w:r>
            <w:r w:rsidRPr="008C5733">
              <w:rPr>
                <w:rFonts w:eastAsia="Times New Roman"/>
                <w:color w:val="000000"/>
                <w:sz w:val="24"/>
                <w:szCs w:val="24"/>
              </w:rPr>
              <w:t xml:space="preserve"> </w:t>
            </w:r>
            <w:r>
              <w:rPr>
                <w:rFonts w:eastAsia="Times New Roman"/>
                <w:color w:val="000000"/>
                <w:sz w:val="24"/>
                <w:szCs w:val="24"/>
              </w:rPr>
              <w:t>3</w:t>
            </w:r>
            <w:r w:rsidRPr="008C5733">
              <w:rPr>
                <w:rFonts w:eastAsia="Times New Roman"/>
                <w:color w:val="000000"/>
                <w:sz w:val="24"/>
                <w:szCs w:val="24"/>
              </w:rPr>
              <w:t xml:space="preserve"> человека</w:t>
            </w:r>
          </w:p>
        </w:tc>
      </w:tr>
    </w:tbl>
    <w:p w:rsidR="005D3FC4" w:rsidRPr="00847074" w:rsidRDefault="007B3C99" w:rsidP="009027E2">
      <w:pPr>
        <w:pStyle w:val="ae"/>
        <w:spacing w:before="240" w:beforeAutospacing="0" w:after="0" w:afterAutospacing="0" w:line="360" w:lineRule="auto"/>
        <w:ind w:firstLine="709"/>
        <w:jc w:val="center"/>
        <w:outlineLvl w:val="2"/>
        <w:rPr>
          <w:rFonts w:ascii="Times New Roman" w:hAnsi="Times New Roman"/>
          <w:b/>
          <w:sz w:val="24"/>
          <w:szCs w:val="24"/>
          <w:lang w:val="ru-RU"/>
        </w:rPr>
      </w:pPr>
      <w:r w:rsidRPr="00847074">
        <w:rPr>
          <w:rFonts w:ascii="Times New Roman" w:hAnsi="Times New Roman"/>
          <w:b/>
          <w:sz w:val="24"/>
          <w:szCs w:val="24"/>
          <w:lang w:val="ru-RU"/>
        </w:rPr>
        <w:t>2.4</w:t>
      </w:r>
      <w:r w:rsidR="005D3FC4" w:rsidRPr="00847074">
        <w:rPr>
          <w:rFonts w:ascii="Times New Roman" w:hAnsi="Times New Roman"/>
          <w:b/>
          <w:sz w:val="24"/>
          <w:szCs w:val="24"/>
          <w:lang w:val="ru-RU"/>
        </w:rPr>
        <w:t>.2</w:t>
      </w:r>
      <w:r w:rsidR="00571D84" w:rsidRPr="00847074">
        <w:rPr>
          <w:rFonts w:ascii="Times New Roman" w:hAnsi="Times New Roman"/>
          <w:b/>
          <w:sz w:val="24"/>
          <w:szCs w:val="24"/>
          <w:lang w:val="ru-RU"/>
        </w:rPr>
        <w:t>.</w:t>
      </w:r>
      <w:r w:rsidR="005D3FC4" w:rsidRPr="00847074">
        <w:rPr>
          <w:rFonts w:ascii="Times New Roman" w:hAnsi="Times New Roman"/>
          <w:b/>
          <w:sz w:val="24"/>
          <w:szCs w:val="24"/>
          <w:lang w:val="ru-RU"/>
        </w:rPr>
        <w:t xml:space="preserve"> Прогноз численности населения</w:t>
      </w:r>
      <w:bookmarkEnd w:id="59"/>
      <w:bookmarkEnd w:id="60"/>
      <w:bookmarkEnd w:id="61"/>
      <w:r w:rsidR="00764F5B" w:rsidRPr="00847074">
        <w:rPr>
          <w:rFonts w:ascii="Times New Roman" w:hAnsi="Times New Roman"/>
          <w:b/>
          <w:sz w:val="24"/>
          <w:szCs w:val="24"/>
          <w:lang w:val="ru-RU"/>
        </w:rPr>
        <w:t>.</w:t>
      </w:r>
      <w:bookmarkEnd w:id="62"/>
    </w:p>
    <w:p w:rsidR="00764F5B" w:rsidRPr="00847074" w:rsidRDefault="00764F5B" w:rsidP="003F5B00">
      <w:pPr>
        <w:pStyle w:val="ParaAttribute36"/>
        <w:spacing w:line="360" w:lineRule="auto"/>
        <w:ind w:firstLine="851"/>
        <w:rPr>
          <w:sz w:val="24"/>
          <w:szCs w:val="24"/>
        </w:rPr>
      </w:pPr>
      <w:r w:rsidRPr="00847074">
        <w:rPr>
          <w:rStyle w:val="CharAttribute64"/>
          <w:szCs w:val="24"/>
        </w:rPr>
        <w:t xml:space="preserve">При определении численности основных возрастных групп, а так же абсолютной и относительной величины трудовой части населения использованы рекомендации специальной литературы и соответствующих СНиПов, данные администрации </w:t>
      </w:r>
      <w:r w:rsidR="00DC7DCC" w:rsidRPr="00847074">
        <w:rPr>
          <w:rStyle w:val="CharAttribute64"/>
          <w:szCs w:val="24"/>
        </w:rPr>
        <w:t>муниципального образования</w:t>
      </w:r>
      <w:r w:rsidRPr="00847074">
        <w:rPr>
          <w:rStyle w:val="CharAttribute64"/>
          <w:szCs w:val="24"/>
        </w:rPr>
        <w:t>. Общая численность населения по демографическому прогнозу рассчитана по методу расчета прогнозируемой численности населения по состоянию градостроительных кадров. Для более точного прогноза численности населения в перспективе использован метод естественного и механического прироста. Расчет ожидаемой численности населения осуществляется с учетом анализа сложившихся тенденций движения населения за предшествующие годы и предполагаемого улучшения экономических и социальных условий</w:t>
      </w:r>
      <w:r w:rsidR="007B3C99" w:rsidRPr="00847074">
        <w:rPr>
          <w:rStyle w:val="CharAttribute64"/>
          <w:szCs w:val="24"/>
        </w:rPr>
        <w:t xml:space="preserve"> жизни населения (см. таблицу </w:t>
      </w:r>
      <w:r w:rsidR="00847074" w:rsidRPr="00847074">
        <w:rPr>
          <w:rStyle w:val="CharAttribute64"/>
          <w:szCs w:val="24"/>
        </w:rPr>
        <w:t xml:space="preserve">№ </w:t>
      </w:r>
      <w:r w:rsidR="009122FF">
        <w:rPr>
          <w:rStyle w:val="CharAttribute64"/>
          <w:szCs w:val="24"/>
        </w:rPr>
        <w:t>8</w:t>
      </w:r>
      <w:r w:rsidRPr="00847074">
        <w:rPr>
          <w:rStyle w:val="CharAttribute64"/>
          <w:szCs w:val="24"/>
        </w:rPr>
        <w:t>).</w:t>
      </w:r>
    </w:p>
    <w:p w:rsidR="005D3FC4" w:rsidRPr="00847074" w:rsidRDefault="005D3FC4" w:rsidP="003F5B00">
      <w:pPr>
        <w:spacing w:after="0" w:line="360" w:lineRule="auto"/>
        <w:ind w:firstLine="851"/>
        <w:jc w:val="both"/>
        <w:rPr>
          <w:rFonts w:ascii="Times New Roman" w:hAnsi="Times New Roman"/>
          <w:sz w:val="24"/>
          <w:szCs w:val="24"/>
        </w:rPr>
      </w:pPr>
      <w:r w:rsidRPr="00D4779D">
        <w:rPr>
          <w:rFonts w:ascii="Times New Roman" w:hAnsi="Times New Roman"/>
          <w:sz w:val="24"/>
          <w:szCs w:val="24"/>
        </w:rPr>
        <w:t>Расчет населения методом есте</w:t>
      </w:r>
      <w:r w:rsidR="00DC7DCC" w:rsidRPr="00D4779D">
        <w:rPr>
          <w:rFonts w:ascii="Times New Roman" w:hAnsi="Times New Roman"/>
          <w:sz w:val="24"/>
          <w:szCs w:val="24"/>
        </w:rPr>
        <w:t>ственного прироста и миграции в</w:t>
      </w:r>
      <w:r w:rsidRPr="00D4779D">
        <w:rPr>
          <w:rFonts w:ascii="Times New Roman" w:hAnsi="Times New Roman"/>
          <w:sz w:val="24"/>
          <w:szCs w:val="24"/>
        </w:rPr>
        <w:t xml:space="preserve"> </w:t>
      </w:r>
      <w:r w:rsidR="00C013E6" w:rsidRPr="00D4779D">
        <w:rPr>
          <w:rFonts w:ascii="Times New Roman" w:hAnsi="Times New Roman"/>
          <w:sz w:val="24"/>
          <w:szCs w:val="24"/>
        </w:rPr>
        <w:t>муниципальном образовании Белоглазовский сельсовет</w:t>
      </w:r>
      <w:r w:rsidRPr="00D4779D">
        <w:rPr>
          <w:rFonts w:ascii="Times New Roman" w:hAnsi="Times New Roman"/>
          <w:sz w:val="24"/>
          <w:szCs w:val="24"/>
        </w:rPr>
        <w:t xml:space="preserve"> в силу своих демографических особенн</w:t>
      </w:r>
      <w:r w:rsidR="006752F9" w:rsidRPr="00D4779D">
        <w:rPr>
          <w:rFonts w:ascii="Times New Roman" w:hAnsi="Times New Roman"/>
          <w:sz w:val="24"/>
          <w:szCs w:val="24"/>
        </w:rPr>
        <w:t xml:space="preserve">остей (пенсионеры составляют </w:t>
      </w:r>
      <w:r w:rsidR="00D4779D" w:rsidRPr="00D4779D">
        <w:rPr>
          <w:rFonts w:ascii="Times New Roman" w:hAnsi="Times New Roman"/>
          <w:sz w:val="24"/>
          <w:szCs w:val="24"/>
        </w:rPr>
        <w:t>27</w:t>
      </w:r>
      <w:r w:rsidR="006752F9" w:rsidRPr="00D4779D">
        <w:rPr>
          <w:rFonts w:ascii="Times New Roman" w:hAnsi="Times New Roman"/>
          <w:sz w:val="24"/>
          <w:szCs w:val="24"/>
        </w:rPr>
        <w:t xml:space="preserve"> </w:t>
      </w:r>
      <w:r w:rsidRPr="00D4779D">
        <w:rPr>
          <w:rFonts w:ascii="Times New Roman" w:hAnsi="Times New Roman"/>
          <w:sz w:val="24"/>
          <w:szCs w:val="24"/>
        </w:rPr>
        <w:t>%,) показал, что данны</w:t>
      </w:r>
      <w:r w:rsidR="006752F9" w:rsidRPr="00D4779D">
        <w:rPr>
          <w:rFonts w:ascii="Times New Roman" w:hAnsi="Times New Roman"/>
          <w:sz w:val="24"/>
          <w:szCs w:val="24"/>
        </w:rPr>
        <w:t>й</w:t>
      </w:r>
      <w:r w:rsidRPr="00D4779D">
        <w:rPr>
          <w:rFonts w:ascii="Times New Roman" w:hAnsi="Times New Roman"/>
          <w:sz w:val="24"/>
          <w:szCs w:val="24"/>
        </w:rPr>
        <w:t xml:space="preserve"> населенны</w:t>
      </w:r>
      <w:r w:rsidR="006752F9" w:rsidRPr="00D4779D">
        <w:rPr>
          <w:rFonts w:ascii="Times New Roman" w:hAnsi="Times New Roman"/>
          <w:sz w:val="24"/>
          <w:szCs w:val="24"/>
        </w:rPr>
        <w:t>й</w:t>
      </w:r>
      <w:r w:rsidRPr="00D4779D">
        <w:rPr>
          <w:rFonts w:ascii="Times New Roman" w:hAnsi="Times New Roman"/>
          <w:sz w:val="24"/>
          <w:szCs w:val="24"/>
        </w:rPr>
        <w:t xml:space="preserve"> пункт не мо</w:t>
      </w:r>
      <w:r w:rsidR="006752F9" w:rsidRPr="00D4779D">
        <w:rPr>
          <w:rFonts w:ascii="Times New Roman" w:hAnsi="Times New Roman"/>
          <w:sz w:val="24"/>
          <w:szCs w:val="24"/>
        </w:rPr>
        <w:t>жет</w:t>
      </w:r>
      <w:r w:rsidRPr="00D4779D">
        <w:rPr>
          <w:rFonts w:ascii="Times New Roman" w:hAnsi="Times New Roman"/>
          <w:sz w:val="24"/>
          <w:szCs w:val="24"/>
        </w:rPr>
        <w:t xml:space="preserve"> расти за счет воспроизводства населения, в перспективе следует ожидать </w:t>
      </w:r>
      <w:r w:rsidR="006752F9" w:rsidRPr="00D4779D">
        <w:rPr>
          <w:rFonts w:ascii="Times New Roman" w:hAnsi="Times New Roman"/>
          <w:sz w:val="24"/>
          <w:szCs w:val="24"/>
        </w:rPr>
        <w:t>его</w:t>
      </w:r>
      <w:r w:rsidRPr="00D4779D">
        <w:rPr>
          <w:rFonts w:ascii="Times New Roman" w:hAnsi="Times New Roman"/>
          <w:sz w:val="24"/>
          <w:szCs w:val="24"/>
        </w:rPr>
        <w:t xml:space="preserve"> дальнейшего разукрупнения, если не предпринимать никаких мер по возрождению.</w:t>
      </w:r>
      <w:r w:rsidR="00062124" w:rsidRPr="00D4779D">
        <w:rPr>
          <w:rFonts w:ascii="Times New Roman" w:hAnsi="Times New Roman"/>
          <w:sz w:val="24"/>
          <w:szCs w:val="24"/>
        </w:rPr>
        <w:t xml:space="preserve"> </w:t>
      </w:r>
      <w:r w:rsidR="00984935" w:rsidRPr="00D4779D">
        <w:rPr>
          <w:rFonts w:ascii="Times New Roman" w:hAnsi="Times New Roman"/>
          <w:sz w:val="24"/>
          <w:szCs w:val="24"/>
        </w:rPr>
        <w:t>Объективные предпосылки экономического роста действующего агропромышленного комплекса, создание предприяти</w:t>
      </w:r>
      <w:r w:rsidR="00100453" w:rsidRPr="00D4779D">
        <w:rPr>
          <w:rFonts w:ascii="Times New Roman" w:hAnsi="Times New Roman"/>
          <w:sz w:val="24"/>
          <w:szCs w:val="24"/>
        </w:rPr>
        <w:t xml:space="preserve">й малого бизнеса, национальная </w:t>
      </w:r>
      <w:r w:rsidR="00984935" w:rsidRPr="00D4779D">
        <w:rPr>
          <w:rFonts w:ascii="Times New Roman" w:hAnsi="Times New Roman"/>
          <w:sz w:val="24"/>
          <w:szCs w:val="24"/>
        </w:rPr>
        <w:t>программа де</w:t>
      </w:r>
      <w:r w:rsidR="00100453" w:rsidRPr="00D4779D">
        <w:rPr>
          <w:rFonts w:ascii="Times New Roman" w:hAnsi="Times New Roman"/>
          <w:sz w:val="24"/>
          <w:szCs w:val="24"/>
        </w:rPr>
        <w:t xml:space="preserve">мографического развития России </w:t>
      </w:r>
      <w:r w:rsidR="00984935" w:rsidRPr="00D4779D">
        <w:rPr>
          <w:rFonts w:ascii="Times New Roman" w:hAnsi="Times New Roman"/>
          <w:sz w:val="24"/>
          <w:szCs w:val="24"/>
        </w:rPr>
        <w:t xml:space="preserve">будут способствовать росту численности населения на территории МО </w:t>
      </w:r>
      <w:r w:rsidR="00B13D16" w:rsidRPr="00D4779D">
        <w:rPr>
          <w:rFonts w:ascii="Times New Roman" w:hAnsi="Times New Roman"/>
          <w:sz w:val="24"/>
          <w:szCs w:val="24"/>
        </w:rPr>
        <w:t>Белоглазовск</w:t>
      </w:r>
      <w:r w:rsidR="00984935" w:rsidRPr="00D4779D">
        <w:rPr>
          <w:rFonts w:ascii="Times New Roman" w:hAnsi="Times New Roman"/>
          <w:sz w:val="24"/>
          <w:szCs w:val="24"/>
        </w:rPr>
        <w:t xml:space="preserve">ий сельсовет. </w:t>
      </w:r>
      <w:r w:rsidRPr="00D4779D">
        <w:rPr>
          <w:rFonts w:ascii="Times New Roman" w:hAnsi="Times New Roman"/>
          <w:sz w:val="24"/>
          <w:szCs w:val="24"/>
        </w:rPr>
        <w:t>При снижении миграционного оттока</w:t>
      </w:r>
      <w:r w:rsidR="006752F9" w:rsidRPr="00D4779D">
        <w:rPr>
          <w:rFonts w:ascii="Times New Roman" w:hAnsi="Times New Roman"/>
          <w:sz w:val="24"/>
          <w:szCs w:val="24"/>
        </w:rPr>
        <w:t xml:space="preserve"> возможен прирост населения до </w:t>
      </w:r>
      <w:r w:rsidR="00D4779D" w:rsidRPr="00D4779D">
        <w:rPr>
          <w:rFonts w:ascii="Times New Roman" w:hAnsi="Times New Roman"/>
          <w:sz w:val="24"/>
          <w:szCs w:val="24"/>
        </w:rPr>
        <w:t>17</w:t>
      </w:r>
      <w:r w:rsidRPr="00D4779D">
        <w:rPr>
          <w:rFonts w:ascii="Times New Roman" w:hAnsi="Times New Roman"/>
          <w:sz w:val="24"/>
          <w:szCs w:val="24"/>
        </w:rPr>
        <w:t xml:space="preserve">% на первую очередь и </w:t>
      </w:r>
      <w:r w:rsidR="00D4779D" w:rsidRPr="00D4779D">
        <w:rPr>
          <w:rFonts w:ascii="Times New Roman" w:hAnsi="Times New Roman"/>
          <w:sz w:val="24"/>
          <w:szCs w:val="24"/>
        </w:rPr>
        <w:t>24</w:t>
      </w:r>
      <w:r w:rsidRPr="00D4779D">
        <w:rPr>
          <w:rFonts w:ascii="Times New Roman" w:hAnsi="Times New Roman"/>
          <w:sz w:val="24"/>
          <w:szCs w:val="24"/>
        </w:rPr>
        <w:t>% на расчетный срок. Данные п</w:t>
      </w:r>
      <w:r w:rsidR="00100453" w:rsidRPr="00D4779D">
        <w:rPr>
          <w:rFonts w:ascii="Times New Roman" w:hAnsi="Times New Roman"/>
          <w:sz w:val="24"/>
          <w:szCs w:val="24"/>
        </w:rPr>
        <w:t xml:space="preserve">оказатели приняты за основу во </w:t>
      </w:r>
      <w:r w:rsidRPr="00D4779D">
        <w:rPr>
          <w:rFonts w:ascii="Times New Roman" w:hAnsi="Times New Roman"/>
          <w:sz w:val="24"/>
          <w:szCs w:val="24"/>
        </w:rPr>
        <w:t>всех последующих проектных расчетах.</w:t>
      </w:r>
      <w:r w:rsidR="00062124" w:rsidRPr="00D4779D">
        <w:rPr>
          <w:rFonts w:ascii="Times New Roman" w:hAnsi="Times New Roman"/>
          <w:sz w:val="24"/>
          <w:szCs w:val="24"/>
        </w:rPr>
        <w:t xml:space="preserve"> </w:t>
      </w:r>
      <w:r w:rsidRPr="00D4779D">
        <w:rPr>
          <w:rFonts w:ascii="Times New Roman" w:hAnsi="Times New Roman"/>
          <w:sz w:val="24"/>
          <w:szCs w:val="24"/>
        </w:rPr>
        <w:t xml:space="preserve">Результат прогнозирования численности населения населенных пунктов </w:t>
      </w:r>
      <w:r w:rsidR="00800AFA" w:rsidRPr="00D4779D">
        <w:rPr>
          <w:rFonts w:ascii="Times New Roman" w:hAnsi="Times New Roman"/>
          <w:sz w:val="24"/>
          <w:szCs w:val="24"/>
        </w:rPr>
        <w:t>на 202</w:t>
      </w:r>
      <w:r w:rsidR="00847074" w:rsidRPr="00D4779D">
        <w:rPr>
          <w:rFonts w:ascii="Times New Roman" w:hAnsi="Times New Roman"/>
          <w:sz w:val="24"/>
          <w:szCs w:val="24"/>
        </w:rPr>
        <w:t>1</w:t>
      </w:r>
      <w:r w:rsidR="00800AFA" w:rsidRPr="00D4779D">
        <w:rPr>
          <w:rFonts w:ascii="Times New Roman" w:hAnsi="Times New Roman"/>
          <w:sz w:val="24"/>
          <w:szCs w:val="24"/>
        </w:rPr>
        <w:t xml:space="preserve"> г., </w:t>
      </w:r>
      <w:r w:rsidR="00F66954" w:rsidRPr="00D4779D">
        <w:rPr>
          <w:rFonts w:ascii="Times New Roman" w:hAnsi="Times New Roman"/>
          <w:sz w:val="24"/>
          <w:szCs w:val="24"/>
        </w:rPr>
        <w:t>203</w:t>
      </w:r>
      <w:r w:rsidR="00847074" w:rsidRPr="00D4779D">
        <w:rPr>
          <w:rFonts w:ascii="Times New Roman" w:hAnsi="Times New Roman"/>
          <w:sz w:val="24"/>
          <w:szCs w:val="24"/>
        </w:rPr>
        <w:t>7</w:t>
      </w:r>
      <w:r w:rsidRPr="00D4779D">
        <w:rPr>
          <w:rFonts w:ascii="Times New Roman" w:hAnsi="Times New Roman"/>
          <w:sz w:val="24"/>
          <w:szCs w:val="24"/>
        </w:rPr>
        <w:t xml:space="preserve"> г. по основным возрастным </w:t>
      </w:r>
      <w:r w:rsidR="007B3C99" w:rsidRPr="00D4779D">
        <w:rPr>
          <w:rFonts w:ascii="Times New Roman" w:hAnsi="Times New Roman"/>
          <w:sz w:val="24"/>
          <w:szCs w:val="24"/>
        </w:rPr>
        <w:t xml:space="preserve">группам представлен в </w:t>
      </w:r>
      <w:r w:rsidR="006377E4" w:rsidRPr="00D4779D">
        <w:rPr>
          <w:rFonts w:ascii="Times New Roman" w:hAnsi="Times New Roman"/>
          <w:sz w:val="24"/>
          <w:szCs w:val="24"/>
        </w:rPr>
        <w:t>т</w:t>
      </w:r>
      <w:r w:rsidR="00847074" w:rsidRPr="00D4779D">
        <w:rPr>
          <w:rFonts w:ascii="Times New Roman" w:hAnsi="Times New Roman"/>
          <w:sz w:val="24"/>
          <w:szCs w:val="24"/>
        </w:rPr>
        <w:t xml:space="preserve">аблице № </w:t>
      </w:r>
      <w:r w:rsidR="009122FF" w:rsidRPr="00D4779D">
        <w:rPr>
          <w:rFonts w:ascii="Times New Roman" w:hAnsi="Times New Roman"/>
          <w:sz w:val="24"/>
          <w:szCs w:val="24"/>
        </w:rPr>
        <w:t>8</w:t>
      </w:r>
      <w:r w:rsidRPr="00D4779D">
        <w:rPr>
          <w:rFonts w:ascii="Times New Roman" w:hAnsi="Times New Roman"/>
          <w:sz w:val="24"/>
          <w:szCs w:val="24"/>
        </w:rPr>
        <w:t>.</w:t>
      </w:r>
    </w:p>
    <w:p w:rsidR="00764F5B" w:rsidRPr="006C7E14" w:rsidRDefault="007B3C99" w:rsidP="003F5B00">
      <w:pPr>
        <w:pStyle w:val="ParaAttribute94"/>
        <w:spacing w:line="360" w:lineRule="auto"/>
        <w:ind w:firstLine="851"/>
        <w:jc w:val="both"/>
        <w:rPr>
          <w:sz w:val="24"/>
          <w:szCs w:val="24"/>
        </w:rPr>
      </w:pPr>
      <w:r w:rsidRPr="006C7E14">
        <w:rPr>
          <w:sz w:val="24"/>
          <w:szCs w:val="24"/>
        </w:rPr>
        <w:lastRenderedPageBreak/>
        <w:t xml:space="preserve">Таблица </w:t>
      </w:r>
      <w:r w:rsidR="00C013E6">
        <w:rPr>
          <w:sz w:val="24"/>
          <w:szCs w:val="24"/>
        </w:rPr>
        <w:t xml:space="preserve">№ </w:t>
      </w:r>
      <w:r w:rsidR="009122FF">
        <w:rPr>
          <w:sz w:val="24"/>
          <w:szCs w:val="24"/>
        </w:rPr>
        <w:t>8</w:t>
      </w:r>
      <w:r w:rsidR="00062124" w:rsidRPr="006C7E14">
        <w:rPr>
          <w:sz w:val="24"/>
          <w:szCs w:val="24"/>
        </w:rPr>
        <w:t xml:space="preserve">. </w:t>
      </w:r>
      <w:r w:rsidR="00764F5B" w:rsidRPr="006C7E14">
        <w:rPr>
          <w:rStyle w:val="CharAttribute64"/>
          <w:szCs w:val="24"/>
        </w:rPr>
        <w:t xml:space="preserve">Прогноз численности населения </w:t>
      </w:r>
      <w:r w:rsidR="00C013E6">
        <w:rPr>
          <w:rStyle w:val="CharAttribute64"/>
          <w:szCs w:val="24"/>
        </w:rPr>
        <w:t>муниципального образования Белоглазовский сельсовет</w:t>
      </w:r>
      <w:r w:rsidR="00764F5B" w:rsidRPr="006C7E14">
        <w:rPr>
          <w:rStyle w:val="CharAttribute64"/>
          <w:szCs w:val="24"/>
        </w:rPr>
        <w:t xml:space="preserve"> по возрастным группам.</w:t>
      </w:r>
    </w:p>
    <w:tbl>
      <w:tblPr>
        <w:tblStyle w:val="DefaultTable"/>
        <w:tblW w:w="5000" w:type="pct"/>
        <w:tblInd w:w="0" w:type="dxa"/>
        <w:tblLook w:val="00A0"/>
      </w:tblPr>
      <w:tblGrid>
        <w:gridCol w:w="3794"/>
        <w:gridCol w:w="963"/>
        <w:gridCol w:w="1020"/>
        <w:gridCol w:w="1392"/>
        <w:gridCol w:w="1020"/>
        <w:gridCol w:w="1382"/>
      </w:tblGrid>
      <w:tr w:rsidR="005D3FC4" w:rsidRPr="006C7E14" w:rsidTr="00CF20F3">
        <w:trPr>
          <w:trHeight w:val="175"/>
        </w:trPr>
        <w:tc>
          <w:tcPr>
            <w:tcW w:w="1982" w:type="pct"/>
            <w:vMerge w:val="restart"/>
            <w:hideMark/>
          </w:tcPr>
          <w:p w:rsidR="005D3FC4" w:rsidRPr="006C7E14" w:rsidRDefault="005D3FC4" w:rsidP="00310E05">
            <w:pPr>
              <w:widowControl w:val="0"/>
              <w:spacing w:after="0" w:line="240" w:lineRule="auto"/>
              <w:rPr>
                <w:bCs/>
                <w:sz w:val="24"/>
                <w:szCs w:val="24"/>
              </w:rPr>
            </w:pPr>
            <w:r w:rsidRPr="006C7E14">
              <w:rPr>
                <w:bCs/>
                <w:sz w:val="24"/>
                <w:szCs w:val="24"/>
              </w:rPr>
              <w:t>Возрастные группы</w:t>
            </w:r>
          </w:p>
        </w:tc>
        <w:tc>
          <w:tcPr>
            <w:tcW w:w="503" w:type="pct"/>
            <w:vMerge w:val="restart"/>
            <w:hideMark/>
          </w:tcPr>
          <w:p w:rsidR="005D3FC4" w:rsidRPr="006C7E14" w:rsidRDefault="006752F9" w:rsidP="00CC7256">
            <w:pPr>
              <w:widowControl w:val="0"/>
              <w:spacing w:after="0" w:line="240" w:lineRule="auto"/>
              <w:rPr>
                <w:bCs/>
                <w:sz w:val="24"/>
                <w:szCs w:val="24"/>
              </w:rPr>
            </w:pPr>
            <w:r w:rsidRPr="006C7E14">
              <w:rPr>
                <w:bCs/>
                <w:sz w:val="24"/>
                <w:szCs w:val="24"/>
              </w:rPr>
              <w:t>Начало 201</w:t>
            </w:r>
            <w:r w:rsidR="00CC7256">
              <w:rPr>
                <w:bCs/>
                <w:sz w:val="24"/>
                <w:szCs w:val="24"/>
              </w:rPr>
              <w:t>6</w:t>
            </w:r>
            <w:r w:rsidR="005D3FC4" w:rsidRPr="006C7E14">
              <w:rPr>
                <w:bCs/>
                <w:sz w:val="24"/>
                <w:szCs w:val="24"/>
              </w:rPr>
              <w:t xml:space="preserve"> г.</w:t>
            </w:r>
          </w:p>
        </w:tc>
        <w:tc>
          <w:tcPr>
            <w:tcW w:w="1260" w:type="pct"/>
            <w:gridSpan w:val="2"/>
            <w:hideMark/>
          </w:tcPr>
          <w:p w:rsidR="005D3FC4" w:rsidRPr="006C7E14" w:rsidRDefault="00800AFA" w:rsidP="00AD490D">
            <w:pPr>
              <w:widowControl w:val="0"/>
              <w:spacing w:after="0" w:line="240" w:lineRule="auto"/>
              <w:rPr>
                <w:bCs/>
                <w:sz w:val="24"/>
                <w:szCs w:val="24"/>
              </w:rPr>
            </w:pPr>
            <w:r w:rsidRPr="006C7E14">
              <w:rPr>
                <w:bCs/>
                <w:sz w:val="24"/>
                <w:szCs w:val="24"/>
              </w:rPr>
              <w:t>Конец 202</w:t>
            </w:r>
            <w:r w:rsidR="00AD490D" w:rsidRPr="006C7E14">
              <w:rPr>
                <w:bCs/>
                <w:sz w:val="24"/>
                <w:szCs w:val="24"/>
              </w:rPr>
              <w:t>1</w:t>
            </w:r>
            <w:r w:rsidR="005D3FC4" w:rsidRPr="006C7E14">
              <w:rPr>
                <w:bCs/>
                <w:sz w:val="24"/>
                <w:szCs w:val="24"/>
              </w:rPr>
              <w:t xml:space="preserve"> г.</w:t>
            </w:r>
          </w:p>
        </w:tc>
        <w:tc>
          <w:tcPr>
            <w:tcW w:w="1255" w:type="pct"/>
            <w:gridSpan w:val="2"/>
            <w:hideMark/>
          </w:tcPr>
          <w:p w:rsidR="005D3FC4" w:rsidRPr="006C7E14" w:rsidRDefault="005D3FC4" w:rsidP="00AD490D">
            <w:pPr>
              <w:widowControl w:val="0"/>
              <w:spacing w:after="0" w:line="240" w:lineRule="auto"/>
              <w:rPr>
                <w:bCs/>
                <w:sz w:val="24"/>
                <w:szCs w:val="24"/>
              </w:rPr>
            </w:pPr>
            <w:r w:rsidRPr="006C7E14">
              <w:rPr>
                <w:bCs/>
                <w:sz w:val="24"/>
                <w:szCs w:val="24"/>
              </w:rPr>
              <w:t xml:space="preserve">Конец </w:t>
            </w:r>
            <w:r w:rsidR="006752F9" w:rsidRPr="006C7E14">
              <w:rPr>
                <w:bCs/>
                <w:sz w:val="24"/>
                <w:szCs w:val="24"/>
              </w:rPr>
              <w:t>203</w:t>
            </w:r>
            <w:r w:rsidR="00AD490D" w:rsidRPr="006C7E14">
              <w:rPr>
                <w:bCs/>
                <w:sz w:val="24"/>
                <w:szCs w:val="24"/>
              </w:rPr>
              <w:t>7</w:t>
            </w:r>
            <w:r w:rsidRPr="006C7E14">
              <w:rPr>
                <w:bCs/>
                <w:sz w:val="24"/>
                <w:szCs w:val="24"/>
              </w:rPr>
              <w:t xml:space="preserve"> г.</w:t>
            </w:r>
          </w:p>
        </w:tc>
      </w:tr>
      <w:tr w:rsidR="00062124" w:rsidRPr="006C7E14" w:rsidTr="00E715CC">
        <w:trPr>
          <w:trHeight w:val="455"/>
        </w:trPr>
        <w:tc>
          <w:tcPr>
            <w:tcW w:w="1982" w:type="pct"/>
            <w:vMerge/>
            <w:hideMark/>
          </w:tcPr>
          <w:p w:rsidR="005D3FC4" w:rsidRPr="006C7E14" w:rsidRDefault="005D3FC4" w:rsidP="00FB044C">
            <w:pPr>
              <w:spacing w:after="0" w:line="240" w:lineRule="auto"/>
              <w:ind w:firstLine="709"/>
              <w:rPr>
                <w:bCs/>
                <w:sz w:val="24"/>
                <w:szCs w:val="24"/>
              </w:rPr>
            </w:pPr>
          </w:p>
        </w:tc>
        <w:tc>
          <w:tcPr>
            <w:tcW w:w="503" w:type="pct"/>
            <w:vMerge/>
            <w:hideMark/>
          </w:tcPr>
          <w:p w:rsidR="005D3FC4" w:rsidRPr="006C7E14" w:rsidRDefault="005D3FC4" w:rsidP="00FB044C">
            <w:pPr>
              <w:spacing w:after="0" w:line="240" w:lineRule="auto"/>
              <w:ind w:firstLine="709"/>
              <w:rPr>
                <w:bCs/>
                <w:sz w:val="24"/>
                <w:szCs w:val="24"/>
              </w:rPr>
            </w:pPr>
          </w:p>
        </w:tc>
        <w:tc>
          <w:tcPr>
            <w:tcW w:w="533" w:type="pct"/>
            <w:hideMark/>
          </w:tcPr>
          <w:p w:rsidR="005D3FC4" w:rsidRPr="006C7E14" w:rsidRDefault="005D3FC4" w:rsidP="00310E05">
            <w:pPr>
              <w:widowControl w:val="0"/>
              <w:spacing w:after="0" w:line="240" w:lineRule="auto"/>
              <w:rPr>
                <w:bCs/>
                <w:sz w:val="24"/>
                <w:szCs w:val="24"/>
              </w:rPr>
            </w:pPr>
            <w:r w:rsidRPr="006C7E14">
              <w:rPr>
                <w:bCs/>
                <w:sz w:val="24"/>
                <w:szCs w:val="24"/>
              </w:rPr>
              <w:t>человек</w:t>
            </w:r>
          </w:p>
        </w:tc>
        <w:tc>
          <w:tcPr>
            <w:tcW w:w="727" w:type="pct"/>
            <w:hideMark/>
          </w:tcPr>
          <w:p w:rsidR="005D3FC4" w:rsidRPr="006C7E14" w:rsidRDefault="006752F9" w:rsidP="00AD490D">
            <w:pPr>
              <w:widowControl w:val="0"/>
              <w:spacing w:after="0" w:line="240" w:lineRule="auto"/>
              <w:rPr>
                <w:bCs/>
                <w:sz w:val="24"/>
                <w:szCs w:val="24"/>
              </w:rPr>
            </w:pPr>
            <w:r w:rsidRPr="006C7E14">
              <w:rPr>
                <w:bCs/>
                <w:sz w:val="24"/>
                <w:szCs w:val="24"/>
              </w:rPr>
              <w:t>темп прироста к 201</w:t>
            </w:r>
            <w:r w:rsidR="00CC7256">
              <w:rPr>
                <w:bCs/>
                <w:sz w:val="24"/>
                <w:szCs w:val="24"/>
              </w:rPr>
              <w:t>6</w:t>
            </w:r>
            <w:r w:rsidR="005D3FC4" w:rsidRPr="006C7E14">
              <w:rPr>
                <w:bCs/>
                <w:sz w:val="24"/>
                <w:szCs w:val="24"/>
              </w:rPr>
              <w:t xml:space="preserve"> году</w:t>
            </w:r>
            <w:r w:rsidR="00CF20F3">
              <w:rPr>
                <w:bCs/>
                <w:sz w:val="24"/>
                <w:szCs w:val="24"/>
              </w:rPr>
              <w:t>, %</w:t>
            </w:r>
          </w:p>
        </w:tc>
        <w:tc>
          <w:tcPr>
            <w:tcW w:w="533" w:type="pct"/>
            <w:hideMark/>
          </w:tcPr>
          <w:p w:rsidR="005D3FC4" w:rsidRPr="006C7E14" w:rsidRDefault="005D3FC4" w:rsidP="00310E05">
            <w:pPr>
              <w:widowControl w:val="0"/>
              <w:spacing w:after="0" w:line="240" w:lineRule="auto"/>
              <w:rPr>
                <w:bCs/>
                <w:sz w:val="24"/>
                <w:szCs w:val="24"/>
              </w:rPr>
            </w:pPr>
            <w:r w:rsidRPr="006C7E14">
              <w:rPr>
                <w:bCs/>
                <w:sz w:val="24"/>
                <w:szCs w:val="24"/>
              </w:rPr>
              <w:t>человек</w:t>
            </w:r>
          </w:p>
        </w:tc>
        <w:tc>
          <w:tcPr>
            <w:tcW w:w="722" w:type="pct"/>
            <w:hideMark/>
          </w:tcPr>
          <w:p w:rsidR="005D3FC4" w:rsidRPr="006C7E14" w:rsidRDefault="006752F9" w:rsidP="00AD490D">
            <w:pPr>
              <w:widowControl w:val="0"/>
              <w:spacing w:after="0" w:line="240" w:lineRule="auto"/>
              <w:rPr>
                <w:bCs/>
                <w:sz w:val="24"/>
                <w:szCs w:val="24"/>
              </w:rPr>
            </w:pPr>
            <w:r w:rsidRPr="006C7E14">
              <w:rPr>
                <w:bCs/>
                <w:sz w:val="24"/>
                <w:szCs w:val="24"/>
              </w:rPr>
              <w:t>темп прироста к 201</w:t>
            </w:r>
            <w:r w:rsidR="00CC7256">
              <w:rPr>
                <w:bCs/>
                <w:sz w:val="24"/>
                <w:szCs w:val="24"/>
              </w:rPr>
              <w:t>6</w:t>
            </w:r>
            <w:r w:rsidR="005D3FC4" w:rsidRPr="006C7E14">
              <w:rPr>
                <w:bCs/>
                <w:sz w:val="24"/>
                <w:szCs w:val="24"/>
              </w:rPr>
              <w:t xml:space="preserve"> году</w:t>
            </w:r>
            <w:r w:rsidR="00CF20F3">
              <w:rPr>
                <w:bCs/>
                <w:sz w:val="24"/>
                <w:szCs w:val="24"/>
              </w:rPr>
              <w:t>, %</w:t>
            </w:r>
          </w:p>
        </w:tc>
      </w:tr>
      <w:tr w:rsidR="00E715CC" w:rsidRPr="006C7E14" w:rsidTr="00E715CC">
        <w:trPr>
          <w:trHeight w:val="274"/>
        </w:trPr>
        <w:tc>
          <w:tcPr>
            <w:tcW w:w="5000" w:type="pct"/>
            <w:gridSpan w:val="6"/>
            <w:hideMark/>
          </w:tcPr>
          <w:p w:rsidR="00E715CC" w:rsidRPr="006C7E14" w:rsidRDefault="00E715CC" w:rsidP="00E715CC">
            <w:pPr>
              <w:widowControl w:val="0"/>
              <w:spacing w:after="0" w:line="240" w:lineRule="auto"/>
              <w:jc w:val="center"/>
              <w:rPr>
                <w:bCs/>
                <w:sz w:val="24"/>
                <w:szCs w:val="24"/>
              </w:rPr>
            </w:pPr>
            <w:r>
              <w:rPr>
                <w:bCs/>
                <w:sz w:val="24"/>
                <w:szCs w:val="24"/>
              </w:rPr>
              <w:t>с. Белоглазово</w:t>
            </w:r>
          </w:p>
        </w:tc>
      </w:tr>
      <w:tr w:rsidR="00E715CC" w:rsidRPr="006C7E14" w:rsidTr="00E715CC">
        <w:trPr>
          <w:trHeight w:val="274"/>
        </w:trPr>
        <w:tc>
          <w:tcPr>
            <w:tcW w:w="1982" w:type="pct"/>
            <w:hideMark/>
          </w:tcPr>
          <w:p w:rsidR="00E715CC" w:rsidRPr="006C7E14" w:rsidRDefault="00E715CC" w:rsidP="009122FF">
            <w:pPr>
              <w:widowControl w:val="0"/>
              <w:spacing w:after="0" w:line="240" w:lineRule="auto"/>
              <w:rPr>
                <w:bCs/>
                <w:sz w:val="24"/>
                <w:szCs w:val="24"/>
              </w:rPr>
            </w:pPr>
            <w:r w:rsidRPr="006C7E14">
              <w:rPr>
                <w:bCs/>
                <w:sz w:val="24"/>
                <w:szCs w:val="24"/>
              </w:rPr>
              <w:t>Общая численность населения</w:t>
            </w:r>
          </w:p>
        </w:tc>
        <w:tc>
          <w:tcPr>
            <w:tcW w:w="503" w:type="pct"/>
            <w:hideMark/>
          </w:tcPr>
          <w:p w:rsidR="00E715CC" w:rsidRPr="00815B59" w:rsidRDefault="00815B59" w:rsidP="009122FF">
            <w:pPr>
              <w:widowControl w:val="0"/>
              <w:spacing w:after="0" w:line="240" w:lineRule="auto"/>
              <w:rPr>
                <w:bCs/>
                <w:sz w:val="24"/>
                <w:szCs w:val="24"/>
              </w:rPr>
            </w:pPr>
            <w:r w:rsidRPr="00815B59">
              <w:rPr>
                <w:bCs/>
                <w:sz w:val="24"/>
                <w:szCs w:val="24"/>
              </w:rPr>
              <w:t>478</w:t>
            </w:r>
          </w:p>
        </w:tc>
        <w:tc>
          <w:tcPr>
            <w:tcW w:w="533" w:type="pct"/>
            <w:hideMark/>
          </w:tcPr>
          <w:p w:rsidR="00E715CC" w:rsidRPr="00815B59" w:rsidRDefault="00E715CC" w:rsidP="009122FF">
            <w:pPr>
              <w:widowControl w:val="0"/>
              <w:spacing w:after="0" w:line="240" w:lineRule="auto"/>
              <w:rPr>
                <w:bCs/>
                <w:sz w:val="24"/>
                <w:szCs w:val="24"/>
              </w:rPr>
            </w:pPr>
            <w:r w:rsidRPr="00815B59">
              <w:rPr>
                <w:bCs/>
                <w:sz w:val="24"/>
                <w:szCs w:val="24"/>
              </w:rPr>
              <w:t>540</w:t>
            </w:r>
          </w:p>
        </w:tc>
        <w:tc>
          <w:tcPr>
            <w:tcW w:w="727" w:type="pct"/>
            <w:hideMark/>
          </w:tcPr>
          <w:p w:rsidR="00E715CC" w:rsidRPr="00815B59" w:rsidRDefault="00815B59" w:rsidP="009122FF">
            <w:pPr>
              <w:widowControl w:val="0"/>
              <w:spacing w:after="0" w:line="240" w:lineRule="auto"/>
              <w:rPr>
                <w:bCs/>
                <w:sz w:val="24"/>
                <w:szCs w:val="24"/>
              </w:rPr>
            </w:pPr>
            <w:r w:rsidRPr="00815B59">
              <w:rPr>
                <w:bCs/>
                <w:sz w:val="24"/>
                <w:szCs w:val="24"/>
              </w:rPr>
              <w:t>12</w:t>
            </w:r>
          </w:p>
        </w:tc>
        <w:tc>
          <w:tcPr>
            <w:tcW w:w="533" w:type="pct"/>
            <w:hideMark/>
          </w:tcPr>
          <w:p w:rsidR="00E715CC" w:rsidRPr="00815B59" w:rsidRDefault="00E715CC" w:rsidP="009122FF">
            <w:pPr>
              <w:widowControl w:val="0"/>
              <w:spacing w:after="0" w:line="240" w:lineRule="auto"/>
              <w:rPr>
                <w:bCs/>
                <w:sz w:val="24"/>
                <w:szCs w:val="24"/>
              </w:rPr>
            </w:pPr>
            <w:r w:rsidRPr="00815B59">
              <w:rPr>
                <w:bCs/>
                <w:sz w:val="24"/>
                <w:szCs w:val="24"/>
              </w:rPr>
              <w:t>580</w:t>
            </w:r>
          </w:p>
        </w:tc>
        <w:tc>
          <w:tcPr>
            <w:tcW w:w="722" w:type="pct"/>
            <w:hideMark/>
          </w:tcPr>
          <w:p w:rsidR="00E715CC" w:rsidRPr="00815B59" w:rsidRDefault="00815B59" w:rsidP="009122FF">
            <w:pPr>
              <w:widowControl w:val="0"/>
              <w:spacing w:after="0" w:line="240" w:lineRule="auto"/>
              <w:rPr>
                <w:bCs/>
                <w:sz w:val="24"/>
                <w:szCs w:val="24"/>
              </w:rPr>
            </w:pPr>
            <w:r w:rsidRPr="00815B59">
              <w:rPr>
                <w:bCs/>
                <w:sz w:val="24"/>
                <w:szCs w:val="24"/>
              </w:rPr>
              <w:t>2</w:t>
            </w:r>
            <w:r w:rsidR="00E715CC" w:rsidRPr="00815B59">
              <w:rPr>
                <w:bCs/>
                <w:sz w:val="24"/>
                <w:szCs w:val="24"/>
              </w:rPr>
              <w:t>1</w:t>
            </w:r>
          </w:p>
        </w:tc>
      </w:tr>
      <w:tr w:rsidR="00E715CC" w:rsidRPr="006C7E14" w:rsidTr="00E715CC">
        <w:trPr>
          <w:trHeight w:val="229"/>
        </w:trPr>
        <w:tc>
          <w:tcPr>
            <w:tcW w:w="1982" w:type="pct"/>
            <w:hideMark/>
          </w:tcPr>
          <w:p w:rsidR="00E715CC" w:rsidRPr="006C7E14" w:rsidRDefault="00E715CC" w:rsidP="00310E05">
            <w:pPr>
              <w:widowControl w:val="0"/>
              <w:spacing w:after="0" w:line="240" w:lineRule="auto"/>
              <w:rPr>
                <w:sz w:val="24"/>
                <w:szCs w:val="24"/>
              </w:rPr>
            </w:pPr>
            <w:r w:rsidRPr="006C7E14">
              <w:rPr>
                <w:sz w:val="24"/>
                <w:szCs w:val="24"/>
              </w:rPr>
              <w:t>Дошкольники 0-6</w:t>
            </w:r>
          </w:p>
        </w:tc>
        <w:tc>
          <w:tcPr>
            <w:tcW w:w="503" w:type="pct"/>
            <w:hideMark/>
          </w:tcPr>
          <w:p w:rsidR="00E715CC" w:rsidRPr="00BC2E7E" w:rsidRDefault="00E715CC" w:rsidP="00310E05">
            <w:pPr>
              <w:widowControl w:val="0"/>
              <w:spacing w:after="0" w:line="240" w:lineRule="auto"/>
              <w:rPr>
                <w:sz w:val="24"/>
                <w:szCs w:val="24"/>
              </w:rPr>
            </w:pPr>
            <w:r w:rsidRPr="00BC2E7E">
              <w:rPr>
                <w:sz w:val="24"/>
                <w:szCs w:val="24"/>
              </w:rPr>
              <w:t>20</w:t>
            </w:r>
          </w:p>
        </w:tc>
        <w:tc>
          <w:tcPr>
            <w:tcW w:w="533" w:type="pct"/>
            <w:hideMark/>
          </w:tcPr>
          <w:p w:rsidR="00E715CC" w:rsidRPr="00815B59" w:rsidRDefault="00E715CC" w:rsidP="00310E05">
            <w:pPr>
              <w:widowControl w:val="0"/>
              <w:spacing w:after="0" w:line="240" w:lineRule="auto"/>
              <w:rPr>
                <w:sz w:val="24"/>
                <w:szCs w:val="24"/>
              </w:rPr>
            </w:pPr>
            <w:r w:rsidRPr="00815B59">
              <w:rPr>
                <w:sz w:val="24"/>
                <w:szCs w:val="24"/>
              </w:rPr>
              <w:t>21</w:t>
            </w:r>
          </w:p>
        </w:tc>
        <w:tc>
          <w:tcPr>
            <w:tcW w:w="727" w:type="pct"/>
          </w:tcPr>
          <w:p w:rsidR="00E715CC" w:rsidRPr="00815B59" w:rsidRDefault="00E715CC" w:rsidP="00310E05">
            <w:pPr>
              <w:widowControl w:val="0"/>
              <w:spacing w:after="0" w:line="240" w:lineRule="auto"/>
              <w:rPr>
                <w:bCs/>
                <w:sz w:val="24"/>
                <w:szCs w:val="24"/>
              </w:rPr>
            </w:pPr>
          </w:p>
        </w:tc>
        <w:tc>
          <w:tcPr>
            <w:tcW w:w="533" w:type="pct"/>
            <w:hideMark/>
          </w:tcPr>
          <w:p w:rsidR="00E715CC" w:rsidRPr="00815B59" w:rsidRDefault="00E715CC" w:rsidP="00310E05">
            <w:pPr>
              <w:widowControl w:val="0"/>
              <w:spacing w:after="0" w:line="240" w:lineRule="auto"/>
              <w:rPr>
                <w:sz w:val="24"/>
                <w:szCs w:val="24"/>
              </w:rPr>
            </w:pPr>
            <w:r w:rsidRPr="00815B59">
              <w:rPr>
                <w:sz w:val="24"/>
                <w:szCs w:val="24"/>
              </w:rPr>
              <w:t>24</w:t>
            </w:r>
          </w:p>
        </w:tc>
        <w:tc>
          <w:tcPr>
            <w:tcW w:w="722" w:type="pct"/>
          </w:tcPr>
          <w:p w:rsidR="00E715CC" w:rsidRPr="00815B59" w:rsidRDefault="00E715CC" w:rsidP="00310E05">
            <w:pPr>
              <w:widowControl w:val="0"/>
              <w:spacing w:after="0" w:line="240" w:lineRule="auto"/>
              <w:rPr>
                <w:bCs/>
                <w:sz w:val="24"/>
                <w:szCs w:val="24"/>
              </w:rPr>
            </w:pPr>
          </w:p>
        </w:tc>
      </w:tr>
      <w:tr w:rsidR="00E715CC" w:rsidRPr="006C7E14" w:rsidTr="00E715CC">
        <w:trPr>
          <w:trHeight w:val="206"/>
        </w:trPr>
        <w:tc>
          <w:tcPr>
            <w:tcW w:w="1982" w:type="pct"/>
            <w:hideMark/>
          </w:tcPr>
          <w:p w:rsidR="00E715CC" w:rsidRPr="006C7E14" w:rsidRDefault="00E715CC" w:rsidP="00310E05">
            <w:pPr>
              <w:widowControl w:val="0"/>
              <w:spacing w:after="0" w:line="240" w:lineRule="auto"/>
              <w:rPr>
                <w:sz w:val="24"/>
                <w:szCs w:val="24"/>
              </w:rPr>
            </w:pPr>
            <w:r w:rsidRPr="006C7E14">
              <w:rPr>
                <w:sz w:val="24"/>
                <w:szCs w:val="24"/>
              </w:rPr>
              <w:t>Школьники 7-15</w:t>
            </w:r>
          </w:p>
        </w:tc>
        <w:tc>
          <w:tcPr>
            <w:tcW w:w="503" w:type="pct"/>
            <w:hideMark/>
          </w:tcPr>
          <w:p w:rsidR="00E715CC" w:rsidRPr="00BC2E7E" w:rsidRDefault="00E715CC" w:rsidP="00310E05">
            <w:pPr>
              <w:widowControl w:val="0"/>
              <w:spacing w:after="0" w:line="240" w:lineRule="auto"/>
              <w:rPr>
                <w:sz w:val="24"/>
                <w:szCs w:val="24"/>
              </w:rPr>
            </w:pPr>
            <w:r w:rsidRPr="00BC2E7E">
              <w:rPr>
                <w:sz w:val="24"/>
                <w:szCs w:val="24"/>
              </w:rPr>
              <w:t>45</w:t>
            </w:r>
          </w:p>
        </w:tc>
        <w:tc>
          <w:tcPr>
            <w:tcW w:w="533" w:type="pct"/>
            <w:hideMark/>
          </w:tcPr>
          <w:p w:rsidR="00E715CC" w:rsidRPr="00815B59" w:rsidRDefault="00E715CC" w:rsidP="00310E05">
            <w:pPr>
              <w:widowControl w:val="0"/>
              <w:spacing w:after="0" w:line="240" w:lineRule="auto"/>
              <w:rPr>
                <w:sz w:val="24"/>
                <w:szCs w:val="24"/>
              </w:rPr>
            </w:pPr>
            <w:r w:rsidRPr="00815B59">
              <w:rPr>
                <w:sz w:val="24"/>
                <w:szCs w:val="24"/>
              </w:rPr>
              <w:t>50</w:t>
            </w:r>
          </w:p>
        </w:tc>
        <w:tc>
          <w:tcPr>
            <w:tcW w:w="727" w:type="pct"/>
          </w:tcPr>
          <w:p w:rsidR="00E715CC" w:rsidRPr="00815B59" w:rsidRDefault="00E715CC" w:rsidP="00310E05">
            <w:pPr>
              <w:widowControl w:val="0"/>
              <w:spacing w:after="0" w:line="240" w:lineRule="auto"/>
              <w:rPr>
                <w:bCs/>
                <w:sz w:val="24"/>
                <w:szCs w:val="24"/>
              </w:rPr>
            </w:pPr>
          </w:p>
        </w:tc>
        <w:tc>
          <w:tcPr>
            <w:tcW w:w="533" w:type="pct"/>
            <w:hideMark/>
          </w:tcPr>
          <w:p w:rsidR="00E715CC" w:rsidRPr="00815B59" w:rsidRDefault="00E715CC" w:rsidP="00310E05">
            <w:pPr>
              <w:widowControl w:val="0"/>
              <w:spacing w:after="0" w:line="240" w:lineRule="auto"/>
              <w:rPr>
                <w:sz w:val="24"/>
                <w:szCs w:val="24"/>
              </w:rPr>
            </w:pPr>
            <w:r w:rsidRPr="00815B59">
              <w:rPr>
                <w:sz w:val="24"/>
                <w:szCs w:val="24"/>
              </w:rPr>
              <w:t>55</w:t>
            </w:r>
          </w:p>
        </w:tc>
        <w:tc>
          <w:tcPr>
            <w:tcW w:w="722" w:type="pct"/>
          </w:tcPr>
          <w:p w:rsidR="00E715CC" w:rsidRPr="00815B59" w:rsidRDefault="00E715CC" w:rsidP="00310E05">
            <w:pPr>
              <w:widowControl w:val="0"/>
              <w:spacing w:after="0" w:line="240" w:lineRule="auto"/>
              <w:rPr>
                <w:bCs/>
                <w:sz w:val="24"/>
                <w:szCs w:val="24"/>
              </w:rPr>
            </w:pPr>
          </w:p>
        </w:tc>
      </w:tr>
      <w:tr w:rsidR="00E715CC" w:rsidRPr="006C7E14" w:rsidTr="00E715CC">
        <w:trPr>
          <w:trHeight w:val="199"/>
        </w:trPr>
        <w:tc>
          <w:tcPr>
            <w:tcW w:w="1982" w:type="pct"/>
            <w:hideMark/>
          </w:tcPr>
          <w:p w:rsidR="00E715CC" w:rsidRPr="006C7E14" w:rsidRDefault="00E715CC" w:rsidP="00CF20F3">
            <w:pPr>
              <w:widowControl w:val="0"/>
              <w:spacing w:after="0" w:line="240" w:lineRule="auto"/>
              <w:rPr>
                <w:sz w:val="24"/>
                <w:szCs w:val="24"/>
              </w:rPr>
            </w:pPr>
            <w:r w:rsidRPr="006C7E14">
              <w:rPr>
                <w:sz w:val="24"/>
                <w:szCs w:val="24"/>
              </w:rPr>
              <w:t>Трудоспособный возраст 16-</w:t>
            </w:r>
            <w:r w:rsidR="00CF20F3">
              <w:rPr>
                <w:sz w:val="24"/>
                <w:szCs w:val="24"/>
              </w:rPr>
              <w:t>5</w:t>
            </w:r>
            <w:r w:rsidRPr="006C7E14">
              <w:rPr>
                <w:sz w:val="24"/>
                <w:szCs w:val="24"/>
              </w:rPr>
              <w:t>5(59)</w:t>
            </w:r>
          </w:p>
        </w:tc>
        <w:tc>
          <w:tcPr>
            <w:tcW w:w="503" w:type="pct"/>
            <w:hideMark/>
          </w:tcPr>
          <w:p w:rsidR="00E715CC" w:rsidRPr="00BC2E7E" w:rsidRDefault="00BC2E7E" w:rsidP="00310E05">
            <w:pPr>
              <w:widowControl w:val="0"/>
              <w:spacing w:after="0" w:line="240" w:lineRule="auto"/>
              <w:rPr>
                <w:sz w:val="24"/>
                <w:szCs w:val="24"/>
              </w:rPr>
            </w:pPr>
            <w:r w:rsidRPr="00BC2E7E">
              <w:rPr>
                <w:sz w:val="24"/>
                <w:szCs w:val="24"/>
              </w:rPr>
              <w:t>276</w:t>
            </w:r>
          </w:p>
        </w:tc>
        <w:tc>
          <w:tcPr>
            <w:tcW w:w="533" w:type="pct"/>
            <w:hideMark/>
          </w:tcPr>
          <w:p w:rsidR="00E715CC" w:rsidRPr="00815B59" w:rsidRDefault="00E715CC" w:rsidP="00310E05">
            <w:pPr>
              <w:widowControl w:val="0"/>
              <w:spacing w:after="0" w:line="240" w:lineRule="auto"/>
              <w:rPr>
                <w:sz w:val="24"/>
                <w:szCs w:val="24"/>
              </w:rPr>
            </w:pPr>
            <w:r w:rsidRPr="00815B59">
              <w:rPr>
                <w:sz w:val="24"/>
                <w:szCs w:val="24"/>
              </w:rPr>
              <w:t>317</w:t>
            </w:r>
          </w:p>
        </w:tc>
        <w:tc>
          <w:tcPr>
            <w:tcW w:w="727" w:type="pct"/>
          </w:tcPr>
          <w:p w:rsidR="00E715CC" w:rsidRPr="00815B59" w:rsidRDefault="00E715CC" w:rsidP="00310E05">
            <w:pPr>
              <w:widowControl w:val="0"/>
              <w:spacing w:after="0" w:line="240" w:lineRule="auto"/>
              <w:rPr>
                <w:bCs/>
                <w:sz w:val="24"/>
                <w:szCs w:val="24"/>
              </w:rPr>
            </w:pPr>
          </w:p>
        </w:tc>
        <w:tc>
          <w:tcPr>
            <w:tcW w:w="533" w:type="pct"/>
            <w:hideMark/>
          </w:tcPr>
          <w:p w:rsidR="00E715CC" w:rsidRPr="00815B59" w:rsidRDefault="00E715CC" w:rsidP="00310E05">
            <w:pPr>
              <w:widowControl w:val="0"/>
              <w:spacing w:after="0" w:line="240" w:lineRule="auto"/>
              <w:rPr>
                <w:sz w:val="24"/>
                <w:szCs w:val="24"/>
              </w:rPr>
            </w:pPr>
            <w:r w:rsidRPr="00815B59">
              <w:rPr>
                <w:sz w:val="24"/>
                <w:szCs w:val="24"/>
              </w:rPr>
              <w:t>341</w:t>
            </w:r>
          </w:p>
        </w:tc>
        <w:tc>
          <w:tcPr>
            <w:tcW w:w="722" w:type="pct"/>
          </w:tcPr>
          <w:p w:rsidR="00E715CC" w:rsidRPr="00815B59" w:rsidRDefault="00E715CC" w:rsidP="00310E05">
            <w:pPr>
              <w:widowControl w:val="0"/>
              <w:spacing w:after="0" w:line="240" w:lineRule="auto"/>
              <w:rPr>
                <w:bCs/>
                <w:sz w:val="24"/>
                <w:szCs w:val="24"/>
              </w:rPr>
            </w:pPr>
          </w:p>
        </w:tc>
      </w:tr>
      <w:tr w:rsidR="00E715CC" w:rsidRPr="006C7E14" w:rsidTr="00E715CC">
        <w:trPr>
          <w:trHeight w:val="473"/>
        </w:trPr>
        <w:tc>
          <w:tcPr>
            <w:tcW w:w="1982" w:type="pct"/>
            <w:hideMark/>
          </w:tcPr>
          <w:p w:rsidR="00E715CC" w:rsidRPr="006C7E14" w:rsidRDefault="00E715CC" w:rsidP="00310E05">
            <w:pPr>
              <w:widowControl w:val="0"/>
              <w:spacing w:after="0" w:line="240" w:lineRule="auto"/>
              <w:rPr>
                <w:sz w:val="24"/>
                <w:szCs w:val="24"/>
              </w:rPr>
            </w:pPr>
            <w:r w:rsidRPr="006C7E14">
              <w:rPr>
                <w:sz w:val="24"/>
                <w:szCs w:val="24"/>
              </w:rPr>
              <w:t>Старше трудоспособного возраста 60 и старше</w:t>
            </w:r>
          </w:p>
        </w:tc>
        <w:tc>
          <w:tcPr>
            <w:tcW w:w="503" w:type="pct"/>
            <w:hideMark/>
          </w:tcPr>
          <w:p w:rsidR="00E715CC" w:rsidRPr="00BC2E7E" w:rsidRDefault="00BC2E7E" w:rsidP="00997392">
            <w:pPr>
              <w:widowControl w:val="0"/>
              <w:spacing w:after="0" w:line="240" w:lineRule="auto"/>
              <w:rPr>
                <w:sz w:val="24"/>
                <w:szCs w:val="24"/>
              </w:rPr>
            </w:pPr>
            <w:r w:rsidRPr="00BC2E7E">
              <w:rPr>
                <w:sz w:val="24"/>
                <w:szCs w:val="24"/>
              </w:rPr>
              <w:t>137</w:t>
            </w:r>
          </w:p>
        </w:tc>
        <w:tc>
          <w:tcPr>
            <w:tcW w:w="533" w:type="pct"/>
            <w:hideMark/>
          </w:tcPr>
          <w:p w:rsidR="00E715CC" w:rsidRPr="00815B59" w:rsidRDefault="00E715CC" w:rsidP="00310E05">
            <w:pPr>
              <w:widowControl w:val="0"/>
              <w:spacing w:after="0" w:line="240" w:lineRule="auto"/>
              <w:rPr>
                <w:sz w:val="24"/>
                <w:szCs w:val="24"/>
              </w:rPr>
            </w:pPr>
            <w:r w:rsidRPr="00815B59">
              <w:rPr>
                <w:sz w:val="24"/>
                <w:szCs w:val="24"/>
              </w:rPr>
              <w:t>152</w:t>
            </w:r>
          </w:p>
        </w:tc>
        <w:tc>
          <w:tcPr>
            <w:tcW w:w="727" w:type="pct"/>
          </w:tcPr>
          <w:p w:rsidR="00E715CC" w:rsidRPr="00815B59" w:rsidRDefault="00E715CC" w:rsidP="00310E05">
            <w:pPr>
              <w:widowControl w:val="0"/>
              <w:spacing w:after="0" w:line="240" w:lineRule="auto"/>
              <w:rPr>
                <w:bCs/>
                <w:sz w:val="24"/>
                <w:szCs w:val="24"/>
              </w:rPr>
            </w:pPr>
          </w:p>
        </w:tc>
        <w:tc>
          <w:tcPr>
            <w:tcW w:w="533" w:type="pct"/>
            <w:hideMark/>
          </w:tcPr>
          <w:p w:rsidR="00E715CC" w:rsidRPr="00815B59" w:rsidRDefault="00E715CC" w:rsidP="00310E05">
            <w:pPr>
              <w:widowControl w:val="0"/>
              <w:spacing w:after="0" w:line="240" w:lineRule="auto"/>
              <w:rPr>
                <w:sz w:val="24"/>
                <w:szCs w:val="24"/>
              </w:rPr>
            </w:pPr>
            <w:r w:rsidRPr="00815B59">
              <w:rPr>
                <w:sz w:val="24"/>
                <w:szCs w:val="24"/>
              </w:rPr>
              <w:t>160</w:t>
            </w:r>
          </w:p>
        </w:tc>
        <w:tc>
          <w:tcPr>
            <w:tcW w:w="722" w:type="pct"/>
          </w:tcPr>
          <w:p w:rsidR="00E715CC" w:rsidRPr="00815B59" w:rsidRDefault="00E715CC" w:rsidP="00310E05">
            <w:pPr>
              <w:widowControl w:val="0"/>
              <w:spacing w:after="0" w:line="240" w:lineRule="auto"/>
              <w:rPr>
                <w:bCs/>
                <w:sz w:val="24"/>
                <w:szCs w:val="24"/>
              </w:rPr>
            </w:pPr>
          </w:p>
        </w:tc>
      </w:tr>
      <w:tr w:rsidR="00CF20F3" w:rsidRPr="006C7E14" w:rsidTr="00CF20F3">
        <w:trPr>
          <w:trHeight w:val="240"/>
        </w:trPr>
        <w:tc>
          <w:tcPr>
            <w:tcW w:w="5000" w:type="pct"/>
            <w:gridSpan w:val="6"/>
            <w:hideMark/>
          </w:tcPr>
          <w:p w:rsidR="00CF20F3" w:rsidRPr="00BC2E7E" w:rsidRDefault="002E50B3" w:rsidP="00CF20F3">
            <w:pPr>
              <w:widowControl w:val="0"/>
              <w:spacing w:after="0" w:line="240" w:lineRule="auto"/>
              <w:jc w:val="center"/>
              <w:rPr>
                <w:bCs/>
                <w:sz w:val="24"/>
                <w:szCs w:val="24"/>
              </w:rPr>
            </w:pPr>
            <w:r w:rsidRPr="00BC2E7E">
              <w:rPr>
                <w:bCs/>
                <w:sz w:val="24"/>
                <w:szCs w:val="24"/>
              </w:rPr>
              <w:t>п. Ясная Поляна</w:t>
            </w:r>
          </w:p>
        </w:tc>
      </w:tr>
      <w:tr w:rsidR="00CF20F3" w:rsidRPr="006C7E14" w:rsidTr="00CF20F3">
        <w:trPr>
          <w:trHeight w:val="230"/>
        </w:trPr>
        <w:tc>
          <w:tcPr>
            <w:tcW w:w="1982" w:type="pct"/>
            <w:vAlign w:val="center"/>
            <w:hideMark/>
          </w:tcPr>
          <w:p w:rsidR="00CF20F3" w:rsidRPr="006C7E14" w:rsidRDefault="00CF20F3" w:rsidP="009122FF">
            <w:pPr>
              <w:widowControl w:val="0"/>
              <w:spacing w:after="0" w:line="240" w:lineRule="auto"/>
              <w:rPr>
                <w:bCs/>
                <w:sz w:val="24"/>
                <w:szCs w:val="24"/>
              </w:rPr>
            </w:pPr>
            <w:r w:rsidRPr="006C7E14">
              <w:rPr>
                <w:bCs/>
                <w:sz w:val="24"/>
                <w:szCs w:val="24"/>
              </w:rPr>
              <w:t>Общая численность населения</w:t>
            </w:r>
          </w:p>
        </w:tc>
        <w:tc>
          <w:tcPr>
            <w:tcW w:w="503" w:type="pct"/>
            <w:vAlign w:val="center"/>
            <w:hideMark/>
          </w:tcPr>
          <w:p w:rsidR="00CF20F3" w:rsidRPr="00BC2E7E" w:rsidRDefault="00CF20F3" w:rsidP="009122FF">
            <w:pPr>
              <w:widowControl w:val="0"/>
              <w:spacing w:after="0" w:line="240" w:lineRule="auto"/>
              <w:rPr>
                <w:bCs/>
                <w:sz w:val="24"/>
                <w:szCs w:val="24"/>
              </w:rPr>
            </w:pPr>
            <w:r w:rsidRPr="00BC2E7E">
              <w:rPr>
                <w:bCs/>
                <w:sz w:val="24"/>
                <w:szCs w:val="24"/>
              </w:rPr>
              <w:t>3</w:t>
            </w:r>
            <w:r w:rsidR="00815B59" w:rsidRPr="00BC2E7E">
              <w:rPr>
                <w:bCs/>
                <w:sz w:val="24"/>
                <w:szCs w:val="24"/>
              </w:rPr>
              <w:t>24</w:t>
            </w:r>
          </w:p>
        </w:tc>
        <w:tc>
          <w:tcPr>
            <w:tcW w:w="533" w:type="pct"/>
            <w:vAlign w:val="center"/>
            <w:hideMark/>
          </w:tcPr>
          <w:p w:rsidR="00CF20F3" w:rsidRPr="00815B59" w:rsidRDefault="00CF20F3" w:rsidP="009122FF">
            <w:pPr>
              <w:widowControl w:val="0"/>
              <w:spacing w:after="0" w:line="240" w:lineRule="auto"/>
              <w:rPr>
                <w:bCs/>
                <w:sz w:val="24"/>
                <w:szCs w:val="24"/>
              </w:rPr>
            </w:pPr>
            <w:r w:rsidRPr="00815B59">
              <w:rPr>
                <w:bCs/>
                <w:sz w:val="24"/>
                <w:szCs w:val="24"/>
              </w:rPr>
              <w:t>325</w:t>
            </w:r>
          </w:p>
        </w:tc>
        <w:tc>
          <w:tcPr>
            <w:tcW w:w="727" w:type="pct"/>
            <w:vAlign w:val="center"/>
          </w:tcPr>
          <w:p w:rsidR="00CF20F3" w:rsidRPr="00815B59" w:rsidRDefault="00815B59" w:rsidP="009122FF">
            <w:pPr>
              <w:widowControl w:val="0"/>
              <w:spacing w:after="0" w:line="240" w:lineRule="auto"/>
              <w:rPr>
                <w:bCs/>
                <w:sz w:val="24"/>
                <w:szCs w:val="24"/>
              </w:rPr>
            </w:pPr>
            <w:r w:rsidRPr="00815B59">
              <w:rPr>
                <w:bCs/>
                <w:sz w:val="24"/>
                <w:szCs w:val="24"/>
              </w:rPr>
              <w:t>1</w:t>
            </w:r>
          </w:p>
        </w:tc>
        <w:tc>
          <w:tcPr>
            <w:tcW w:w="533" w:type="pct"/>
            <w:vAlign w:val="center"/>
            <w:hideMark/>
          </w:tcPr>
          <w:p w:rsidR="00CF20F3" w:rsidRPr="00815B59" w:rsidRDefault="00CF20F3" w:rsidP="009122FF">
            <w:pPr>
              <w:widowControl w:val="0"/>
              <w:spacing w:after="0" w:line="240" w:lineRule="auto"/>
              <w:rPr>
                <w:bCs/>
                <w:sz w:val="24"/>
                <w:szCs w:val="24"/>
              </w:rPr>
            </w:pPr>
            <w:r w:rsidRPr="00815B59">
              <w:rPr>
                <w:bCs/>
                <w:sz w:val="24"/>
                <w:szCs w:val="24"/>
              </w:rPr>
              <w:t>350</w:t>
            </w:r>
          </w:p>
        </w:tc>
        <w:tc>
          <w:tcPr>
            <w:tcW w:w="722" w:type="pct"/>
            <w:vAlign w:val="center"/>
          </w:tcPr>
          <w:p w:rsidR="00CF20F3" w:rsidRPr="00815B59" w:rsidRDefault="00815B59" w:rsidP="009122FF">
            <w:pPr>
              <w:widowControl w:val="0"/>
              <w:spacing w:after="0" w:line="240" w:lineRule="auto"/>
              <w:rPr>
                <w:bCs/>
                <w:sz w:val="24"/>
                <w:szCs w:val="24"/>
              </w:rPr>
            </w:pPr>
            <w:r w:rsidRPr="00815B59">
              <w:rPr>
                <w:bCs/>
                <w:sz w:val="24"/>
                <w:szCs w:val="24"/>
              </w:rPr>
              <w:t>8</w:t>
            </w:r>
          </w:p>
        </w:tc>
      </w:tr>
      <w:tr w:rsidR="00CF20F3" w:rsidRPr="006C7E14" w:rsidTr="00CF20F3">
        <w:trPr>
          <w:trHeight w:val="234"/>
        </w:trPr>
        <w:tc>
          <w:tcPr>
            <w:tcW w:w="1982" w:type="pct"/>
            <w:vAlign w:val="center"/>
            <w:hideMark/>
          </w:tcPr>
          <w:p w:rsidR="00CF20F3" w:rsidRPr="006C7E14" w:rsidRDefault="00CF20F3" w:rsidP="009122FF">
            <w:pPr>
              <w:widowControl w:val="0"/>
              <w:spacing w:after="0" w:line="240" w:lineRule="auto"/>
              <w:rPr>
                <w:sz w:val="24"/>
                <w:szCs w:val="24"/>
              </w:rPr>
            </w:pPr>
            <w:r w:rsidRPr="006C7E14">
              <w:rPr>
                <w:sz w:val="24"/>
                <w:szCs w:val="24"/>
              </w:rPr>
              <w:t>Дошкольники 0-6</w:t>
            </w:r>
          </w:p>
        </w:tc>
        <w:tc>
          <w:tcPr>
            <w:tcW w:w="503" w:type="pct"/>
            <w:vAlign w:val="center"/>
            <w:hideMark/>
          </w:tcPr>
          <w:p w:rsidR="00CF20F3" w:rsidRPr="00BC2E7E" w:rsidRDefault="00CF20F3" w:rsidP="009122FF">
            <w:pPr>
              <w:widowControl w:val="0"/>
              <w:spacing w:after="0" w:line="240" w:lineRule="auto"/>
              <w:rPr>
                <w:sz w:val="24"/>
                <w:szCs w:val="24"/>
              </w:rPr>
            </w:pPr>
            <w:r w:rsidRPr="00BC2E7E">
              <w:rPr>
                <w:sz w:val="24"/>
                <w:szCs w:val="24"/>
              </w:rPr>
              <w:t>20</w:t>
            </w: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20</w:t>
            </w:r>
          </w:p>
        </w:tc>
        <w:tc>
          <w:tcPr>
            <w:tcW w:w="727" w:type="pct"/>
            <w:vAlign w:val="center"/>
          </w:tcPr>
          <w:p w:rsidR="00CF20F3" w:rsidRPr="00815B59" w:rsidRDefault="00CF20F3" w:rsidP="009122FF">
            <w:pPr>
              <w:widowControl w:val="0"/>
              <w:spacing w:after="0" w:line="240" w:lineRule="auto"/>
              <w:rPr>
                <w:bCs/>
                <w:sz w:val="24"/>
                <w:szCs w:val="24"/>
              </w:rPr>
            </w:pP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23</w:t>
            </w:r>
          </w:p>
        </w:tc>
        <w:tc>
          <w:tcPr>
            <w:tcW w:w="722" w:type="pct"/>
            <w:vAlign w:val="center"/>
          </w:tcPr>
          <w:p w:rsidR="00CF20F3" w:rsidRPr="00815B59" w:rsidRDefault="00CF20F3" w:rsidP="009122FF">
            <w:pPr>
              <w:widowControl w:val="0"/>
              <w:spacing w:after="0" w:line="240" w:lineRule="auto"/>
              <w:rPr>
                <w:bCs/>
                <w:sz w:val="24"/>
                <w:szCs w:val="24"/>
              </w:rPr>
            </w:pPr>
          </w:p>
        </w:tc>
      </w:tr>
      <w:tr w:rsidR="00CF20F3" w:rsidRPr="006C7E14" w:rsidTr="00CF20F3">
        <w:trPr>
          <w:trHeight w:val="237"/>
        </w:trPr>
        <w:tc>
          <w:tcPr>
            <w:tcW w:w="1982" w:type="pct"/>
            <w:vAlign w:val="center"/>
            <w:hideMark/>
          </w:tcPr>
          <w:p w:rsidR="00CF20F3" w:rsidRPr="006C7E14" w:rsidRDefault="00CF20F3" w:rsidP="009122FF">
            <w:pPr>
              <w:widowControl w:val="0"/>
              <w:spacing w:after="0" w:line="240" w:lineRule="auto"/>
              <w:rPr>
                <w:sz w:val="24"/>
                <w:szCs w:val="24"/>
              </w:rPr>
            </w:pPr>
            <w:r w:rsidRPr="006C7E14">
              <w:rPr>
                <w:sz w:val="24"/>
                <w:szCs w:val="24"/>
              </w:rPr>
              <w:t>Школьники 7-15</w:t>
            </w:r>
          </w:p>
        </w:tc>
        <w:tc>
          <w:tcPr>
            <w:tcW w:w="503" w:type="pct"/>
            <w:vAlign w:val="center"/>
            <w:hideMark/>
          </w:tcPr>
          <w:p w:rsidR="00CF20F3" w:rsidRPr="00BC2E7E" w:rsidRDefault="00CF20F3" w:rsidP="009122FF">
            <w:pPr>
              <w:widowControl w:val="0"/>
              <w:spacing w:after="0" w:line="240" w:lineRule="auto"/>
              <w:rPr>
                <w:sz w:val="24"/>
                <w:szCs w:val="24"/>
              </w:rPr>
            </w:pPr>
            <w:r w:rsidRPr="00BC2E7E">
              <w:rPr>
                <w:sz w:val="24"/>
                <w:szCs w:val="24"/>
              </w:rPr>
              <w:t>26</w:t>
            </w: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28</w:t>
            </w:r>
          </w:p>
        </w:tc>
        <w:tc>
          <w:tcPr>
            <w:tcW w:w="727" w:type="pct"/>
            <w:vAlign w:val="center"/>
          </w:tcPr>
          <w:p w:rsidR="00CF20F3" w:rsidRPr="00815B59" w:rsidRDefault="00CF20F3" w:rsidP="009122FF">
            <w:pPr>
              <w:widowControl w:val="0"/>
              <w:spacing w:after="0" w:line="240" w:lineRule="auto"/>
              <w:rPr>
                <w:bCs/>
                <w:sz w:val="24"/>
                <w:szCs w:val="24"/>
              </w:rPr>
            </w:pP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31</w:t>
            </w:r>
          </w:p>
        </w:tc>
        <w:tc>
          <w:tcPr>
            <w:tcW w:w="722" w:type="pct"/>
            <w:vAlign w:val="center"/>
          </w:tcPr>
          <w:p w:rsidR="00CF20F3" w:rsidRPr="00815B59" w:rsidRDefault="00CF20F3" w:rsidP="009122FF">
            <w:pPr>
              <w:widowControl w:val="0"/>
              <w:spacing w:after="0" w:line="240" w:lineRule="auto"/>
              <w:rPr>
                <w:bCs/>
                <w:sz w:val="24"/>
                <w:szCs w:val="24"/>
              </w:rPr>
            </w:pPr>
          </w:p>
        </w:tc>
      </w:tr>
      <w:tr w:rsidR="00CF20F3" w:rsidRPr="006C7E14" w:rsidTr="009122FF">
        <w:trPr>
          <w:trHeight w:val="473"/>
        </w:trPr>
        <w:tc>
          <w:tcPr>
            <w:tcW w:w="1982" w:type="pct"/>
            <w:vAlign w:val="center"/>
            <w:hideMark/>
          </w:tcPr>
          <w:p w:rsidR="00CF20F3" w:rsidRPr="006C7E14" w:rsidRDefault="00CF20F3" w:rsidP="009122FF">
            <w:pPr>
              <w:widowControl w:val="0"/>
              <w:spacing w:after="0" w:line="240" w:lineRule="auto"/>
              <w:rPr>
                <w:sz w:val="24"/>
                <w:szCs w:val="24"/>
              </w:rPr>
            </w:pPr>
            <w:r w:rsidRPr="006C7E14">
              <w:rPr>
                <w:sz w:val="24"/>
                <w:szCs w:val="24"/>
              </w:rPr>
              <w:t>Трудоспособный возраст 16-55(59)</w:t>
            </w:r>
          </w:p>
        </w:tc>
        <w:tc>
          <w:tcPr>
            <w:tcW w:w="503" w:type="pct"/>
            <w:vAlign w:val="center"/>
            <w:hideMark/>
          </w:tcPr>
          <w:p w:rsidR="00CF20F3" w:rsidRPr="00BC2E7E" w:rsidRDefault="00BC2E7E" w:rsidP="009122FF">
            <w:pPr>
              <w:widowControl w:val="0"/>
              <w:spacing w:after="0" w:line="240" w:lineRule="auto"/>
              <w:rPr>
                <w:sz w:val="24"/>
                <w:szCs w:val="24"/>
              </w:rPr>
            </w:pPr>
            <w:r w:rsidRPr="00BC2E7E">
              <w:rPr>
                <w:sz w:val="24"/>
                <w:szCs w:val="24"/>
              </w:rPr>
              <w:t>194</w:t>
            </w: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195</w:t>
            </w:r>
          </w:p>
        </w:tc>
        <w:tc>
          <w:tcPr>
            <w:tcW w:w="727" w:type="pct"/>
            <w:vAlign w:val="center"/>
          </w:tcPr>
          <w:p w:rsidR="00CF20F3" w:rsidRPr="00815B59" w:rsidRDefault="00CF20F3" w:rsidP="009122FF">
            <w:pPr>
              <w:widowControl w:val="0"/>
              <w:spacing w:after="0" w:line="240" w:lineRule="auto"/>
              <w:rPr>
                <w:bCs/>
                <w:sz w:val="24"/>
                <w:szCs w:val="24"/>
              </w:rPr>
            </w:pP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210</w:t>
            </w:r>
          </w:p>
        </w:tc>
        <w:tc>
          <w:tcPr>
            <w:tcW w:w="722" w:type="pct"/>
            <w:vAlign w:val="center"/>
          </w:tcPr>
          <w:p w:rsidR="00CF20F3" w:rsidRPr="00815B59" w:rsidRDefault="00CF20F3" w:rsidP="009122FF">
            <w:pPr>
              <w:widowControl w:val="0"/>
              <w:spacing w:after="0" w:line="240" w:lineRule="auto"/>
              <w:rPr>
                <w:bCs/>
                <w:sz w:val="24"/>
                <w:szCs w:val="24"/>
              </w:rPr>
            </w:pPr>
          </w:p>
        </w:tc>
      </w:tr>
      <w:tr w:rsidR="00CF20F3" w:rsidRPr="006C7E14" w:rsidTr="009122FF">
        <w:trPr>
          <w:trHeight w:val="473"/>
        </w:trPr>
        <w:tc>
          <w:tcPr>
            <w:tcW w:w="1982" w:type="pct"/>
            <w:vAlign w:val="center"/>
            <w:hideMark/>
          </w:tcPr>
          <w:p w:rsidR="00CF20F3" w:rsidRPr="006C7E14" w:rsidRDefault="00CF20F3" w:rsidP="009122FF">
            <w:pPr>
              <w:widowControl w:val="0"/>
              <w:spacing w:after="0" w:line="240" w:lineRule="auto"/>
              <w:rPr>
                <w:sz w:val="24"/>
                <w:szCs w:val="24"/>
              </w:rPr>
            </w:pPr>
            <w:r w:rsidRPr="006C7E14">
              <w:rPr>
                <w:sz w:val="24"/>
                <w:szCs w:val="24"/>
              </w:rPr>
              <w:t>Старше трудоспособного возраста 60 и старше</w:t>
            </w:r>
          </w:p>
        </w:tc>
        <w:tc>
          <w:tcPr>
            <w:tcW w:w="503" w:type="pct"/>
            <w:vAlign w:val="center"/>
            <w:hideMark/>
          </w:tcPr>
          <w:p w:rsidR="00CF20F3" w:rsidRPr="00BC2E7E" w:rsidRDefault="00BC2E7E" w:rsidP="009122FF">
            <w:pPr>
              <w:widowControl w:val="0"/>
              <w:spacing w:after="0" w:line="240" w:lineRule="auto"/>
              <w:rPr>
                <w:sz w:val="24"/>
                <w:szCs w:val="24"/>
              </w:rPr>
            </w:pPr>
            <w:r w:rsidRPr="00BC2E7E">
              <w:rPr>
                <w:sz w:val="24"/>
                <w:szCs w:val="24"/>
              </w:rPr>
              <w:t>84</w:t>
            </w: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82</w:t>
            </w:r>
          </w:p>
        </w:tc>
        <w:tc>
          <w:tcPr>
            <w:tcW w:w="727" w:type="pct"/>
            <w:vAlign w:val="center"/>
          </w:tcPr>
          <w:p w:rsidR="00CF20F3" w:rsidRPr="00815B59" w:rsidRDefault="00CF20F3" w:rsidP="009122FF">
            <w:pPr>
              <w:widowControl w:val="0"/>
              <w:spacing w:after="0" w:line="240" w:lineRule="auto"/>
              <w:rPr>
                <w:bCs/>
                <w:sz w:val="24"/>
                <w:szCs w:val="24"/>
              </w:rPr>
            </w:pP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86</w:t>
            </w:r>
          </w:p>
        </w:tc>
        <w:tc>
          <w:tcPr>
            <w:tcW w:w="722" w:type="pct"/>
            <w:vAlign w:val="center"/>
          </w:tcPr>
          <w:p w:rsidR="00CF20F3" w:rsidRPr="00815B59" w:rsidRDefault="00CF20F3" w:rsidP="009122FF">
            <w:pPr>
              <w:widowControl w:val="0"/>
              <w:spacing w:after="0" w:line="240" w:lineRule="auto"/>
              <w:rPr>
                <w:bCs/>
                <w:sz w:val="24"/>
                <w:szCs w:val="24"/>
              </w:rPr>
            </w:pPr>
          </w:p>
        </w:tc>
      </w:tr>
      <w:tr w:rsidR="00CF20F3" w:rsidRPr="006C7E14" w:rsidTr="00CF20F3">
        <w:trPr>
          <w:trHeight w:val="244"/>
        </w:trPr>
        <w:tc>
          <w:tcPr>
            <w:tcW w:w="5000" w:type="pct"/>
            <w:gridSpan w:val="6"/>
            <w:vAlign w:val="center"/>
            <w:hideMark/>
          </w:tcPr>
          <w:p w:rsidR="00CF20F3" w:rsidRPr="00BC2E7E" w:rsidRDefault="00CF20F3" w:rsidP="00CF20F3">
            <w:pPr>
              <w:widowControl w:val="0"/>
              <w:spacing w:after="0" w:line="240" w:lineRule="auto"/>
              <w:jc w:val="center"/>
              <w:rPr>
                <w:bCs/>
                <w:sz w:val="24"/>
                <w:szCs w:val="24"/>
              </w:rPr>
            </w:pPr>
            <w:r w:rsidRPr="00BC2E7E">
              <w:rPr>
                <w:bCs/>
                <w:sz w:val="24"/>
                <w:szCs w:val="24"/>
              </w:rPr>
              <w:t>п. Метели</w:t>
            </w:r>
          </w:p>
        </w:tc>
      </w:tr>
      <w:tr w:rsidR="00CF20F3" w:rsidRPr="006C7E14" w:rsidTr="00CF20F3">
        <w:trPr>
          <w:trHeight w:val="233"/>
        </w:trPr>
        <w:tc>
          <w:tcPr>
            <w:tcW w:w="1982" w:type="pct"/>
            <w:vAlign w:val="center"/>
            <w:hideMark/>
          </w:tcPr>
          <w:p w:rsidR="00CF20F3" w:rsidRPr="00E715CC" w:rsidRDefault="00CF20F3" w:rsidP="009122FF">
            <w:pPr>
              <w:widowControl w:val="0"/>
              <w:spacing w:after="0" w:line="240" w:lineRule="auto"/>
              <w:rPr>
                <w:bCs/>
                <w:sz w:val="24"/>
                <w:szCs w:val="24"/>
              </w:rPr>
            </w:pPr>
            <w:r w:rsidRPr="00E715CC">
              <w:rPr>
                <w:bCs/>
                <w:sz w:val="24"/>
                <w:szCs w:val="24"/>
              </w:rPr>
              <w:t>Общая численность населения</w:t>
            </w:r>
          </w:p>
        </w:tc>
        <w:tc>
          <w:tcPr>
            <w:tcW w:w="503" w:type="pct"/>
            <w:vAlign w:val="center"/>
            <w:hideMark/>
          </w:tcPr>
          <w:p w:rsidR="00CF20F3" w:rsidRPr="00BC2E7E" w:rsidRDefault="00815B59" w:rsidP="009122FF">
            <w:pPr>
              <w:widowControl w:val="0"/>
              <w:spacing w:after="0" w:line="240" w:lineRule="auto"/>
              <w:rPr>
                <w:bCs/>
                <w:sz w:val="24"/>
                <w:szCs w:val="24"/>
              </w:rPr>
            </w:pPr>
            <w:r w:rsidRPr="00BC2E7E">
              <w:rPr>
                <w:bCs/>
                <w:sz w:val="24"/>
                <w:szCs w:val="24"/>
              </w:rPr>
              <w:t>283</w:t>
            </w:r>
          </w:p>
        </w:tc>
        <w:tc>
          <w:tcPr>
            <w:tcW w:w="533" w:type="pct"/>
            <w:vAlign w:val="center"/>
            <w:hideMark/>
          </w:tcPr>
          <w:p w:rsidR="00CF20F3" w:rsidRPr="00815B59" w:rsidRDefault="00CF20F3" w:rsidP="009122FF">
            <w:pPr>
              <w:widowControl w:val="0"/>
              <w:spacing w:after="0" w:line="240" w:lineRule="auto"/>
              <w:rPr>
                <w:bCs/>
                <w:sz w:val="24"/>
                <w:szCs w:val="24"/>
              </w:rPr>
            </w:pPr>
            <w:r w:rsidRPr="00815B59">
              <w:rPr>
                <w:bCs/>
                <w:sz w:val="24"/>
                <w:szCs w:val="24"/>
              </w:rPr>
              <w:t>330</w:t>
            </w:r>
          </w:p>
        </w:tc>
        <w:tc>
          <w:tcPr>
            <w:tcW w:w="727" w:type="pct"/>
            <w:vAlign w:val="center"/>
          </w:tcPr>
          <w:p w:rsidR="00CF20F3" w:rsidRPr="00815B59" w:rsidRDefault="00815B59" w:rsidP="009122FF">
            <w:pPr>
              <w:widowControl w:val="0"/>
              <w:spacing w:after="0" w:line="240" w:lineRule="auto"/>
              <w:rPr>
                <w:bCs/>
                <w:sz w:val="24"/>
                <w:szCs w:val="24"/>
              </w:rPr>
            </w:pPr>
            <w:r w:rsidRPr="00815B59">
              <w:rPr>
                <w:bCs/>
                <w:sz w:val="24"/>
                <w:szCs w:val="24"/>
              </w:rPr>
              <w:t>17</w:t>
            </w:r>
          </w:p>
        </w:tc>
        <w:tc>
          <w:tcPr>
            <w:tcW w:w="533" w:type="pct"/>
            <w:vAlign w:val="center"/>
            <w:hideMark/>
          </w:tcPr>
          <w:p w:rsidR="00CF20F3" w:rsidRPr="00815B59" w:rsidRDefault="00CF20F3" w:rsidP="009122FF">
            <w:pPr>
              <w:widowControl w:val="0"/>
              <w:spacing w:after="0" w:line="240" w:lineRule="auto"/>
              <w:rPr>
                <w:bCs/>
                <w:sz w:val="24"/>
                <w:szCs w:val="24"/>
              </w:rPr>
            </w:pPr>
            <w:r w:rsidRPr="00815B59">
              <w:rPr>
                <w:bCs/>
                <w:sz w:val="24"/>
                <w:szCs w:val="24"/>
              </w:rPr>
              <w:t>350</w:t>
            </w:r>
          </w:p>
        </w:tc>
        <w:tc>
          <w:tcPr>
            <w:tcW w:w="722" w:type="pct"/>
            <w:vAlign w:val="center"/>
          </w:tcPr>
          <w:p w:rsidR="00CF20F3" w:rsidRPr="00815B59" w:rsidRDefault="00815B59" w:rsidP="009122FF">
            <w:pPr>
              <w:widowControl w:val="0"/>
              <w:spacing w:after="0" w:line="240" w:lineRule="auto"/>
              <w:rPr>
                <w:bCs/>
                <w:sz w:val="24"/>
                <w:szCs w:val="24"/>
              </w:rPr>
            </w:pPr>
            <w:r w:rsidRPr="00815B59">
              <w:rPr>
                <w:bCs/>
                <w:sz w:val="24"/>
                <w:szCs w:val="24"/>
              </w:rPr>
              <w:t>24</w:t>
            </w:r>
          </w:p>
        </w:tc>
      </w:tr>
      <w:tr w:rsidR="00CF20F3" w:rsidRPr="006C7E14" w:rsidTr="00CF20F3">
        <w:trPr>
          <w:trHeight w:val="224"/>
        </w:trPr>
        <w:tc>
          <w:tcPr>
            <w:tcW w:w="1982" w:type="pct"/>
            <w:vAlign w:val="center"/>
            <w:hideMark/>
          </w:tcPr>
          <w:p w:rsidR="00CF20F3" w:rsidRPr="00E715CC" w:rsidRDefault="00CF20F3" w:rsidP="009122FF">
            <w:pPr>
              <w:widowControl w:val="0"/>
              <w:spacing w:after="0" w:line="240" w:lineRule="auto"/>
              <w:rPr>
                <w:sz w:val="24"/>
                <w:szCs w:val="24"/>
              </w:rPr>
            </w:pPr>
            <w:r w:rsidRPr="00E715CC">
              <w:rPr>
                <w:sz w:val="24"/>
                <w:szCs w:val="24"/>
              </w:rPr>
              <w:t>Дошкольники 0-6</w:t>
            </w:r>
          </w:p>
        </w:tc>
        <w:tc>
          <w:tcPr>
            <w:tcW w:w="503" w:type="pct"/>
            <w:vAlign w:val="center"/>
            <w:hideMark/>
          </w:tcPr>
          <w:p w:rsidR="00CF20F3" w:rsidRPr="00BC2E7E" w:rsidRDefault="00CF20F3" w:rsidP="009122FF">
            <w:pPr>
              <w:widowControl w:val="0"/>
              <w:spacing w:after="0" w:line="240" w:lineRule="auto"/>
              <w:rPr>
                <w:sz w:val="24"/>
                <w:szCs w:val="24"/>
              </w:rPr>
            </w:pPr>
            <w:r w:rsidRPr="00BC2E7E">
              <w:rPr>
                <w:sz w:val="24"/>
                <w:szCs w:val="24"/>
              </w:rPr>
              <w:t>14</w:t>
            </w: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15</w:t>
            </w:r>
          </w:p>
        </w:tc>
        <w:tc>
          <w:tcPr>
            <w:tcW w:w="727" w:type="pct"/>
            <w:vAlign w:val="center"/>
          </w:tcPr>
          <w:p w:rsidR="00CF20F3" w:rsidRPr="00815B59" w:rsidRDefault="00CF20F3" w:rsidP="009122FF">
            <w:pPr>
              <w:widowControl w:val="0"/>
              <w:spacing w:after="0" w:line="240" w:lineRule="auto"/>
              <w:rPr>
                <w:bCs/>
                <w:sz w:val="24"/>
                <w:szCs w:val="24"/>
              </w:rPr>
            </w:pP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16</w:t>
            </w:r>
          </w:p>
        </w:tc>
        <w:tc>
          <w:tcPr>
            <w:tcW w:w="722" w:type="pct"/>
            <w:vAlign w:val="center"/>
          </w:tcPr>
          <w:p w:rsidR="00CF20F3" w:rsidRPr="00815B59" w:rsidRDefault="00CF20F3" w:rsidP="009122FF">
            <w:pPr>
              <w:widowControl w:val="0"/>
              <w:spacing w:after="0" w:line="240" w:lineRule="auto"/>
              <w:rPr>
                <w:bCs/>
                <w:sz w:val="24"/>
                <w:szCs w:val="24"/>
              </w:rPr>
            </w:pPr>
          </w:p>
        </w:tc>
      </w:tr>
      <w:tr w:rsidR="00CF20F3" w:rsidRPr="006C7E14" w:rsidTr="00CF20F3">
        <w:trPr>
          <w:trHeight w:val="227"/>
        </w:trPr>
        <w:tc>
          <w:tcPr>
            <w:tcW w:w="1982" w:type="pct"/>
            <w:vAlign w:val="center"/>
            <w:hideMark/>
          </w:tcPr>
          <w:p w:rsidR="00CF20F3" w:rsidRPr="00E715CC" w:rsidRDefault="00CF20F3" w:rsidP="009122FF">
            <w:pPr>
              <w:widowControl w:val="0"/>
              <w:spacing w:after="0" w:line="240" w:lineRule="auto"/>
              <w:rPr>
                <w:sz w:val="24"/>
                <w:szCs w:val="24"/>
              </w:rPr>
            </w:pPr>
            <w:r w:rsidRPr="00E715CC">
              <w:rPr>
                <w:sz w:val="24"/>
                <w:szCs w:val="24"/>
              </w:rPr>
              <w:t>Школьники 7-15</w:t>
            </w:r>
          </w:p>
        </w:tc>
        <w:tc>
          <w:tcPr>
            <w:tcW w:w="503" w:type="pct"/>
            <w:vAlign w:val="center"/>
            <w:hideMark/>
          </w:tcPr>
          <w:p w:rsidR="00CF20F3" w:rsidRPr="00BC2E7E" w:rsidRDefault="00CF20F3" w:rsidP="009122FF">
            <w:pPr>
              <w:widowControl w:val="0"/>
              <w:spacing w:after="0" w:line="240" w:lineRule="auto"/>
              <w:rPr>
                <w:sz w:val="24"/>
                <w:szCs w:val="24"/>
              </w:rPr>
            </w:pPr>
            <w:r w:rsidRPr="00BC2E7E">
              <w:rPr>
                <w:sz w:val="24"/>
                <w:szCs w:val="24"/>
              </w:rPr>
              <w:t>42</w:t>
            </w: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45</w:t>
            </w:r>
          </w:p>
        </w:tc>
        <w:tc>
          <w:tcPr>
            <w:tcW w:w="727" w:type="pct"/>
            <w:vAlign w:val="center"/>
          </w:tcPr>
          <w:p w:rsidR="00CF20F3" w:rsidRPr="00815B59" w:rsidRDefault="00CF20F3" w:rsidP="009122FF">
            <w:pPr>
              <w:widowControl w:val="0"/>
              <w:spacing w:after="0" w:line="240" w:lineRule="auto"/>
              <w:rPr>
                <w:bCs/>
                <w:sz w:val="24"/>
                <w:szCs w:val="24"/>
              </w:rPr>
            </w:pP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48</w:t>
            </w:r>
          </w:p>
        </w:tc>
        <w:tc>
          <w:tcPr>
            <w:tcW w:w="722" w:type="pct"/>
            <w:vAlign w:val="center"/>
          </w:tcPr>
          <w:p w:rsidR="00CF20F3" w:rsidRPr="00815B59" w:rsidRDefault="00CF20F3" w:rsidP="009122FF">
            <w:pPr>
              <w:widowControl w:val="0"/>
              <w:spacing w:after="0" w:line="240" w:lineRule="auto"/>
              <w:rPr>
                <w:bCs/>
                <w:sz w:val="24"/>
                <w:szCs w:val="24"/>
              </w:rPr>
            </w:pPr>
          </w:p>
        </w:tc>
      </w:tr>
      <w:tr w:rsidR="00CF20F3" w:rsidRPr="006C7E14" w:rsidTr="009122FF">
        <w:trPr>
          <w:trHeight w:val="473"/>
        </w:trPr>
        <w:tc>
          <w:tcPr>
            <w:tcW w:w="1982" w:type="pct"/>
            <w:vAlign w:val="center"/>
            <w:hideMark/>
          </w:tcPr>
          <w:p w:rsidR="00CF20F3" w:rsidRPr="00E715CC" w:rsidRDefault="00CF20F3" w:rsidP="009122FF">
            <w:pPr>
              <w:widowControl w:val="0"/>
              <w:spacing w:after="0" w:line="240" w:lineRule="auto"/>
              <w:rPr>
                <w:sz w:val="24"/>
                <w:szCs w:val="24"/>
              </w:rPr>
            </w:pPr>
            <w:r w:rsidRPr="00E715CC">
              <w:rPr>
                <w:sz w:val="24"/>
                <w:szCs w:val="24"/>
              </w:rPr>
              <w:t>Трудоспособный возраст 16-55(59)</w:t>
            </w:r>
          </w:p>
        </w:tc>
        <w:tc>
          <w:tcPr>
            <w:tcW w:w="503" w:type="pct"/>
            <w:vAlign w:val="center"/>
            <w:hideMark/>
          </w:tcPr>
          <w:p w:rsidR="00CF20F3" w:rsidRPr="00BC2E7E" w:rsidRDefault="00BC2E7E" w:rsidP="009122FF">
            <w:pPr>
              <w:widowControl w:val="0"/>
              <w:spacing w:after="0" w:line="240" w:lineRule="auto"/>
              <w:rPr>
                <w:sz w:val="24"/>
                <w:szCs w:val="24"/>
              </w:rPr>
            </w:pPr>
            <w:r w:rsidRPr="00BC2E7E">
              <w:rPr>
                <w:sz w:val="24"/>
                <w:szCs w:val="24"/>
              </w:rPr>
              <w:t>157</w:t>
            </w: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188</w:t>
            </w:r>
          </w:p>
        </w:tc>
        <w:tc>
          <w:tcPr>
            <w:tcW w:w="727" w:type="pct"/>
            <w:vAlign w:val="center"/>
          </w:tcPr>
          <w:p w:rsidR="00CF20F3" w:rsidRPr="00815B59" w:rsidRDefault="00CF20F3" w:rsidP="009122FF">
            <w:pPr>
              <w:widowControl w:val="0"/>
              <w:spacing w:after="0" w:line="240" w:lineRule="auto"/>
              <w:rPr>
                <w:bCs/>
                <w:sz w:val="24"/>
                <w:szCs w:val="24"/>
              </w:rPr>
            </w:pP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200</w:t>
            </w:r>
          </w:p>
        </w:tc>
        <w:tc>
          <w:tcPr>
            <w:tcW w:w="722" w:type="pct"/>
            <w:vAlign w:val="center"/>
          </w:tcPr>
          <w:p w:rsidR="00CF20F3" w:rsidRPr="00815B59" w:rsidRDefault="00CF20F3" w:rsidP="009122FF">
            <w:pPr>
              <w:widowControl w:val="0"/>
              <w:spacing w:after="0" w:line="240" w:lineRule="auto"/>
              <w:rPr>
                <w:bCs/>
                <w:sz w:val="24"/>
                <w:szCs w:val="24"/>
              </w:rPr>
            </w:pPr>
          </w:p>
        </w:tc>
      </w:tr>
      <w:tr w:rsidR="00CF20F3" w:rsidRPr="006C7E14" w:rsidTr="009122FF">
        <w:trPr>
          <w:trHeight w:val="473"/>
        </w:trPr>
        <w:tc>
          <w:tcPr>
            <w:tcW w:w="1982" w:type="pct"/>
            <w:vAlign w:val="center"/>
            <w:hideMark/>
          </w:tcPr>
          <w:p w:rsidR="00CF20F3" w:rsidRPr="00E715CC" w:rsidRDefault="00CF20F3" w:rsidP="009122FF">
            <w:pPr>
              <w:widowControl w:val="0"/>
              <w:spacing w:after="0" w:line="240" w:lineRule="auto"/>
              <w:rPr>
                <w:sz w:val="24"/>
                <w:szCs w:val="24"/>
              </w:rPr>
            </w:pPr>
            <w:r w:rsidRPr="00E715CC">
              <w:rPr>
                <w:sz w:val="24"/>
                <w:szCs w:val="24"/>
              </w:rPr>
              <w:t>Старше трудоспособного возраста 60 и старше</w:t>
            </w:r>
          </w:p>
        </w:tc>
        <w:tc>
          <w:tcPr>
            <w:tcW w:w="503" w:type="pct"/>
            <w:vAlign w:val="center"/>
            <w:hideMark/>
          </w:tcPr>
          <w:p w:rsidR="00CF20F3" w:rsidRPr="00BC2E7E" w:rsidRDefault="00BC2E7E" w:rsidP="009122FF">
            <w:pPr>
              <w:widowControl w:val="0"/>
              <w:spacing w:after="0" w:line="240" w:lineRule="auto"/>
              <w:rPr>
                <w:sz w:val="24"/>
                <w:szCs w:val="24"/>
              </w:rPr>
            </w:pPr>
            <w:r w:rsidRPr="00BC2E7E">
              <w:rPr>
                <w:sz w:val="24"/>
                <w:szCs w:val="24"/>
              </w:rPr>
              <w:t>70</w:t>
            </w: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82</w:t>
            </w:r>
          </w:p>
        </w:tc>
        <w:tc>
          <w:tcPr>
            <w:tcW w:w="727" w:type="pct"/>
            <w:vAlign w:val="center"/>
          </w:tcPr>
          <w:p w:rsidR="00CF20F3" w:rsidRPr="00815B59" w:rsidRDefault="00CF20F3" w:rsidP="009122FF">
            <w:pPr>
              <w:widowControl w:val="0"/>
              <w:spacing w:after="0" w:line="240" w:lineRule="auto"/>
              <w:rPr>
                <w:bCs/>
                <w:sz w:val="24"/>
                <w:szCs w:val="24"/>
              </w:rPr>
            </w:pPr>
          </w:p>
        </w:tc>
        <w:tc>
          <w:tcPr>
            <w:tcW w:w="533" w:type="pct"/>
            <w:vAlign w:val="center"/>
            <w:hideMark/>
          </w:tcPr>
          <w:p w:rsidR="00CF20F3" w:rsidRPr="00815B59" w:rsidRDefault="00CF20F3" w:rsidP="009122FF">
            <w:pPr>
              <w:widowControl w:val="0"/>
              <w:spacing w:after="0" w:line="240" w:lineRule="auto"/>
              <w:rPr>
                <w:sz w:val="24"/>
                <w:szCs w:val="24"/>
              </w:rPr>
            </w:pPr>
            <w:r w:rsidRPr="00815B59">
              <w:rPr>
                <w:sz w:val="24"/>
                <w:szCs w:val="24"/>
              </w:rPr>
              <w:t>86</w:t>
            </w:r>
          </w:p>
        </w:tc>
        <w:tc>
          <w:tcPr>
            <w:tcW w:w="722" w:type="pct"/>
            <w:vAlign w:val="center"/>
          </w:tcPr>
          <w:p w:rsidR="00CF20F3" w:rsidRPr="00815B59" w:rsidRDefault="00CF20F3" w:rsidP="009122FF">
            <w:pPr>
              <w:widowControl w:val="0"/>
              <w:spacing w:after="0" w:line="240" w:lineRule="auto"/>
              <w:rPr>
                <w:bCs/>
                <w:sz w:val="24"/>
                <w:szCs w:val="24"/>
              </w:rPr>
            </w:pPr>
          </w:p>
        </w:tc>
      </w:tr>
    </w:tbl>
    <w:p w:rsidR="005D3FC4" w:rsidRPr="00847074" w:rsidRDefault="00100453" w:rsidP="00147887">
      <w:pPr>
        <w:pStyle w:val="ae"/>
        <w:spacing w:before="0" w:beforeAutospacing="0" w:after="0" w:afterAutospacing="0" w:line="360" w:lineRule="auto"/>
        <w:ind w:firstLine="709"/>
        <w:jc w:val="both"/>
        <w:rPr>
          <w:rFonts w:ascii="Times New Roman" w:hAnsi="Times New Roman"/>
          <w:sz w:val="24"/>
          <w:szCs w:val="24"/>
          <w:lang w:val="ru-RU"/>
        </w:rPr>
      </w:pPr>
      <w:r w:rsidRPr="00847074">
        <w:rPr>
          <w:rFonts w:ascii="Times New Roman" w:hAnsi="Times New Roman"/>
          <w:sz w:val="24"/>
          <w:szCs w:val="24"/>
          <w:lang w:val="ru-RU"/>
        </w:rPr>
        <w:t>Исходя</w:t>
      </w:r>
      <w:r w:rsidR="005D3FC4" w:rsidRPr="00847074">
        <w:rPr>
          <w:rFonts w:ascii="Times New Roman" w:hAnsi="Times New Roman"/>
          <w:sz w:val="24"/>
          <w:szCs w:val="24"/>
          <w:lang w:val="ru-RU"/>
        </w:rPr>
        <w:t xml:space="preserve"> из данной численности населения, определены </w:t>
      </w:r>
      <w:r w:rsidR="00062124" w:rsidRPr="00847074">
        <w:rPr>
          <w:rFonts w:ascii="Times New Roman" w:hAnsi="Times New Roman"/>
          <w:sz w:val="24"/>
          <w:szCs w:val="24"/>
          <w:lang w:val="ru-RU"/>
        </w:rPr>
        <w:t xml:space="preserve">параметры развития </w:t>
      </w:r>
      <w:r w:rsidR="00847074" w:rsidRPr="00847074">
        <w:rPr>
          <w:rFonts w:ascii="Times New Roman" w:hAnsi="Times New Roman"/>
          <w:sz w:val="24"/>
          <w:szCs w:val="24"/>
          <w:lang w:val="ru-RU"/>
        </w:rPr>
        <w:t>муниципального образования</w:t>
      </w:r>
      <w:r w:rsidR="00062124" w:rsidRPr="00847074">
        <w:rPr>
          <w:rFonts w:ascii="Times New Roman" w:hAnsi="Times New Roman"/>
          <w:sz w:val="24"/>
          <w:szCs w:val="24"/>
          <w:lang w:val="ru-RU"/>
        </w:rPr>
        <w:t xml:space="preserve"> </w:t>
      </w:r>
      <w:r w:rsidR="00B13D16" w:rsidRPr="00847074">
        <w:rPr>
          <w:rFonts w:ascii="Times New Roman" w:hAnsi="Times New Roman"/>
          <w:sz w:val="24"/>
          <w:szCs w:val="24"/>
          <w:lang w:val="ru-RU"/>
        </w:rPr>
        <w:t>Белоглазовск</w:t>
      </w:r>
      <w:r w:rsidR="006752F9" w:rsidRPr="00847074">
        <w:rPr>
          <w:rFonts w:ascii="Times New Roman" w:hAnsi="Times New Roman"/>
          <w:sz w:val="24"/>
          <w:szCs w:val="24"/>
          <w:lang w:val="ru-RU"/>
        </w:rPr>
        <w:t>ий</w:t>
      </w:r>
      <w:r w:rsidR="005D3FC4" w:rsidRPr="00847074">
        <w:rPr>
          <w:rFonts w:ascii="Times New Roman" w:hAnsi="Times New Roman"/>
          <w:sz w:val="24"/>
          <w:szCs w:val="24"/>
          <w:lang w:val="ru-RU"/>
        </w:rPr>
        <w:t xml:space="preserve"> сельсовет: селитебная территория, объемы жилищного строительства и учреждений обслуживания, система инженерных и транспортных коммуникаций.</w:t>
      </w:r>
    </w:p>
    <w:p w:rsidR="005D3FC4" w:rsidRPr="00F014EC" w:rsidRDefault="005D3FC4" w:rsidP="009027E2">
      <w:pPr>
        <w:spacing w:before="240" w:after="0" w:line="360" w:lineRule="auto"/>
        <w:ind w:firstLine="709"/>
        <w:jc w:val="center"/>
        <w:outlineLvl w:val="1"/>
        <w:rPr>
          <w:rStyle w:val="af"/>
          <w:rFonts w:ascii="Times New Roman" w:hAnsi="Times New Roman"/>
          <w:b/>
          <w:smallCaps/>
          <w:color w:val="auto"/>
          <w:sz w:val="24"/>
          <w:szCs w:val="24"/>
          <w:u w:val="none"/>
        </w:rPr>
      </w:pPr>
      <w:bookmarkStart w:id="63" w:name="_Toc367785586"/>
      <w:bookmarkStart w:id="64" w:name="_Toc425278791"/>
      <w:r w:rsidRPr="00F014EC">
        <w:rPr>
          <w:rStyle w:val="af"/>
          <w:rFonts w:ascii="Times New Roman" w:hAnsi="Times New Roman"/>
          <w:b/>
          <w:smallCaps/>
          <w:color w:val="auto"/>
          <w:sz w:val="24"/>
          <w:szCs w:val="24"/>
          <w:u w:val="none"/>
        </w:rPr>
        <w:t>2.</w:t>
      </w:r>
      <w:r w:rsidR="00147887" w:rsidRPr="00F014EC">
        <w:rPr>
          <w:rStyle w:val="af"/>
          <w:rFonts w:ascii="Times New Roman" w:hAnsi="Times New Roman"/>
          <w:b/>
          <w:smallCaps/>
          <w:color w:val="auto"/>
          <w:sz w:val="24"/>
          <w:szCs w:val="24"/>
          <w:u w:val="none"/>
        </w:rPr>
        <w:t>5</w:t>
      </w:r>
      <w:r w:rsidR="00764F5B" w:rsidRPr="00F014EC">
        <w:rPr>
          <w:rStyle w:val="af"/>
          <w:rFonts w:ascii="Times New Roman" w:hAnsi="Times New Roman"/>
          <w:b/>
          <w:smallCaps/>
          <w:color w:val="auto"/>
          <w:sz w:val="24"/>
          <w:szCs w:val="24"/>
          <w:u w:val="none"/>
        </w:rPr>
        <w:t xml:space="preserve">. </w:t>
      </w:r>
      <w:r w:rsidRPr="00F014EC">
        <w:rPr>
          <w:rStyle w:val="af"/>
          <w:rFonts w:ascii="Times New Roman" w:hAnsi="Times New Roman"/>
          <w:b/>
          <w:smallCaps/>
          <w:color w:val="auto"/>
          <w:sz w:val="24"/>
          <w:szCs w:val="24"/>
          <w:u w:val="none"/>
        </w:rPr>
        <w:t xml:space="preserve"> жилищная сфера</w:t>
      </w:r>
      <w:bookmarkEnd w:id="63"/>
      <w:r w:rsidR="00746FEB" w:rsidRPr="00F014EC">
        <w:rPr>
          <w:rStyle w:val="af"/>
          <w:rFonts w:ascii="Times New Roman" w:hAnsi="Times New Roman"/>
          <w:b/>
          <w:smallCaps/>
          <w:color w:val="auto"/>
          <w:sz w:val="24"/>
          <w:szCs w:val="24"/>
          <w:u w:val="none"/>
        </w:rPr>
        <w:t>.</w:t>
      </w:r>
      <w:bookmarkEnd w:id="64"/>
    </w:p>
    <w:p w:rsidR="005D3FC4" w:rsidRPr="00F014EC" w:rsidRDefault="001E214A" w:rsidP="003F5B00">
      <w:pPr>
        <w:widowControl w:val="0"/>
        <w:tabs>
          <w:tab w:val="left" w:pos="1185"/>
        </w:tabs>
        <w:spacing w:after="0" w:line="360" w:lineRule="auto"/>
        <w:ind w:firstLine="851"/>
        <w:rPr>
          <w:rFonts w:ascii="Times New Roman" w:hAnsi="Times New Roman"/>
          <w:b/>
          <w:sz w:val="24"/>
          <w:szCs w:val="24"/>
          <w:lang w:eastAsia="en-US"/>
        </w:rPr>
      </w:pPr>
      <w:r w:rsidRPr="00F014EC">
        <w:rPr>
          <w:rFonts w:ascii="Times New Roman" w:hAnsi="Times New Roman"/>
          <w:b/>
          <w:sz w:val="24"/>
          <w:szCs w:val="24"/>
          <w:lang w:eastAsia="en-US"/>
        </w:rPr>
        <w:t>с</w:t>
      </w:r>
      <w:r w:rsidR="005D3FC4" w:rsidRPr="00F014EC">
        <w:rPr>
          <w:rFonts w:ascii="Times New Roman" w:hAnsi="Times New Roman"/>
          <w:b/>
          <w:sz w:val="24"/>
          <w:szCs w:val="24"/>
          <w:lang w:eastAsia="en-US"/>
        </w:rPr>
        <w:t xml:space="preserve">. </w:t>
      </w:r>
      <w:r w:rsidR="00B13D16" w:rsidRPr="00F014EC">
        <w:rPr>
          <w:rFonts w:ascii="Times New Roman" w:hAnsi="Times New Roman"/>
          <w:b/>
          <w:sz w:val="24"/>
          <w:szCs w:val="24"/>
          <w:lang w:eastAsia="en-US"/>
        </w:rPr>
        <w:t>Белоглазо</w:t>
      </w:r>
      <w:r w:rsidRPr="00F014EC">
        <w:rPr>
          <w:rFonts w:ascii="Times New Roman" w:hAnsi="Times New Roman"/>
          <w:b/>
          <w:sz w:val="24"/>
          <w:szCs w:val="24"/>
          <w:lang w:eastAsia="en-US"/>
        </w:rPr>
        <w:t>во</w:t>
      </w:r>
      <w:r w:rsidR="006752F9" w:rsidRPr="00F014EC">
        <w:rPr>
          <w:rFonts w:ascii="Times New Roman" w:hAnsi="Times New Roman"/>
          <w:b/>
          <w:sz w:val="24"/>
          <w:szCs w:val="24"/>
          <w:lang w:eastAsia="en-US"/>
        </w:rPr>
        <w:t>.</w:t>
      </w:r>
    </w:p>
    <w:p w:rsidR="00F014EC" w:rsidRPr="00F014EC" w:rsidRDefault="009122FF" w:rsidP="003C1DB6">
      <w:pPr>
        <w:pStyle w:val="1KGK90"/>
        <w:tabs>
          <w:tab w:val="left" w:pos="-142"/>
        </w:tabs>
        <w:spacing w:line="360" w:lineRule="auto"/>
        <w:ind w:firstLine="851"/>
        <w:contextualSpacing/>
        <w:rPr>
          <w:rFonts w:ascii="Times New Roman" w:hAnsi="Times New Roman"/>
          <w:szCs w:val="24"/>
        </w:rPr>
      </w:pPr>
      <w:r w:rsidRPr="00F014EC">
        <w:rPr>
          <w:rFonts w:ascii="Times New Roman" w:hAnsi="Times New Roman"/>
          <w:szCs w:val="24"/>
        </w:rPr>
        <w:t>Жилая застройка на территории села представлена одноэтажными жилыми домами</w:t>
      </w:r>
      <w:r w:rsidR="00CC7256">
        <w:rPr>
          <w:rFonts w:ascii="Times New Roman" w:hAnsi="Times New Roman"/>
          <w:szCs w:val="24"/>
        </w:rPr>
        <w:t>, двухэтажным секционным жилым домом</w:t>
      </w:r>
      <w:r w:rsidRPr="00F014EC">
        <w:rPr>
          <w:rFonts w:ascii="Times New Roman" w:hAnsi="Times New Roman"/>
          <w:szCs w:val="24"/>
        </w:rPr>
        <w:t>.</w:t>
      </w:r>
      <w:r w:rsidR="003C1DB6">
        <w:rPr>
          <w:rFonts w:ascii="Times New Roman" w:hAnsi="Times New Roman"/>
          <w:szCs w:val="24"/>
        </w:rPr>
        <w:t xml:space="preserve"> </w:t>
      </w:r>
      <w:r w:rsidRPr="00F014EC">
        <w:rPr>
          <w:rFonts w:ascii="Times New Roman" w:hAnsi="Times New Roman"/>
          <w:szCs w:val="24"/>
        </w:rPr>
        <w:t>Общая площадь жилищного фонда за 201</w:t>
      </w:r>
      <w:r w:rsidR="00CC7256">
        <w:rPr>
          <w:rFonts w:ascii="Times New Roman" w:hAnsi="Times New Roman"/>
          <w:szCs w:val="24"/>
        </w:rPr>
        <w:t>6</w:t>
      </w:r>
      <w:r w:rsidRPr="00F014EC">
        <w:rPr>
          <w:rFonts w:ascii="Times New Roman" w:hAnsi="Times New Roman"/>
          <w:szCs w:val="24"/>
        </w:rPr>
        <w:t xml:space="preserve"> год составила</w:t>
      </w:r>
      <w:r w:rsidRPr="00F014EC">
        <w:rPr>
          <w:rFonts w:ascii="Times New Roman" w:hAnsi="Times New Roman"/>
          <w:b/>
          <w:bCs/>
          <w:color w:val="000000"/>
          <w:szCs w:val="24"/>
        </w:rPr>
        <w:t xml:space="preserve"> </w:t>
      </w:r>
      <w:r w:rsidRPr="00F014EC">
        <w:rPr>
          <w:rFonts w:ascii="Times New Roman" w:hAnsi="Times New Roman"/>
          <w:bCs/>
          <w:color w:val="000000"/>
          <w:szCs w:val="24"/>
        </w:rPr>
        <w:t>14256</w:t>
      </w:r>
      <w:r w:rsidRPr="00F014EC">
        <w:rPr>
          <w:rFonts w:ascii="Times New Roman" w:hAnsi="Times New Roman"/>
          <w:b/>
          <w:bCs/>
          <w:color w:val="000000"/>
          <w:szCs w:val="24"/>
        </w:rPr>
        <w:t xml:space="preserve"> </w:t>
      </w:r>
      <w:r w:rsidRPr="00F014EC">
        <w:rPr>
          <w:rFonts w:ascii="Times New Roman" w:hAnsi="Times New Roman"/>
          <w:szCs w:val="24"/>
        </w:rPr>
        <w:t>кв. м. или 27,0 кв. м.</w:t>
      </w:r>
      <w:r w:rsidR="00F014EC" w:rsidRPr="00F014EC">
        <w:rPr>
          <w:rFonts w:ascii="Times New Roman" w:hAnsi="Times New Roman"/>
          <w:szCs w:val="24"/>
        </w:rPr>
        <w:t xml:space="preserve"> в расчете на 1 жителя,</w:t>
      </w:r>
      <w:r w:rsidRPr="00F014EC">
        <w:rPr>
          <w:rFonts w:ascii="Times New Roman" w:hAnsi="Times New Roman"/>
          <w:szCs w:val="24"/>
        </w:rPr>
        <w:t xml:space="preserve"> </w:t>
      </w:r>
      <w:r w:rsidR="00F014EC" w:rsidRPr="00F014EC">
        <w:rPr>
          <w:rFonts w:ascii="Times New Roman" w:hAnsi="Times New Roman"/>
          <w:szCs w:val="24"/>
          <w:lang w:eastAsia="en-US"/>
        </w:rPr>
        <w:t>что превышает нормативное значение на 9,0 кв. м на человека. Жилищный фонд представлен частными домами усадебного типа, 2-х этажным многоквартирным дом</w:t>
      </w:r>
      <w:r w:rsidR="00DA2122">
        <w:rPr>
          <w:rFonts w:ascii="Times New Roman" w:hAnsi="Times New Roman"/>
          <w:szCs w:val="24"/>
          <w:lang w:eastAsia="en-US"/>
        </w:rPr>
        <w:t>о</w:t>
      </w:r>
      <w:r w:rsidR="00F014EC" w:rsidRPr="00F014EC">
        <w:rPr>
          <w:rFonts w:ascii="Times New Roman" w:hAnsi="Times New Roman"/>
          <w:szCs w:val="24"/>
          <w:lang w:eastAsia="en-US"/>
        </w:rPr>
        <w:t xml:space="preserve">м секционного типа. </w:t>
      </w:r>
      <w:r w:rsidR="00F014EC" w:rsidRPr="00F014EC">
        <w:rPr>
          <w:rFonts w:ascii="Times New Roman" w:hAnsi="Times New Roman"/>
          <w:szCs w:val="24"/>
        </w:rPr>
        <w:t xml:space="preserve">Характеристика существующего жилищного фонда приведена в таблице № </w:t>
      </w:r>
      <w:r w:rsidR="00DA2122">
        <w:rPr>
          <w:rFonts w:ascii="Times New Roman" w:hAnsi="Times New Roman"/>
          <w:szCs w:val="24"/>
        </w:rPr>
        <w:t xml:space="preserve"> </w:t>
      </w:r>
      <w:r w:rsidR="00F014EC" w:rsidRPr="00F014EC">
        <w:rPr>
          <w:rFonts w:ascii="Times New Roman" w:hAnsi="Times New Roman"/>
          <w:szCs w:val="24"/>
        </w:rPr>
        <w:t>9. В с. Белоглазово общая площадь ветхого жилого фонда составляет 64 кв. м. (таблица №</w:t>
      </w:r>
      <w:r w:rsidR="00F014EC">
        <w:rPr>
          <w:rFonts w:ascii="Times New Roman" w:hAnsi="Times New Roman"/>
          <w:szCs w:val="24"/>
        </w:rPr>
        <w:t xml:space="preserve"> </w:t>
      </w:r>
      <w:r w:rsidR="00F014EC" w:rsidRPr="00F014EC">
        <w:rPr>
          <w:rFonts w:ascii="Times New Roman" w:hAnsi="Times New Roman"/>
          <w:szCs w:val="24"/>
        </w:rPr>
        <w:t>9).</w:t>
      </w:r>
    </w:p>
    <w:p w:rsidR="009122FF" w:rsidRPr="009114CA" w:rsidRDefault="009122FF" w:rsidP="00F014EC">
      <w:pPr>
        <w:spacing w:after="0" w:line="360" w:lineRule="auto"/>
        <w:ind w:firstLine="851"/>
        <w:contextualSpacing/>
        <w:jc w:val="both"/>
        <w:rPr>
          <w:rFonts w:ascii="Times New Roman" w:hAnsi="Times New Roman"/>
          <w:sz w:val="24"/>
          <w:szCs w:val="24"/>
        </w:rPr>
      </w:pPr>
      <w:r w:rsidRPr="009114CA">
        <w:rPr>
          <w:rFonts w:ascii="Times New Roman" w:hAnsi="Times New Roman"/>
          <w:sz w:val="24"/>
          <w:szCs w:val="24"/>
        </w:rPr>
        <w:lastRenderedPageBreak/>
        <w:t>Таблица №</w:t>
      </w:r>
      <w:r>
        <w:rPr>
          <w:rFonts w:ascii="Times New Roman" w:hAnsi="Times New Roman"/>
          <w:sz w:val="24"/>
          <w:szCs w:val="24"/>
        </w:rPr>
        <w:t xml:space="preserve"> </w:t>
      </w:r>
      <w:r w:rsidR="00F014EC">
        <w:rPr>
          <w:rFonts w:ascii="Times New Roman" w:hAnsi="Times New Roman"/>
          <w:sz w:val="24"/>
          <w:szCs w:val="24"/>
        </w:rPr>
        <w:t>9</w:t>
      </w:r>
      <w:r>
        <w:rPr>
          <w:rFonts w:ascii="Times New Roman" w:hAnsi="Times New Roman"/>
          <w:sz w:val="24"/>
          <w:szCs w:val="24"/>
        </w:rPr>
        <w:t xml:space="preserve">. </w:t>
      </w:r>
      <w:r w:rsidRPr="009114CA">
        <w:rPr>
          <w:rFonts w:ascii="Times New Roman" w:hAnsi="Times New Roman"/>
          <w:sz w:val="24"/>
          <w:szCs w:val="24"/>
        </w:rPr>
        <w:t xml:space="preserve">Характеристика существующего жилого фонда с. </w:t>
      </w:r>
      <w:r>
        <w:rPr>
          <w:rFonts w:ascii="Times New Roman" w:hAnsi="Times New Roman"/>
          <w:sz w:val="24"/>
          <w:szCs w:val="24"/>
        </w:rPr>
        <w:t>Белоглазово</w:t>
      </w:r>
      <w:r w:rsidR="009672CA">
        <w:rPr>
          <w:rFonts w:ascii="Times New Roman" w:hAnsi="Times New Roman"/>
          <w:sz w:val="24"/>
          <w:szCs w:val="24"/>
        </w:rPr>
        <w:t>.</w:t>
      </w:r>
    </w:p>
    <w:tbl>
      <w:tblPr>
        <w:tblW w:w="9658" w:type="dxa"/>
        <w:tblInd w:w="89" w:type="dxa"/>
        <w:tblLayout w:type="fixed"/>
        <w:tblLook w:val="04A0"/>
      </w:tblPr>
      <w:tblGrid>
        <w:gridCol w:w="1720"/>
        <w:gridCol w:w="851"/>
        <w:gridCol w:w="709"/>
        <w:gridCol w:w="992"/>
        <w:gridCol w:w="1134"/>
        <w:gridCol w:w="850"/>
        <w:gridCol w:w="993"/>
        <w:gridCol w:w="850"/>
        <w:gridCol w:w="851"/>
        <w:gridCol w:w="708"/>
      </w:tblGrid>
      <w:tr w:rsidR="009122FF" w:rsidRPr="00086006" w:rsidTr="009122FF">
        <w:trPr>
          <w:trHeight w:val="311"/>
        </w:trPr>
        <w:tc>
          <w:tcPr>
            <w:tcW w:w="172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Вид застройки</w:t>
            </w:r>
          </w:p>
        </w:tc>
        <w:tc>
          <w:tcPr>
            <w:tcW w:w="255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Всего</w:t>
            </w:r>
          </w:p>
        </w:tc>
        <w:tc>
          <w:tcPr>
            <w:tcW w:w="5386" w:type="dxa"/>
            <w:gridSpan w:val="6"/>
            <w:tcBorders>
              <w:top w:val="single" w:sz="8" w:space="0" w:color="auto"/>
              <w:left w:val="nil"/>
              <w:bottom w:val="single" w:sz="8" w:space="0" w:color="auto"/>
              <w:right w:val="single" w:sz="8" w:space="0" w:color="000000"/>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в том числе</w:t>
            </w:r>
          </w:p>
        </w:tc>
      </w:tr>
      <w:tr w:rsidR="009122FF" w:rsidRPr="00086006" w:rsidTr="009122FF">
        <w:trPr>
          <w:trHeight w:val="311"/>
        </w:trPr>
        <w:tc>
          <w:tcPr>
            <w:tcW w:w="1720" w:type="dxa"/>
            <w:vMerge/>
            <w:tcBorders>
              <w:top w:val="single" w:sz="8" w:space="0" w:color="auto"/>
              <w:left w:val="single" w:sz="8" w:space="0" w:color="auto"/>
              <w:bottom w:val="single" w:sz="8" w:space="0" w:color="000000"/>
              <w:right w:val="single" w:sz="8" w:space="0" w:color="auto"/>
            </w:tcBorders>
            <w:vAlign w:val="center"/>
            <w:hideMark/>
          </w:tcPr>
          <w:p w:rsidR="009122FF" w:rsidRPr="00086006" w:rsidRDefault="009122FF" w:rsidP="009122FF">
            <w:pPr>
              <w:spacing w:after="0" w:line="240" w:lineRule="auto"/>
              <w:rPr>
                <w:rFonts w:ascii="Times New Roman" w:hAnsi="Times New Roman"/>
                <w:bCs/>
                <w:color w:val="000000"/>
                <w:sz w:val="24"/>
                <w:szCs w:val="24"/>
              </w:rPr>
            </w:pPr>
          </w:p>
        </w:tc>
        <w:tc>
          <w:tcPr>
            <w:tcW w:w="2552" w:type="dxa"/>
            <w:gridSpan w:val="3"/>
            <w:vMerge/>
            <w:tcBorders>
              <w:top w:val="single" w:sz="8" w:space="0" w:color="auto"/>
              <w:left w:val="single" w:sz="8" w:space="0" w:color="auto"/>
              <w:bottom w:val="single" w:sz="8" w:space="0" w:color="000000"/>
              <w:right w:val="single" w:sz="8" w:space="0" w:color="000000"/>
            </w:tcBorders>
            <w:vAlign w:val="center"/>
            <w:hideMark/>
          </w:tcPr>
          <w:p w:rsidR="009122FF" w:rsidRPr="00086006" w:rsidRDefault="009122FF" w:rsidP="009122FF">
            <w:pPr>
              <w:spacing w:after="0" w:line="240" w:lineRule="auto"/>
              <w:rPr>
                <w:rFonts w:ascii="Times New Roman" w:hAnsi="Times New Roman"/>
                <w:bCs/>
                <w:color w:val="000000"/>
                <w:sz w:val="24"/>
                <w:szCs w:val="24"/>
              </w:rPr>
            </w:pPr>
          </w:p>
        </w:tc>
        <w:tc>
          <w:tcPr>
            <w:tcW w:w="2977" w:type="dxa"/>
            <w:gridSpan w:val="3"/>
            <w:tcBorders>
              <w:top w:val="single" w:sz="8" w:space="0" w:color="auto"/>
              <w:left w:val="nil"/>
              <w:bottom w:val="single" w:sz="8" w:space="0" w:color="auto"/>
              <w:right w:val="single" w:sz="8" w:space="0" w:color="000000"/>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действующий</w:t>
            </w:r>
          </w:p>
        </w:tc>
        <w:tc>
          <w:tcPr>
            <w:tcW w:w="2409" w:type="dxa"/>
            <w:gridSpan w:val="3"/>
            <w:tcBorders>
              <w:top w:val="single" w:sz="8" w:space="0" w:color="auto"/>
              <w:left w:val="nil"/>
              <w:bottom w:val="single" w:sz="8" w:space="0" w:color="auto"/>
              <w:right w:val="single" w:sz="8" w:space="0" w:color="000000"/>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ветхий</w:t>
            </w:r>
          </w:p>
        </w:tc>
      </w:tr>
      <w:tr w:rsidR="009122FF" w:rsidRPr="00086006" w:rsidTr="009122FF">
        <w:trPr>
          <w:trHeight w:val="311"/>
        </w:trPr>
        <w:tc>
          <w:tcPr>
            <w:tcW w:w="1720" w:type="dxa"/>
            <w:tcBorders>
              <w:top w:val="nil"/>
              <w:left w:val="single" w:sz="8" w:space="0" w:color="auto"/>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 </w:t>
            </w:r>
          </w:p>
        </w:tc>
        <w:tc>
          <w:tcPr>
            <w:tcW w:w="851"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S</w:t>
            </w:r>
            <w:r w:rsidRPr="00086006">
              <w:rPr>
                <w:rFonts w:ascii="Times New Roman" w:hAnsi="Times New Roman"/>
                <w:bCs/>
                <w:color w:val="000000"/>
                <w:sz w:val="24"/>
                <w:szCs w:val="24"/>
                <w:vertAlign w:val="subscript"/>
              </w:rPr>
              <w:t>общ</w:t>
            </w:r>
            <w:r w:rsidRPr="00086006">
              <w:rPr>
                <w:rFonts w:ascii="Times New Roman" w:hAnsi="Times New Roman"/>
                <w:bCs/>
                <w:color w:val="000000"/>
                <w:sz w:val="24"/>
                <w:szCs w:val="24"/>
              </w:rPr>
              <w:t>, кв.м.</w:t>
            </w:r>
          </w:p>
        </w:tc>
        <w:tc>
          <w:tcPr>
            <w:tcW w:w="709"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шт.</w:t>
            </w:r>
          </w:p>
        </w:tc>
        <w:tc>
          <w:tcPr>
            <w:tcW w:w="992"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w:t>
            </w:r>
          </w:p>
        </w:tc>
        <w:tc>
          <w:tcPr>
            <w:tcW w:w="1134"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S</w:t>
            </w:r>
            <w:r w:rsidRPr="00086006">
              <w:rPr>
                <w:rFonts w:ascii="Times New Roman" w:hAnsi="Times New Roman"/>
                <w:bCs/>
                <w:color w:val="000000"/>
                <w:sz w:val="24"/>
                <w:szCs w:val="24"/>
                <w:vertAlign w:val="subscript"/>
              </w:rPr>
              <w:t>общ</w:t>
            </w:r>
            <w:r w:rsidRPr="00086006">
              <w:rPr>
                <w:rFonts w:ascii="Times New Roman" w:hAnsi="Times New Roman"/>
                <w:bCs/>
                <w:color w:val="000000"/>
                <w:sz w:val="24"/>
                <w:szCs w:val="24"/>
              </w:rPr>
              <w:t>, кв.м.</w:t>
            </w:r>
          </w:p>
        </w:tc>
        <w:tc>
          <w:tcPr>
            <w:tcW w:w="850"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шт.</w:t>
            </w:r>
          </w:p>
        </w:tc>
        <w:tc>
          <w:tcPr>
            <w:tcW w:w="993"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w:t>
            </w:r>
          </w:p>
        </w:tc>
        <w:tc>
          <w:tcPr>
            <w:tcW w:w="850"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S</w:t>
            </w:r>
            <w:r w:rsidRPr="00086006">
              <w:rPr>
                <w:rFonts w:ascii="Times New Roman" w:hAnsi="Times New Roman"/>
                <w:bCs/>
                <w:color w:val="000000"/>
                <w:sz w:val="24"/>
                <w:szCs w:val="24"/>
                <w:vertAlign w:val="subscript"/>
              </w:rPr>
              <w:t>общ</w:t>
            </w:r>
            <w:r w:rsidRPr="00086006">
              <w:rPr>
                <w:rFonts w:ascii="Times New Roman" w:hAnsi="Times New Roman"/>
                <w:bCs/>
                <w:color w:val="000000"/>
                <w:sz w:val="24"/>
                <w:szCs w:val="24"/>
              </w:rPr>
              <w:t>, кв.м.</w:t>
            </w:r>
          </w:p>
        </w:tc>
        <w:tc>
          <w:tcPr>
            <w:tcW w:w="851"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шт.</w:t>
            </w:r>
          </w:p>
        </w:tc>
        <w:tc>
          <w:tcPr>
            <w:tcW w:w="708"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w:t>
            </w:r>
          </w:p>
        </w:tc>
      </w:tr>
      <w:tr w:rsidR="009122FF" w:rsidRPr="00086006" w:rsidTr="009122FF">
        <w:trPr>
          <w:trHeight w:val="622"/>
        </w:trPr>
        <w:tc>
          <w:tcPr>
            <w:tcW w:w="1720" w:type="dxa"/>
            <w:tcBorders>
              <w:top w:val="nil"/>
              <w:left w:val="single" w:sz="8" w:space="0" w:color="auto"/>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Усадебная застройка</w:t>
            </w:r>
          </w:p>
        </w:tc>
        <w:tc>
          <w:tcPr>
            <w:tcW w:w="851"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14</w:t>
            </w:r>
            <w:r>
              <w:rPr>
                <w:rFonts w:ascii="Times New Roman" w:hAnsi="Times New Roman"/>
                <w:bCs/>
                <w:color w:val="000000"/>
                <w:sz w:val="24"/>
                <w:szCs w:val="24"/>
              </w:rPr>
              <w:t>022</w:t>
            </w:r>
          </w:p>
        </w:tc>
        <w:tc>
          <w:tcPr>
            <w:tcW w:w="709"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197</w:t>
            </w:r>
          </w:p>
        </w:tc>
        <w:tc>
          <w:tcPr>
            <w:tcW w:w="992"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98,4</w:t>
            </w:r>
          </w:p>
        </w:tc>
        <w:tc>
          <w:tcPr>
            <w:tcW w:w="1134"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13958</w:t>
            </w:r>
          </w:p>
        </w:tc>
        <w:tc>
          <w:tcPr>
            <w:tcW w:w="850"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159</w:t>
            </w:r>
          </w:p>
        </w:tc>
        <w:tc>
          <w:tcPr>
            <w:tcW w:w="993"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97,9</w:t>
            </w:r>
          </w:p>
        </w:tc>
        <w:tc>
          <w:tcPr>
            <w:tcW w:w="850"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64</w:t>
            </w:r>
          </w:p>
        </w:tc>
        <w:tc>
          <w:tcPr>
            <w:tcW w:w="851"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2 </w:t>
            </w:r>
          </w:p>
        </w:tc>
        <w:tc>
          <w:tcPr>
            <w:tcW w:w="708"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0,5</w:t>
            </w:r>
          </w:p>
        </w:tc>
      </w:tr>
      <w:tr w:rsidR="009122FF" w:rsidRPr="00086006" w:rsidTr="009122FF">
        <w:trPr>
          <w:trHeight w:val="725"/>
        </w:trPr>
        <w:tc>
          <w:tcPr>
            <w:tcW w:w="1720" w:type="dxa"/>
            <w:tcBorders>
              <w:top w:val="nil"/>
              <w:left w:val="single" w:sz="8" w:space="0" w:color="auto"/>
              <w:bottom w:val="single" w:sz="8" w:space="0" w:color="auto"/>
              <w:right w:val="nil"/>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в т.ч.: одноквартир</w:t>
            </w:r>
            <w:r>
              <w:rPr>
                <w:rFonts w:ascii="Times New Roman" w:hAnsi="Times New Roman"/>
                <w:color w:val="000000"/>
                <w:sz w:val="24"/>
                <w:szCs w:val="24"/>
              </w:rPr>
              <w:t>-</w:t>
            </w:r>
            <w:r w:rsidRPr="00086006">
              <w:rPr>
                <w:rFonts w:ascii="Times New Roman" w:hAnsi="Times New Roman"/>
                <w:color w:val="000000"/>
                <w:sz w:val="24"/>
                <w:szCs w:val="24"/>
              </w:rPr>
              <w:t>ные</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6390</w:t>
            </w:r>
          </w:p>
        </w:tc>
        <w:tc>
          <w:tcPr>
            <w:tcW w:w="709"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142</w:t>
            </w:r>
          </w:p>
        </w:tc>
        <w:tc>
          <w:tcPr>
            <w:tcW w:w="992"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44,8</w:t>
            </w:r>
          </w:p>
        </w:tc>
        <w:tc>
          <w:tcPr>
            <w:tcW w:w="1134"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6326</w:t>
            </w:r>
          </w:p>
        </w:tc>
        <w:tc>
          <w:tcPr>
            <w:tcW w:w="850"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140</w:t>
            </w:r>
          </w:p>
        </w:tc>
        <w:tc>
          <w:tcPr>
            <w:tcW w:w="993"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44,3</w:t>
            </w:r>
          </w:p>
        </w:tc>
        <w:tc>
          <w:tcPr>
            <w:tcW w:w="850"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64</w:t>
            </w:r>
          </w:p>
        </w:tc>
        <w:tc>
          <w:tcPr>
            <w:tcW w:w="851"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708"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0,5</w:t>
            </w:r>
            <w:r w:rsidRPr="00086006">
              <w:rPr>
                <w:rFonts w:ascii="Times New Roman" w:hAnsi="Times New Roman"/>
                <w:bCs/>
                <w:color w:val="000000"/>
                <w:sz w:val="24"/>
                <w:szCs w:val="24"/>
              </w:rPr>
              <w:t> </w:t>
            </w:r>
          </w:p>
        </w:tc>
      </w:tr>
      <w:tr w:rsidR="009122FF" w:rsidRPr="00086006" w:rsidTr="009122FF">
        <w:trPr>
          <w:trHeight w:val="622"/>
        </w:trPr>
        <w:tc>
          <w:tcPr>
            <w:tcW w:w="1720" w:type="dxa"/>
            <w:tcBorders>
              <w:top w:val="nil"/>
              <w:left w:val="single" w:sz="8" w:space="0" w:color="auto"/>
              <w:bottom w:val="single" w:sz="8" w:space="0" w:color="auto"/>
              <w:right w:val="nil"/>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 xml:space="preserve">           двухквартир</w:t>
            </w:r>
            <w:r>
              <w:rPr>
                <w:rFonts w:ascii="Times New Roman" w:hAnsi="Times New Roman"/>
                <w:color w:val="000000"/>
                <w:sz w:val="24"/>
                <w:szCs w:val="24"/>
              </w:rPr>
              <w:t>-</w:t>
            </w:r>
            <w:r w:rsidRPr="00086006">
              <w:rPr>
                <w:rFonts w:ascii="Times New Roman" w:hAnsi="Times New Roman"/>
                <w:color w:val="000000"/>
                <w:sz w:val="24"/>
                <w:szCs w:val="24"/>
              </w:rPr>
              <w:t>ные</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7632</w:t>
            </w:r>
          </w:p>
        </w:tc>
        <w:tc>
          <w:tcPr>
            <w:tcW w:w="709"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53</w:t>
            </w:r>
          </w:p>
        </w:tc>
        <w:tc>
          <w:tcPr>
            <w:tcW w:w="992"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53,6</w:t>
            </w:r>
          </w:p>
        </w:tc>
        <w:tc>
          <w:tcPr>
            <w:tcW w:w="1134"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7</w:t>
            </w:r>
            <w:r>
              <w:rPr>
                <w:rFonts w:ascii="Times New Roman" w:hAnsi="Times New Roman"/>
                <w:bCs/>
                <w:color w:val="000000"/>
                <w:sz w:val="24"/>
                <w:szCs w:val="24"/>
              </w:rPr>
              <w:t>632</w:t>
            </w:r>
          </w:p>
        </w:tc>
        <w:tc>
          <w:tcPr>
            <w:tcW w:w="850"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5</w:t>
            </w:r>
            <w:r>
              <w:rPr>
                <w:rFonts w:ascii="Times New Roman" w:hAnsi="Times New Roman"/>
                <w:bCs/>
                <w:color w:val="000000"/>
                <w:sz w:val="24"/>
                <w:szCs w:val="24"/>
              </w:rPr>
              <w:t>3</w:t>
            </w:r>
          </w:p>
        </w:tc>
        <w:tc>
          <w:tcPr>
            <w:tcW w:w="993"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53,6</w:t>
            </w:r>
          </w:p>
        </w:tc>
        <w:tc>
          <w:tcPr>
            <w:tcW w:w="850"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51"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r w:rsidRPr="00086006">
              <w:rPr>
                <w:rFonts w:ascii="Times New Roman" w:hAnsi="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r w:rsidRPr="00086006">
              <w:rPr>
                <w:rFonts w:ascii="Times New Roman" w:hAnsi="Times New Roman"/>
                <w:color w:val="000000"/>
                <w:sz w:val="24"/>
                <w:szCs w:val="24"/>
              </w:rPr>
              <w:t> </w:t>
            </w:r>
          </w:p>
        </w:tc>
      </w:tr>
      <w:tr w:rsidR="009122FF" w:rsidRPr="00086006" w:rsidTr="009122FF">
        <w:trPr>
          <w:trHeight w:val="622"/>
        </w:trPr>
        <w:tc>
          <w:tcPr>
            <w:tcW w:w="1720" w:type="dxa"/>
            <w:tcBorders>
              <w:top w:val="nil"/>
              <w:left w:val="single" w:sz="8" w:space="0" w:color="auto"/>
              <w:bottom w:val="single" w:sz="8" w:space="0" w:color="auto"/>
              <w:right w:val="nil"/>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Секционная застройка</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234</w:t>
            </w:r>
          </w:p>
        </w:tc>
        <w:tc>
          <w:tcPr>
            <w:tcW w:w="709"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1</w:t>
            </w:r>
          </w:p>
        </w:tc>
        <w:tc>
          <w:tcPr>
            <w:tcW w:w="992"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1,6</w:t>
            </w:r>
          </w:p>
        </w:tc>
        <w:tc>
          <w:tcPr>
            <w:tcW w:w="1134"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234</w:t>
            </w:r>
          </w:p>
        </w:tc>
        <w:tc>
          <w:tcPr>
            <w:tcW w:w="850"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1</w:t>
            </w:r>
          </w:p>
        </w:tc>
        <w:tc>
          <w:tcPr>
            <w:tcW w:w="993"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1,6</w:t>
            </w:r>
          </w:p>
        </w:tc>
        <w:tc>
          <w:tcPr>
            <w:tcW w:w="850"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51"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708"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9122FF" w:rsidRPr="00086006" w:rsidTr="009122FF">
        <w:trPr>
          <w:trHeight w:val="622"/>
        </w:trPr>
        <w:tc>
          <w:tcPr>
            <w:tcW w:w="1720" w:type="dxa"/>
            <w:tcBorders>
              <w:top w:val="nil"/>
              <w:left w:val="single" w:sz="8" w:space="0" w:color="auto"/>
              <w:bottom w:val="single" w:sz="8" w:space="0" w:color="auto"/>
              <w:right w:val="nil"/>
            </w:tcBorders>
            <w:shd w:val="clear" w:color="auto" w:fill="auto"/>
            <w:vAlign w:val="bottom"/>
            <w:hideMark/>
          </w:tcPr>
          <w:p w:rsidR="009122FF"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в т.ч.:</w:t>
            </w:r>
          </w:p>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м</w:t>
            </w:r>
            <w:r w:rsidRPr="00086006">
              <w:rPr>
                <w:rFonts w:ascii="Times New Roman" w:hAnsi="Times New Roman"/>
                <w:color w:val="000000"/>
                <w:sz w:val="24"/>
                <w:szCs w:val="24"/>
              </w:rPr>
              <w:t>ногокв. 2-х этаж</w:t>
            </w:r>
          </w:p>
        </w:tc>
        <w:tc>
          <w:tcPr>
            <w:tcW w:w="851" w:type="dxa"/>
            <w:tcBorders>
              <w:top w:val="nil"/>
              <w:left w:val="single" w:sz="8" w:space="0" w:color="auto"/>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234</w:t>
            </w:r>
          </w:p>
        </w:tc>
        <w:tc>
          <w:tcPr>
            <w:tcW w:w="709"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1</w:t>
            </w:r>
          </w:p>
        </w:tc>
        <w:tc>
          <w:tcPr>
            <w:tcW w:w="992"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1,6</w:t>
            </w:r>
          </w:p>
        </w:tc>
        <w:tc>
          <w:tcPr>
            <w:tcW w:w="1134"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234</w:t>
            </w:r>
          </w:p>
        </w:tc>
        <w:tc>
          <w:tcPr>
            <w:tcW w:w="850"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1</w:t>
            </w:r>
          </w:p>
        </w:tc>
        <w:tc>
          <w:tcPr>
            <w:tcW w:w="993"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1,6</w:t>
            </w:r>
          </w:p>
        </w:tc>
        <w:tc>
          <w:tcPr>
            <w:tcW w:w="850"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851" w:type="dxa"/>
            <w:tcBorders>
              <w:top w:val="nil"/>
              <w:left w:val="nil"/>
              <w:bottom w:val="single" w:sz="8" w:space="0" w:color="auto"/>
              <w:right w:val="single" w:sz="8" w:space="0" w:color="auto"/>
            </w:tcBorders>
            <w:shd w:val="clear" w:color="auto" w:fill="auto"/>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708"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9122FF" w:rsidRPr="00086006" w:rsidTr="009122FF">
        <w:trPr>
          <w:trHeight w:val="311"/>
        </w:trPr>
        <w:tc>
          <w:tcPr>
            <w:tcW w:w="1720" w:type="dxa"/>
            <w:tcBorders>
              <w:top w:val="nil"/>
              <w:left w:val="single" w:sz="8" w:space="0" w:color="auto"/>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Итого</w:t>
            </w:r>
          </w:p>
        </w:tc>
        <w:tc>
          <w:tcPr>
            <w:tcW w:w="851"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14256</w:t>
            </w:r>
          </w:p>
        </w:tc>
        <w:tc>
          <w:tcPr>
            <w:tcW w:w="709"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198</w:t>
            </w:r>
          </w:p>
        </w:tc>
        <w:tc>
          <w:tcPr>
            <w:tcW w:w="992"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100</w:t>
            </w:r>
          </w:p>
        </w:tc>
        <w:tc>
          <w:tcPr>
            <w:tcW w:w="1134"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12438</w:t>
            </w:r>
          </w:p>
        </w:tc>
        <w:tc>
          <w:tcPr>
            <w:tcW w:w="850"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160</w:t>
            </w:r>
          </w:p>
        </w:tc>
        <w:tc>
          <w:tcPr>
            <w:tcW w:w="993"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p>
        </w:tc>
        <w:tc>
          <w:tcPr>
            <w:tcW w:w="850"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64</w:t>
            </w:r>
          </w:p>
        </w:tc>
        <w:tc>
          <w:tcPr>
            <w:tcW w:w="851"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2</w:t>
            </w:r>
          </w:p>
        </w:tc>
        <w:tc>
          <w:tcPr>
            <w:tcW w:w="708" w:type="dxa"/>
            <w:tcBorders>
              <w:top w:val="nil"/>
              <w:left w:val="nil"/>
              <w:bottom w:val="single" w:sz="8" w:space="0" w:color="auto"/>
              <w:right w:val="single" w:sz="8" w:space="0" w:color="auto"/>
            </w:tcBorders>
            <w:shd w:val="clear" w:color="auto" w:fill="auto"/>
            <w:noWrap/>
            <w:vAlign w:val="bottom"/>
            <w:hideMark/>
          </w:tcPr>
          <w:p w:rsidR="009122FF" w:rsidRPr="00086006" w:rsidRDefault="009122FF" w:rsidP="009122F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0,5</w:t>
            </w:r>
          </w:p>
        </w:tc>
      </w:tr>
    </w:tbl>
    <w:p w:rsidR="009122FF" w:rsidRPr="007B6F95" w:rsidRDefault="009122FF" w:rsidP="00F014EC">
      <w:pPr>
        <w:spacing w:line="360" w:lineRule="auto"/>
        <w:ind w:right="-284" w:firstLine="851"/>
        <w:contextualSpacing/>
        <w:jc w:val="both"/>
        <w:rPr>
          <w:rFonts w:ascii="Times New Roman" w:hAnsi="Times New Roman"/>
          <w:sz w:val="24"/>
          <w:szCs w:val="24"/>
        </w:rPr>
      </w:pPr>
      <w:r w:rsidRPr="007B6F95">
        <w:rPr>
          <w:rFonts w:ascii="Times New Roman" w:hAnsi="Times New Roman"/>
          <w:sz w:val="24"/>
          <w:szCs w:val="24"/>
        </w:rPr>
        <w:t xml:space="preserve">Согласно </w:t>
      </w:r>
      <w:r w:rsidRPr="000E6A4E">
        <w:rPr>
          <w:rFonts w:ascii="Times New Roman" w:hAnsi="Times New Roman"/>
          <w:sz w:val="24"/>
          <w:szCs w:val="24"/>
        </w:rPr>
        <w:t>СанПиН 2.2.1/2.1.1.1200-03</w:t>
      </w:r>
      <w:r w:rsidRPr="007B6F95">
        <w:rPr>
          <w:rFonts w:ascii="Times New Roman" w:hAnsi="Times New Roman"/>
          <w:sz w:val="24"/>
          <w:szCs w:val="24"/>
        </w:rPr>
        <w:t xml:space="preserve"> «Санитарно-защитные зоны и санитарная классификация предприятий, сооружений и иных объектов» размещение жилья в санитарно-защитных зонах (СЗЗ) не допускается. В санитарно-защитной зоне расположено </w:t>
      </w:r>
      <w:r>
        <w:rPr>
          <w:rFonts w:ascii="Times New Roman" w:hAnsi="Times New Roman"/>
          <w:sz w:val="24"/>
          <w:szCs w:val="24"/>
        </w:rPr>
        <w:t>36</w:t>
      </w:r>
      <w:r w:rsidRPr="007B6F95">
        <w:rPr>
          <w:rFonts w:ascii="Times New Roman" w:hAnsi="Times New Roman"/>
          <w:sz w:val="24"/>
          <w:szCs w:val="24"/>
        </w:rPr>
        <w:t xml:space="preserve"> домов, суммарной общей площадью порядка </w:t>
      </w:r>
      <w:r>
        <w:rPr>
          <w:rFonts w:ascii="Times New Roman" w:hAnsi="Times New Roman"/>
          <w:sz w:val="24"/>
          <w:szCs w:val="24"/>
        </w:rPr>
        <w:t>2562</w:t>
      </w:r>
      <w:r w:rsidRPr="007B6F95">
        <w:rPr>
          <w:rFonts w:ascii="Times New Roman" w:hAnsi="Times New Roman"/>
          <w:sz w:val="24"/>
          <w:szCs w:val="24"/>
        </w:rPr>
        <w:t xml:space="preserve"> кв.</w:t>
      </w:r>
      <w:r>
        <w:rPr>
          <w:rFonts w:ascii="Times New Roman" w:hAnsi="Times New Roman"/>
          <w:sz w:val="24"/>
          <w:szCs w:val="24"/>
        </w:rPr>
        <w:t xml:space="preserve"> </w:t>
      </w:r>
      <w:r w:rsidRPr="007B6F95">
        <w:rPr>
          <w:rFonts w:ascii="Times New Roman" w:hAnsi="Times New Roman"/>
          <w:sz w:val="24"/>
          <w:szCs w:val="24"/>
        </w:rPr>
        <w:t xml:space="preserve">м, что составляет </w:t>
      </w:r>
      <w:r>
        <w:rPr>
          <w:rFonts w:ascii="Times New Roman" w:hAnsi="Times New Roman"/>
          <w:sz w:val="24"/>
          <w:szCs w:val="24"/>
        </w:rPr>
        <w:t>18</w:t>
      </w:r>
      <w:r w:rsidRPr="007B6F95">
        <w:rPr>
          <w:rFonts w:ascii="Times New Roman" w:hAnsi="Times New Roman"/>
          <w:sz w:val="24"/>
          <w:szCs w:val="24"/>
        </w:rPr>
        <w:t>% от существующего жилищного фонда.</w:t>
      </w:r>
    </w:p>
    <w:p w:rsidR="009122FF" w:rsidRPr="007B6F95" w:rsidRDefault="009122FF" w:rsidP="0048088C">
      <w:pPr>
        <w:spacing w:after="0" w:line="360" w:lineRule="auto"/>
        <w:ind w:right="-284" w:firstLine="851"/>
        <w:contextualSpacing/>
        <w:jc w:val="both"/>
        <w:rPr>
          <w:rFonts w:ascii="Times New Roman" w:hAnsi="Times New Roman"/>
          <w:sz w:val="24"/>
          <w:szCs w:val="24"/>
        </w:rPr>
      </w:pPr>
      <w:r w:rsidRPr="007B6F95">
        <w:rPr>
          <w:rFonts w:ascii="Times New Roman" w:hAnsi="Times New Roman"/>
          <w:sz w:val="24"/>
          <w:szCs w:val="24"/>
        </w:rPr>
        <w:t xml:space="preserve">Источниками негативного воздействия на жилую застройку являются следующие объекты: </w:t>
      </w:r>
      <w:r w:rsidRPr="00CE4477">
        <w:rPr>
          <w:rFonts w:ascii="Times New Roman" w:hAnsi="Times New Roman"/>
          <w:sz w:val="24"/>
          <w:szCs w:val="24"/>
        </w:rPr>
        <w:t>пилорама, элеватор, складской сектор, подстанция 35/10 кВ</w:t>
      </w:r>
      <w:r w:rsidR="001057D1">
        <w:rPr>
          <w:rFonts w:ascii="Times New Roman" w:hAnsi="Times New Roman"/>
          <w:sz w:val="24"/>
          <w:szCs w:val="24"/>
        </w:rPr>
        <w:t>А</w:t>
      </w:r>
      <w:r w:rsidRPr="00CE4477">
        <w:rPr>
          <w:rFonts w:ascii="Times New Roman" w:hAnsi="Times New Roman"/>
          <w:sz w:val="24"/>
          <w:szCs w:val="24"/>
        </w:rPr>
        <w:t>, скотомогильник с захоронением в ямах</w:t>
      </w:r>
      <w:r w:rsidR="00DA2122">
        <w:rPr>
          <w:rFonts w:ascii="Times New Roman" w:hAnsi="Times New Roman"/>
          <w:sz w:val="24"/>
          <w:szCs w:val="24"/>
        </w:rPr>
        <w:t>, кладбище</w:t>
      </w:r>
      <w:r w:rsidRPr="00CE4477">
        <w:rPr>
          <w:rFonts w:ascii="Times New Roman" w:hAnsi="Times New Roman"/>
          <w:sz w:val="24"/>
          <w:szCs w:val="24"/>
        </w:rPr>
        <w:t>.</w:t>
      </w:r>
    </w:p>
    <w:p w:rsidR="00F014EC" w:rsidRPr="00F014EC" w:rsidRDefault="002E50B3" w:rsidP="00F014EC">
      <w:pPr>
        <w:pStyle w:val="1KGK90"/>
        <w:tabs>
          <w:tab w:val="left" w:pos="-142"/>
        </w:tabs>
        <w:spacing w:line="360" w:lineRule="auto"/>
        <w:ind w:firstLine="851"/>
        <w:contextualSpacing/>
        <w:rPr>
          <w:rFonts w:ascii="Times New Roman" w:hAnsi="Times New Roman"/>
          <w:b/>
          <w:szCs w:val="24"/>
        </w:rPr>
      </w:pPr>
      <w:r>
        <w:rPr>
          <w:rFonts w:ascii="Times New Roman" w:hAnsi="Times New Roman"/>
          <w:b/>
          <w:szCs w:val="24"/>
        </w:rPr>
        <w:t>п. Ясная Поляна</w:t>
      </w:r>
      <w:r w:rsidR="00F014EC" w:rsidRPr="00F014EC">
        <w:rPr>
          <w:rFonts w:ascii="Times New Roman" w:hAnsi="Times New Roman"/>
          <w:b/>
          <w:szCs w:val="24"/>
        </w:rPr>
        <w:t>.</w:t>
      </w:r>
    </w:p>
    <w:p w:rsidR="00DA2122" w:rsidRPr="00F014EC" w:rsidRDefault="00F014EC" w:rsidP="003C1DB6">
      <w:pPr>
        <w:pStyle w:val="1KGK90"/>
        <w:tabs>
          <w:tab w:val="left" w:pos="-142"/>
        </w:tabs>
        <w:spacing w:line="360" w:lineRule="auto"/>
        <w:ind w:firstLine="851"/>
        <w:contextualSpacing/>
        <w:rPr>
          <w:rFonts w:ascii="Times New Roman" w:hAnsi="Times New Roman"/>
          <w:szCs w:val="24"/>
        </w:rPr>
      </w:pPr>
      <w:r w:rsidRPr="00F6173A">
        <w:rPr>
          <w:rFonts w:ascii="Times New Roman" w:hAnsi="Times New Roman"/>
          <w:szCs w:val="24"/>
        </w:rPr>
        <w:t xml:space="preserve">Жилая застройка на территории </w:t>
      </w:r>
      <w:r>
        <w:rPr>
          <w:rFonts w:ascii="Times New Roman" w:hAnsi="Times New Roman"/>
          <w:szCs w:val="24"/>
        </w:rPr>
        <w:t>поселка</w:t>
      </w:r>
      <w:r w:rsidRPr="00F6173A">
        <w:rPr>
          <w:rFonts w:ascii="Times New Roman" w:hAnsi="Times New Roman"/>
          <w:szCs w:val="24"/>
        </w:rPr>
        <w:t xml:space="preserve"> представлена одноэтажными жилыми домами.</w:t>
      </w:r>
      <w:r w:rsidR="003C1DB6">
        <w:rPr>
          <w:rFonts w:ascii="Times New Roman" w:hAnsi="Times New Roman"/>
          <w:szCs w:val="24"/>
        </w:rPr>
        <w:t xml:space="preserve"> </w:t>
      </w:r>
      <w:r w:rsidR="00DA2122" w:rsidRPr="00F014EC">
        <w:rPr>
          <w:rFonts w:ascii="Times New Roman" w:hAnsi="Times New Roman"/>
          <w:szCs w:val="24"/>
        </w:rPr>
        <w:t>Общая</w:t>
      </w:r>
      <w:r w:rsidR="00CC7256">
        <w:rPr>
          <w:rFonts w:ascii="Times New Roman" w:hAnsi="Times New Roman"/>
          <w:szCs w:val="24"/>
        </w:rPr>
        <w:t xml:space="preserve"> площадь жилищного фонда за 2016</w:t>
      </w:r>
      <w:r w:rsidR="00DA2122" w:rsidRPr="00F014EC">
        <w:rPr>
          <w:rFonts w:ascii="Times New Roman" w:hAnsi="Times New Roman"/>
          <w:szCs w:val="24"/>
        </w:rPr>
        <w:t xml:space="preserve"> год составила</w:t>
      </w:r>
      <w:r w:rsidR="00DA2122" w:rsidRPr="00F014EC">
        <w:rPr>
          <w:rFonts w:ascii="Times New Roman" w:hAnsi="Times New Roman"/>
          <w:b/>
          <w:bCs/>
          <w:color w:val="000000"/>
          <w:szCs w:val="24"/>
        </w:rPr>
        <w:t xml:space="preserve"> </w:t>
      </w:r>
      <w:r w:rsidR="00DA2122">
        <w:rPr>
          <w:rFonts w:ascii="Times New Roman" w:hAnsi="Times New Roman"/>
          <w:bCs/>
          <w:color w:val="000000"/>
          <w:szCs w:val="24"/>
        </w:rPr>
        <w:t>7416</w:t>
      </w:r>
      <w:r w:rsidR="00DA2122" w:rsidRPr="00F014EC">
        <w:rPr>
          <w:rFonts w:ascii="Times New Roman" w:hAnsi="Times New Roman"/>
          <w:b/>
          <w:bCs/>
          <w:color w:val="000000"/>
          <w:szCs w:val="24"/>
        </w:rPr>
        <w:t xml:space="preserve"> </w:t>
      </w:r>
      <w:r w:rsidR="00DA2122" w:rsidRPr="00F014EC">
        <w:rPr>
          <w:rFonts w:ascii="Times New Roman" w:hAnsi="Times New Roman"/>
          <w:szCs w:val="24"/>
        </w:rPr>
        <w:t xml:space="preserve">кв. м. или </w:t>
      </w:r>
      <w:r w:rsidR="00DA2122">
        <w:rPr>
          <w:rFonts w:ascii="Times New Roman" w:hAnsi="Times New Roman"/>
          <w:szCs w:val="24"/>
        </w:rPr>
        <w:t>24</w:t>
      </w:r>
      <w:r w:rsidR="00DA2122" w:rsidRPr="00F014EC">
        <w:rPr>
          <w:rFonts w:ascii="Times New Roman" w:hAnsi="Times New Roman"/>
          <w:szCs w:val="24"/>
        </w:rPr>
        <w:t xml:space="preserve">,0 кв. м. в расчете на 1 жителя, </w:t>
      </w:r>
      <w:r w:rsidR="00DA2122" w:rsidRPr="00F014EC">
        <w:rPr>
          <w:rFonts w:ascii="Times New Roman" w:hAnsi="Times New Roman"/>
          <w:szCs w:val="24"/>
          <w:lang w:eastAsia="en-US"/>
        </w:rPr>
        <w:t xml:space="preserve">что превышает нормативное значение на </w:t>
      </w:r>
      <w:r w:rsidR="00DA2122">
        <w:rPr>
          <w:rFonts w:ascii="Times New Roman" w:hAnsi="Times New Roman"/>
          <w:szCs w:val="24"/>
          <w:lang w:eastAsia="en-US"/>
        </w:rPr>
        <w:t>6</w:t>
      </w:r>
      <w:r w:rsidR="00DA2122" w:rsidRPr="00F014EC">
        <w:rPr>
          <w:rFonts w:ascii="Times New Roman" w:hAnsi="Times New Roman"/>
          <w:szCs w:val="24"/>
          <w:lang w:eastAsia="en-US"/>
        </w:rPr>
        <w:t xml:space="preserve">,0 кв. м на человека. Жилищный фонд представлен частными домами усадебного типа. </w:t>
      </w:r>
      <w:r w:rsidR="00DA2122" w:rsidRPr="00F014EC">
        <w:rPr>
          <w:rFonts w:ascii="Times New Roman" w:hAnsi="Times New Roman"/>
          <w:szCs w:val="24"/>
        </w:rPr>
        <w:t xml:space="preserve">Характеристика существующего жилищного фонда приведена в таблице № </w:t>
      </w:r>
      <w:r w:rsidR="00DA2122">
        <w:rPr>
          <w:rFonts w:ascii="Times New Roman" w:hAnsi="Times New Roman"/>
          <w:szCs w:val="24"/>
        </w:rPr>
        <w:t>10</w:t>
      </w:r>
      <w:r w:rsidR="00DA2122" w:rsidRPr="00F014EC">
        <w:rPr>
          <w:rFonts w:ascii="Times New Roman" w:hAnsi="Times New Roman"/>
          <w:szCs w:val="24"/>
        </w:rPr>
        <w:t xml:space="preserve">. </w:t>
      </w:r>
    </w:p>
    <w:p w:rsidR="00F014EC" w:rsidRDefault="00F014EC" w:rsidP="00F014EC">
      <w:pPr>
        <w:spacing w:after="0" w:line="360" w:lineRule="auto"/>
        <w:ind w:firstLine="851"/>
        <w:contextualSpacing/>
        <w:rPr>
          <w:rFonts w:ascii="Times New Roman" w:hAnsi="Times New Roman"/>
          <w:sz w:val="24"/>
          <w:szCs w:val="24"/>
        </w:rPr>
      </w:pPr>
      <w:r w:rsidRPr="009114CA">
        <w:rPr>
          <w:rFonts w:ascii="Times New Roman" w:hAnsi="Times New Roman"/>
          <w:sz w:val="24"/>
          <w:szCs w:val="24"/>
        </w:rPr>
        <w:t>Таблица №</w:t>
      </w:r>
      <w:r>
        <w:rPr>
          <w:rFonts w:ascii="Times New Roman" w:hAnsi="Times New Roman"/>
          <w:sz w:val="24"/>
          <w:szCs w:val="24"/>
        </w:rPr>
        <w:t xml:space="preserve"> 10. </w:t>
      </w:r>
      <w:r w:rsidRPr="009114CA">
        <w:rPr>
          <w:rFonts w:ascii="Times New Roman" w:hAnsi="Times New Roman"/>
          <w:sz w:val="24"/>
          <w:szCs w:val="24"/>
        </w:rPr>
        <w:t xml:space="preserve">Характеристика существующего жилого фонда </w:t>
      </w:r>
      <w:r w:rsidR="002E50B3">
        <w:rPr>
          <w:rFonts w:ascii="Times New Roman" w:hAnsi="Times New Roman"/>
          <w:sz w:val="24"/>
          <w:szCs w:val="24"/>
        </w:rPr>
        <w:t>п. Ясная Поляна</w:t>
      </w:r>
      <w:r>
        <w:rPr>
          <w:rFonts w:ascii="Times New Roman" w:hAnsi="Times New Roman"/>
          <w:sz w:val="24"/>
          <w:szCs w:val="24"/>
        </w:rPr>
        <w:t>.</w:t>
      </w:r>
    </w:p>
    <w:tbl>
      <w:tblPr>
        <w:tblW w:w="9375" w:type="dxa"/>
        <w:tblInd w:w="89" w:type="dxa"/>
        <w:tblLayout w:type="fixed"/>
        <w:tblLook w:val="04A0"/>
      </w:tblPr>
      <w:tblGrid>
        <w:gridCol w:w="2854"/>
        <w:gridCol w:w="2410"/>
        <w:gridCol w:w="2126"/>
        <w:gridCol w:w="1985"/>
      </w:tblGrid>
      <w:tr w:rsidR="00DA2122" w:rsidRPr="00086006" w:rsidTr="009672CA">
        <w:trPr>
          <w:trHeight w:val="311"/>
          <w:tblHeader/>
        </w:trPr>
        <w:tc>
          <w:tcPr>
            <w:tcW w:w="28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A2122" w:rsidRPr="00086006" w:rsidRDefault="00DA2122" w:rsidP="009672CA">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Вид застройки</w:t>
            </w:r>
          </w:p>
        </w:tc>
        <w:tc>
          <w:tcPr>
            <w:tcW w:w="6521"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A2122" w:rsidRPr="00086006" w:rsidRDefault="00DA2122" w:rsidP="009672CA">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Всего</w:t>
            </w:r>
          </w:p>
        </w:tc>
      </w:tr>
      <w:tr w:rsidR="00DA2122" w:rsidRPr="00086006" w:rsidTr="0048088C">
        <w:trPr>
          <w:trHeight w:val="276"/>
          <w:tblHeader/>
        </w:trPr>
        <w:tc>
          <w:tcPr>
            <w:tcW w:w="2854" w:type="dxa"/>
            <w:vMerge/>
            <w:tcBorders>
              <w:top w:val="single" w:sz="8" w:space="0" w:color="auto"/>
              <w:left w:val="single" w:sz="8" w:space="0" w:color="auto"/>
              <w:bottom w:val="single" w:sz="8" w:space="0" w:color="000000"/>
              <w:right w:val="single" w:sz="8" w:space="0" w:color="auto"/>
            </w:tcBorders>
            <w:vAlign w:val="center"/>
            <w:hideMark/>
          </w:tcPr>
          <w:p w:rsidR="00DA2122" w:rsidRPr="00086006" w:rsidRDefault="00DA2122" w:rsidP="00D8759F">
            <w:pPr>
              <w:spacing w:after="0" w:line="240" w:lineRule="auto"/>
              <w:rPr>
                <w:rFonts w:ascii="Times New Roman" w:hAnsi="Times New Roman"/>
                <w:bCs/>
                <w:color w:val="000000"/>
                <w:sz w:val="24"/>
                <w:szCs w:val="24"/>
              </w:rPr>
            </w:pPr>
          </w:p>
        </w:tc>
        <w:tc>
          <w:tcPr>
            <w:tcW w:w="6521" w:type="dxa"/>
            <w:gridSpan w:val="3"/>
            <w:vMerge/>
            <w:tcBorders>
              <w:top w:val="single" w:sz="8" w:space="0" w:color="auto"/>
              <w:left w:val="single" w:sz="8" w:space="0" w:color="auto"/>
              <w:bottom w:val="single" w:sz="8" w:space="0" w:color="000000"/>
              <w:right w:val="single" w:sz="8" w:space="0" w:color="000000"/>
            </w:tcBorders>
            <w:vAlign w:val="center"/>
            <w:hideMark/>
          </w:tcPr>
          <w:p w:rsidR="00DA2122" w:rsidRPr="00086006" w:rsidRDefault="00DA2122" w:rsidP="00D8759F">
            <w:pPr>
              <w:spacing w:after="0" w:line="240" w:lineRule="auto"/>
              <w:rPr>
                <w:rFonts w:ascii="Times New Roman" w:hAnsi="Times New Roman"/>
                <w:bCs/>
                <w:color w:val="000000"/>
                <w:sz w:val="24"/>
                <w:szCs w:val="24"/>
              </w:rPr>
            </w:pPr>
          </w:p>
        </w:tc>
      </w:tr>
      <w:tr w:rsidR="00DA2122" w:rsidRPr="00086006" w:rsidTr="00DA2122">
        <w:trPr>
          <w:trHeight w:val="311"/>
        </w:trPr>
        <w:tc>
          <w:tcPr>
            <w:tcW w:w="2854" w:type="dxa"/>
            <w:tcBorders>
              <w:top w:val="nil"/>
              <w:left w:val="single" w:sz="8" w:space="0" w:color="auto"/>
              <w:bottom w:val="single" w:sz="8" w:space="0" w:color="auto"/>
              <w:right w:val="single" w:sz="8" w:space="0" w:color="auto"/>
            </w:tcBorders>
            <w:shd w:val="clear" w:color="auto" w:fill="auto"/>
            <w:vAlign w:val="bottom"/>
            <w:hideMark/>
          </w:tcPr>
          <w:p w:rsidR="00DA2122" w:rsidRPr="00086006" w:rsidRDefault="00DA2122" w:rsidP="00D8759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 </w:t>
            </w:r>
          </w:p>
        </w:tc>
        <w:tc>
          <w:tcPr>
            <w:tcW w:w="2410" w:type="dxa"/>
            <w:tcBorders>
              <w:top w:val="nil"/>
              <w:left w:val="nil"/>
              <w:bottom w:val="single" w:sz="8" w:space="0" w:color="auto"/>
              <w:right w:val="single" w:sz="8" w:space="0" w:color="auto"/>
            </w:tcBorders>
            <w:shd w:val="clear" w:color="auto" w:fill="auto"/>
            <w:vAlign w:val="bottom"/>
            <w:hideMark/>
          </w:tcPr>
          <w:p w:rsidR="00DA2122" w:rsidRPr="00086006" w:rsidRDefault="00DA2122" w:rsidP="00D8759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S</w:t>
            </w:r>
            <w:r w:rsidRPr="00086006">
              <w:rPr>
                <w:rFonts w:ascii="Times New Roman" w:hAnsi="Times New Roman"/>
                <w:bCs/>
                <w:color w:val="000000"/>
                <w:sz w:val="24"/>
                <w:szCs w:val="24"/>
                <w:vertAlign w:val="subscript"/>
              </w:rPr>
              <w:t>общ</w:t>
            </w:r>
            <w:r w:rsidRPr="00086006">
              <w:rPr>
                <w:rFonts w:ascii="Times New Roman" w:hAnsi="Times New Roman"/>
                <w:bCs/>
                <w:color w:val="000000"/>
                <w:sz w:val="24"/>
                <w:szCs w:val="24"/>
              </w:rPr>
              <w:t>, кв.м.</w:t>
            </w:r>
          </w:p>
        </w:tc>
        <w:tc>
          <w:tcPr>
            <w:tcW w:w="2126" w:type="dxa"/>
            <w:tcBorders>
              <w:top w:val="nil"/>
              <w:left w:val="nil"/>
              <w:bottom w:val="single" w:sz="8" w:space="0" w:color="auto"/>
              <w:right w:val="single" w:sz="8" w:space="0" w:color="auto"/>
            </w:tcBorders>
            <w:shd w:val="clear" w:color="auto" w:fill="auto"/>
            <w:vAlign w:val="bottom"/>
            <w:hideMark/>
          </w:tcPr>
          <w:p w:rsidR="00DA2122" w:rsidRPr="00086006" w:rsidRDefault="00DA2122" w:rsidP="00D8759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шт.</w:t>
            </w:r>
          </w:p>
        </w:tc>
        <w:tc>
          <w:tcPr>
            <w:tcW w:w="1985" w:type="dxa"/>
            <w:tcBorders>
              <w:top w:val="nil"/>
              <w:left w:val="nil"/>
              <w:bottom w:val="single" w:sz="8" w:space="0" w:color="auto"/>
              <w:right w:val="single" w:sz="8" w:space="0" w:color="auto"/>
            </w:tcBorders>
            <w:shd w:val="clear" w:color="auto" w:fill="auto"/>
            <w:vAlign w:val="bottom"/>
            <w:hideMark/>
          </w:tcPr>
          <w:p w:rsidR="00DA2122" w:rsidRPr="00086006" w:rsidRDefault="00DA2122" w:rsidP="00D8759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w:t>
            </w:r>
          </w:p>
        </w:tc>
      </w:tr>
      <w:tr w:rsidR="00DA2122" w:rsidRPr="00086006" w:rsidTr="0048088C">
        <w:trPr>
          <w:trHeight w:val="403"/>
        </w:trPr>
        <w:tc>
          <w:tcPr>
            <w:tcW w:w="2854" w:type="dxa"/>
            <w:tcBorders>
              <w:top w:val="nil"/>
              <w:left w:val="single" w:sz="8" w:space="0" w:color="auto"/>
              <w:bottom w:val="single" w:sz="8" w:space="0" w:color="auto"/>
              <w:right w:val="single" w:sz="8" w:space="0" w:color="auto"/>
            </w:tcBorders>
            <w:shd w:val="clear" w:color="auto" w:fill="auto"/>
            <w:vAlign w:val="center"/>
            <w:hideMark/>
          </w:tcPr>
          <w:p w:rsidR="00DA2122" w:rsidRPr="00086006" w:rsidRDefault="00DA2122" w:rsidP="0048088C">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Усадебная застройка</w:t>
            </w:r>
          </w:p>
        </w:tc>
        <w:tc>
          <w:tcPr>
            <w:tcW w:w="2410" w:type="dxa"/>
            <w:tcBorders>
              <w:top w:val="nil"/>
              <w:left w:val="nil"/>
              <w:bottom w:val="single" w:sz="8" w:space="0" w:color="auto"/>
              <w:right w:val="single" w:sz="8" w:space="0" w:color="auto"/>
            </w:tcBorders>
            <w:shd w:val="clear" w:color="auto" w:fill="auto"/>
            <w:noWrap/>
            <w:vAlign w:val="center"/>
            <w:hideMark/>
          </w:tcPr>
          <w:p w:rsidR="00DA2122" w:rsidRPr="00DA2122" w:rsidRDefault="00DA2122" w:rsidP="0048088C">
            <w:pPr>
              <w:spacing w:after="0" w:line="240" w:lineRule="auto"/>
              <w:jc w:val="center"/>
              <w:rPr>
                <w:rFonts w:ascii="Times New Roman" w:hAnsi="Times New Roman"/>
                <w:bCs/>
                <w:color w:val="000000"/>
                <w:sz w:val="24"/>
                <w:szCs w:val="24"/>
              </w:rPr>
            </w:pPr>
            <w:r w:rsidRPr="00DA2122">
              <w:rPr>
                <w:rFonts w:ascii="Times New Roman" w:hAnsi="Times New Roman"/>
                <w:bCs/>
                <w:color w:val="000000"/>
                <w:sz w:val="24"/>
                <w:szCs w:val="24"/>
              </w:rPr>
              <w:t>7416</w:t>
            </w:r>
          </w:p>
        </w:tc>
        <w:tc>
          <w:tcPr>
            <w:tcW w:w="2126" w:type="dxa"/>
            <w:tcBorders>
              <w:top w:val="nil"/>
              <w:left w:val="nil"/>
              <w:bottom w:val="single" w:sz="8" w:space="0" w:color="auto"/>
              <w:right w:val="single" w:sz="8" w:space="0" w:color="auto"/>
            </w:tcBorders>
            <w:shd w:val="clear" w:color="auto" w:fill="auto"/>
            <w:noWrap/>
            <w:vAlign w:val="center"/>
            <w:hideMark/>
          </w:tcPr>
          <w:p w:rsidR="00DA2122" w:rsidRPr="00DA2122" w:rsidRDefault="00DA2122" w:rsidP="0048088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103</w:t>
            </w:r>
          </w:p>
        </w:tc>
        <w:tc>
          <w:tcPr>
            <w:tcW w:w="1985" w:type="dxa"/>
            <w:tcBorders>
              <w:top w:val="nil"/>
              <w:left w:val="nil"/>
              <w:bottom w:val="single" w:sz="8" w:space="0" w:color="auto"/>
              <w:right w:val="single" w:sz="8" w:space="0" w:color="auto"/>
            </w:tcBorders>
            <w:shd w:val="clear" w:color="auto" w:fill="auto"/>
            <w:noWrap/>
            <w:vAlign w:val="center"/>
            <w:hideMark/>
          </w:tcPr>
          <w:p w:rsidR="00DA2122" w:rsidRPr="00DA2122" w:rsidRDefault="00DA2122" w:rsidP="0048088C">
            <w:pPr>
              <w:spacing w:after="0" w:line="240" w:lineRule="auto"/>
              <w:jc w:val="center"/>
              <w:rPr>
                <w:rFonts w:ascii="Times New Roman" w:hAnsi="Times New Roman"/>
                <w:bCs/>
                <w:color w:val="000000"/>
                <w:sz w:val="24"/>
                <w:szCs w:val="24"/>
              </w:rPr>
            </w:pPr>
            <w:r w:rsidRPr="00DA2122">
              <w:rPr>
                <w:rFonts w:ascii="Times New Roman" w:hAnsi="Times New Roman"/>
                <w:bCs/>
                <w:color w:val="000000"/>
                <w:sz w:val="24"/>
                <w:szCs w:val="24"/>
              </w:rPr>
              <w:t>10</w:t>
            </w:r>
            <w:r>
              <w:rPr>
                <w:rFonts w:ascii="Times New Roman" w:hAnsi="Times New Roman"/>
                <w:bCs/>
                <w:color w:val="000000"/>
                <w:sz w:val="24"/>
                <w:szCs w:val="24"/>
              </w:rPr>
              <w:t>0</w:t>
            </w:r>
          </w:p>
        </w:tc>
      </w:tr>
      <w:tr w:rsidR="00DA2122" w:rsidRPr="00086006" w:rsidTr="0048088C">
        <w:trPr>
          <w:trHeight w:val="301"/>
        </w:trPr>
        <w:tc>
          <w:tcPr>
            <w:tcW w:w="2854" w:type="dxa"/>
            <w:tcBorders>
              <w:top w:val="nil"/>
              <w:left w:val="single" w:sz="8" w:space="0" w:color="auto"/>
              <w:bottom w:val="single" w:sz="8" w:space="0" w:color="auto"/>
              <w:right w:val="nil"/>
            </w:tcBorders>
            <w:shd w:val="clear" w:color="auto" w:fill="auto"/>
            <w:vAlign w:val="center"/>
            <w:hideMark/>
          </w:tcPr>
          <w:p w:rsidR="00DA2122" w:rsidRPr="00086006" w:rsidRDefault="00DA2122" w:rsidP="0048088C">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 xml:space="preserve">в т.ч.: </w:t>
            </w:r>
            <w:r>
              <w:rPr>
                <w:rFonts w:ascii="Times New Roman" w:hAnsi="Times New Roman"/>
                <w:color w:val="000000"/>
                <w:sz w:val="24"/>
                <w:szCs w:val="24"/>
              </w:rPr>
              <w:t>о</w:t>
            </w:r>
            <w:r w:rsidRPr="00086006">
              <w:rPr>
                <w:rFonts w:ascii="Times New Roman" w:hAnsi="Times New Roman"/>
                <w:color w:val="000000"/>
                <w:sz w:val="24"/>
                <w:szCs w:val="24"/>
              </w:rPr>
              <w:t>дноквартирные</w:t>
            </w:r>
          </w:p>
        </w:tc>
        <w:tc>
          <w:tcPr>
            <w:tcW w:w="2410" w:type="dxa"/>
            <w:tcBorders>
              <w:top w:val="nil"/>
              <w:left w:val="single" w:sz="8" w:space="0" w:color="auto"/>
              <w:bottom w:val="single" w:sz="8" w:space="0" w:color="auto"/>
              <w:right w:val="single" w:sz="8" w:space="0" w:color="auto"/>
            </w:tcBorders>
            <w:shd w:val="clear" w:color="auto" w:fill="auto"/>
            <w:noWrap/>
            <w:vAlign w:val="center"/>
            <w:hideMark/>
          </w:tcPr>
          <w:p w:rsidR="00DA2122" w:rsidRPr="00F014EC" w:rsidRDefault="00DA2122" w:rsidP="0048088C">
            <w:pPr>
              <w:spacing w:after="0" w:line="240" w:lineRule="auto"/>
              <w:ind w:left="34" w:right="34"/>
              <w:jc w:val="center"/>
              <w:rPr>
                <w:rFonts w:ascii="Times New Roman" w:hAnsi="Times New Roman"/>
                <w:color w:val="000000"/>
                <w:sz w:val="24"/>
                <w:szCs w:val="24"/>
              </w:rPr>
            </w:pPr>
            <w:r w:rsidRPr="00F014EC">
              <w:rPr>
                <w:rFonts w:ascii="Times New Roman" w:hAnsi="Times New Roman"/>
                <w:color w:val="000000"/>
                <w:sz w:val="24"/>
                <w:szCs w:val="24"/>
              </w:rPr>
              <w:t>2835</w:t>
            </w:r>
          </w:p>
        </w:tc>
        <w:tc>
          <w:tcPr>
            <w:tcW w:w="2126" w:type="dxa"/>
            <w:tcBorders>
              <w:top w:val="nil"/>
              <w:left w:val="nil"/>
              <w:bottom w:val="single" w:sz="8" w:space="0" w:color="auto"/>
              <w:right w:val="single" w:sz="8" w:space="0" w:color="auto"/>
            </w:tcBorders>
            <w:shd w:val="clear" w:color="auto" w:fill="auto"/>
            <w:vAlign w:val="center"/>
            <w:hideMark/>
          </w:tcPr>
          <w:p w:rsidR="00DA2122" w:rsidRPr="00F014EC" w:rsidRDefault="00DA2122" w:rsidP="0048088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63</w:t>
            </w:r>
          </w:p>
        </w:tc>
        <w:tc>
          <w:tcPr>
            <w:tcW w:w="1985" w:type="dxa"/>
            <w:tcBorders>
              <w:top w:val="nil"/>
              <w:left w:val="nil"/>
              <w:bottom w:val="single" w:sz="8" w:space="0" w:color="auto"/>
              <w:right w:val="single" w:sz="8" w:space="0" w:color="auto"/>
            </w:tcBorders>
            <w:shd w:val="clear" w:color="auto" w:fill="auto"/>
            <w:noWrap/>
            <w:vAlign w:val="center"/>
            <w:hideMark/>
          </w:tcPr>
          <w:p w:rsidR="00DA2122" w:rsidRPr="00F014EC" w:rsidRDefault="00DA2122" w:rsidP="0048088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38</w:t>
            </w:r>
          </w:p>
        </w:tc>
      </w:tr>
      <w:tr w:rsidR="00DA2122" w:rsidRPr="00086006" w:rsidTr="0048088C">
        <w:trPr>
          <w:trHeight w:val="281"/>
        </w:trPr>
        <w:tc>
          <w:tcPr>
            <w:tcW w:w="2854" w:type="dxa"/>
            <w:tcBorders>
              <w:top w:val="nil"/>
              <w:left w:val="single" w:sz="8" w:space="0" w:color="auto"/>
              <w:bottom w:val="single" w:sz="8" w:space="0" w:color="auto"/>
              <w:right w:val="nil"/>
            </w:tcBorders>
            <w:shd w:val="clear" w:color="auto" w:fill="auto"/>
            <w:vAlign w:val="center"/>
            <w:hideMark/>
          </w:tcPr>
          <w:p w:rsidR="00DA2122" w:rsidRPr="00086006" w:rsidRDefault="00DA2122" w:rsidP="0048088C">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двухквартирные</w:t>
            </w:r>
          </w:p>
        </w:tc>
        <w:tc>
          <w:tcPr>
            <w:tcW w:w="2410" w:type="dxa"/>
            <w:tcBorders>
              <w:top w:val="nil"/>
              <w:left w:val="single" w:sz="8" w:space="0" w:color="auto"/>
              <w:bottom w:val="single" w:sz="8" w:space="0" w:color="auto"/>
              <w:right w:val="single" w:sz="8" w:space="0" w:color="auto"/>
            </w:tcBorders>
            <w:shd w:val="clear" w:color="auto" w:fill="auto"/>
            <w:noWrap/>
            <w:vAlign w:val="center"/>
            <w:hideMark/>
          </w:tcPr>
          <w:p w:rsidR="00DA2122" w:rsidRPr="00F014EC" w:rsidRDefault="00DA2122" w:rsidP="0048088C">
            <w:pPr>
              <w:spacing w:after="0" w:line="240" w:lineRule="auto"/>
              <w:jc w:val="center"/>
              <w:rPr>
                <w:rFonts w:ascii="Times New Roman" w:hAnsi="Times New Roman"/>
                <w:color w:val="000000"/>
                <w:sz w:val="24"/>
                <w:szCs w:val="24"/>
              </w:rPr>
            </w:pPr>
            <w:r w:rsidRPr="00F014EC">
              <w:rPr>
                <w:rFonts w:ascii="Times New Roman" w:hAnsi="Times New Roman"/>
                <w:color w:val="000000"/>
                <w:sz w:val="24"/>
                <w:szCs w:val="24"/>
              </w:rPr>
              <w:t>4581</w:t>
            </w:r>
          </w:p>
        </w:tc>
        <w:tc>
          <w:tcPr>
            <w:tcW w:w="2126" w:type="dxa"/>
            <w:tcBorders>
              <w:top w:val="nil"/>
              <w:left w:val="nil"/>
              <w:bottom w:val="single" w:sz="8" w:space="0" w:color="auto"/>
              <w:right w:val="single" w:sz="8" w:space="0" w:color="auto"/>
            </w:tcBorders>
            <w:shd w:val="clear" w:color="auto" w:fill="auto"/>
            <w:vAlign w:val="center"/>
            <w:hideMark/>
          </w:tcPr>
          <w:p w:rsidR="00DA2122" w:rsidRPr="00F014EC" w:rsidRDefault="00DA2122" w:rsidP="0048088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40</w:t>
            </w:r>
          </w:p>
        </w:tc>
        <w:tc>
          <w:tcPr>
            <w:tcW w:w="1985" w:type="dxa"/>
            <w:tcBorders>
              <w:top w:val="nil"/>
              <w:left w:val="nil"/>
              <w:bottom w:val="single" w:sz="8" w:space="0" w:color="auto"/>
              <w:right w:val="single" w:sz="8" w:space="0" w:color="auto"/>
            </w:tcBorders>
            <w:shd w:val="clear" w:color="auto" w:fill="auto"/>
            <w:noWrap/>
            <w:vAlign w:val="center"/>
            <w:hideMark/>
          </w:tcPr>
          <w:p w:rsidR="00DA2122" w:rsidRPr="00F014EC" w:rsidRDefault="00DA2122" w:rsidP="0048088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62</w:t>
            </w:r>
          </w:p>
        </w:tc>
      </w:tr>
      <w:tr w:rsidR="00DA2122" w:rsidRPr="00086006" w:rsidTr="0048088C">
        <w:trPr>
          <w:trHeight w:val="258"/>
        </w:trPr>
        <w:tc>
          <w:tcPr>
            <w:tcW w:w="2854" w:type="dxa"/>
            <w:tcBorders>
              <w:top w:val="nil"/>
              <w:left w:val="single" w:sz="8" w:space="0" w:color="auto"/>
              <w:bottom w:val="single" w:sz="8" w:space="0" w:color="auto"/>
              <w:right w:val="nil"/>
            </w:tcBorders>
            <w:shd w:val="clear" w:color="auto" w:fill="auto"/>
            <w:vAlign w:val="center"/>
            <w:hideMark/>
          </w:tcPr>
          <w:p w:rsidR="00DA2122" w:rsidRPr="00086006" w:rsidRDefault="00DA2122" w:rsidP="0048088C">
            <w:pPr>
              <w:spacing w:after="0" w:line="240" w:lineRule="auto"/>
              <w:jc w:val="center"/>
              <w:rPr>
                <w:rFonts w:ascii="Times New Roman" w:hAnsi="Times New Roman"/>
                <w:color w:val="000000"/>
                <w:sz w:val="24"/>
                <w:szCs w:val="24"/>
              </w:rPr>
            </w:pPr>
            <w:r w:rsidRPr="00086006">
              <w:rPr>
                <w:rFonts w:ascii="Times New Roman" w:hAnsi="Times New Roman"/>
                <w:bCs/>
                <w:color w:val="000000"/>
                <w:sz w:val="24"/>
                <w:szCs w:val="24"/>
              </w:rPr>
              <w:t>Итого</w:t>
            </w:r>
          </w:p>
        </w:tc>
        <w:tc>
          <w:tcPr>
            <w:tcW w:w="2410" w:type="dxa"/>
            <w:tcBorders>
              <w:top w:val="nil"/>
              <w:left w:val="single" w:sz="8" w:space="0" w:color="auto"/>
              <w:bottom w:val="single" w:sz="8" w:space="0" w:color="auto"/>
              <w:right w:val="single" w:sz="8" w:space="0" w:color="auto"/>
            </w:tcBorders>
            <w:shd w:val="clear" w:color="auto" w:fill="auto"/>
            <w:noWrap/>
            <w:vAlign w:val="center"/>
            <w:hideMark/>
          </w:tcPr>
          <w:p w:rsidR="00DA2122" w:rsidRPr="00DA2122" w:rsidRDefault="00DA2122" w:rsidP="0048088C">
            <w:pPr>
              <w:spacing w:after="0" w:line="240" w:lineRule="auto"/>
              <w:jc w:val="center"/>
              <w:rPr>
                <w:rFonts w:ascii="Times New Roman" w:hAnsi="Times New Roman"/>
                <w:bCs/>
                <w:color w:val="000000"/>
                <w:sz w:val="24"/>
                <w:szCs w:val="24"/>
              </w:rPr>
            </w:pPr>
            <w:r w:rsidRPr="00DA2122">
              <w:rPr>
                <w:rFonts w:ascii="Times New Roman" w:hAnsi="Times New Roman"/>
                <w:bCs/>
                <w:color w:val="000000"/>
                <w:sz w:val="24"/>
                <w:szCs w:val="24"/>
              </w:rPr>
              <w:t>7416</w:t>
            </w:r>
          </w:p>
        </w:tc>
        <w:tc>
          <w:tcPr>
            <w:tcW w:w="2126" w:type="dxa"/>
            <w:tcBorders>
              <w:top w:val="nil"/>
              <w:left w:val="nil"/>
              <w:bottom w:val="single" w:sz="8" w:space="0" w:color="auto"/>
              <w:right w:val="single" w:sz="8" w:space="0" w:color="auto"/>
            </w:tcBorders>
            <w:shd w:val="clear" w:color="auto" w:fill="auto"/>
            <w:vAlign w:val="center"/>
            <w:hideMark/>
          </w:tcPr>
          <w:p w:rsidR="00DA2122" w:rsidRPr="00DA2122" w:rsidRDefault="00DA2122" w:rsidP="0048088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103</w:t>
            </w:r>
          </w:p>
        </w:tc>
        <w:tc>
          <w:tcPr>
            <w:tcW w:w="1985" w:type="dxa"/>
            <w:tcBorders>
              <w:top w:val="nil"/>
              <w:left w:val="nil"/>
              <w:bottom w:val="single" w:sz="8" w:space="0" w:color="auto"/>
              <w:right w:val="single" w:sz="8" w:space="0" w:color="auto"/>
            </w:tcBorders>
            <w:shd w:val="clear" w:color="auto" w:fill="auto"/>
            <w:noWrap/>
            <w:vAlign w:val="center"/>
            <w:hideMark/>
          </w:tcPr>
          <w:p w:rsidR="00DA2122" w:rsidRPr="00DA2122" w:rsidRDefault="00DA2122" w:rsidP="0048088C">
            <w:pPr>
              <w:spacing w:after="0" w:line="240" w:lineRule="auto"/>
              <w:jc w:val="center"/>
              <w:rPr>
                <w:rFonts w:ascii="Times New Roman" w:hAnsi="Times New Roman"/>
                <w:bCs/>
                <w:color w:val="000000"/>
                <w:sz w:val="24"/>
                <w:szCs w:val="24"/>
              </w:rPr>
            </w:pPr>
            <w:r w:rsidRPr="00DA2122">
              <w:rPr>
                <w:rFonts w:ascii="Times New Roman" w:hAnsi="Times New Roman"/>
                <w:bCs/>
                <w:color w:val="000000"/>
                <w:sz w:val="24"/>
                <w:szCs w:val="24"/>
              </w:rPr>
              <w:t>10</w:t>
            </w:r>
            <w:r>
              <w:rPr>
                <w:rFonts w:ascii="Times New Roman" w:hAnsi="Times New Roman"/>
                <w:bCs/>
                <w:color w:val="000000"/>
                <w:sz w:val="24"/>
                <w:szCs w:val="24"/>
              </w:rPr>
              <w:t>0</w:t>
            </w:r>
          </w:p>
        </w:tc>
      </w:tr>
    </w:tbl>
    <w:p w:rsidR="009672CA" w:rsidRPr="00F014EC" w:rsidRDefault="009672CA" w:rsidP="009672CA">
      <w:pPr>
        <w:pStyle w:val="1KGK90"/>
        <w:tabs>
          <w:tab w:val="left" w:pos="-142"/>
        </w:tabs>
        <w:spacing w:line="360" w:lineRule="auto"/>
        <w:ind w:firstLine="851"/>
        <w:contextualSpacing/>
        <w:rPr>
          <w:rFonts w:ascii="Times New Roman" w:hAnsi="Times New Roman"/>
          <w:b/>
          <w:szCs w:val="24"/>
        </w:rPr>
      </w:pPr>
      <w:r>
        <w:rPr>
          <w:rFonts w:ascii="Times New Roman" w:hAnsi="Times New Roman"/>
          <w:b/>
          <w:szCs w:val="24"/>
        </w:rPr>
        <w:lastRenderedPageBreak/>
        <w:t>п</w:t>
      </w:r>
      <w:r w:rsidRPr="00F014EC">
        <w:rPr>
          <w:rFonts w:ascii="Times New Roman" w:hAnsi="Times New Roman"/>
          <w:b/>
          <w:szCs w:val="24"/>
        </w:rPr>
        <w:t xml:space="preserve">. </w:t>
      </w:r>
      <w:r>
        <w:rPr>
          <w:rFonts w:ascii="Times New Roman" w:hAnsi="Times New Roman"/>
          <w:b/>
          <w:szCs w:val="24"/>
        </w:rPr>
        <w:t>Метели</w:t>
      </w:r>
      <w:r w:rsidRPr="00F014EC">
        <w:rPr>
          <w:rFonts w:ascii="Times New Roman" w:hAnsi="Times New Roman"/>
          <w:b/>
          <w:szCs w:val="24"/>
        </w:rPr>
        <w:t>.</w:t>
      </w:r>
    </w:p>
    <w:p w:rsidR="009672CA" w:rsidRPr="00F014EC" w:rsidRDefault="009672CA" w:rsidP="003C1DB6">
      <w:pPr>
        <w:pStyle w:val="1KGK90"/>
        <w:tabs>
          <w:tab w:val="left" w:pos="-142"/>
        </w:tabs>
        <w:spacing w:line="360" w:lineRule="auto"/>
        <w:ind w:firstLine="851"/>
        <w:contextualSpacing/>
        <w:rPr>
          <w:rFonts w:ascii="Times New Roman" w:hAnsi="Times New Roman"/>
          <w:szCs w:val="24"/>
        </w:rPr>
      </w:pPr>
      <w:r w:rsidRPr="00F6173A">
        <w:rPr>
          <w:rFonts w:ascii="Times New Roman" w:hAnsi="Times New Roman"/>
          <w:szCs w:val="24"/>
        </w:rPr>
        <w:t xml:space="preserve">Жилая застройка на территории </w:t>
      </w:r>
      <w:r>
        <w:rPr>
          <w:rFonts w:ascii="Times New Roman" w:hAnsi="Times New Roman"/>
          <w:szCs w:val="24"/>
        </w:rPr>
        <w:t>поселка</w:t>
      </w:r>
      <w:r w:rsidRPr="00F6173A">
        <w:rPr>
          <w:rFonts w:ascii="Times New Roman" w:hAnsi="Times New Roman"/>
          <w:szCs w:val="24"/>
        </w:rPr>
        <w:t xml:space="preserve"> представлена одноэтажными жилыми домами.</w:t>
      </w:r>
      <w:r w:rsidR="003C1DB6">
        <w:rPr>
          <w:rFonts w:ascii="Times New Roman" w:hAnsi="Times New Roman"/>
          <w:szCs w:val="24"/>
        </w:rPr>
        <w:t xml:space="preserve"> </w:t>
      </w:r>
      <w:r w:rsidRPr="00F014EC">
        <w:rPr>
          <w:rFonts w:ascii="Times New Roman" w:hAnsi="Times New Roman"/>
          <w:szCs w:val="24"/>
        </w:rPr>
        <w:t>Общая</w:t>
      </w:r>
      <w:r w:rsidR="00CC7256">
        <w:rPr>
          <w:rFonts w:ascii="Times New Roman" w:hAnsi="Times New Roman"/>
          <w:szCs w:val="24"/>
        </w:rPr>
        <w:t xml:space="preserve"> площадь жилищного фонда за 2016</w:t>
      </w:r>
      <w:r w:rsidRPr="00F014EC">
        <w:rPr>
          <w:rFonts w:ascii="Times New Roman" w:hAnsi="Times New Roman"/>
          <w:szCs w:val="24"/>
        </w:rPr>
        <w:t xml:space="preserve"> год составила</w:t>
      </w:r>
      <w:r w:rsidRPr="00F014EC">
        <w:rPr>
          <w:rFonts w:ascii="Times New Roman" w:hAnsi="Times New Roman"/>
          <w:b/>
          <w:bCs/>
          <w:color w:val="000000"/>
          <w:szCs w:val="24"/>
        </w:rPr>
        <w:t xml:space="preserve"> </w:t>
      </w:r>
      <w:r w:rsidR="00E3499D">
        <w:rPr>
          <w:rFonts w:ascii="Times New Roman" w:hAnsi="Times New Roman"/>
          <w:bCs/>
          <w:color w:val="000000"/>
          <w:szCs w:val="24"/>
        </w:rPr>
        <w:t>6768</w:t>
      </w:r>
      <w:r w:rsidRPr="00F014EC">
        <w:rPr>
          <w:rFonts w:ascii="Times New Roman" w:hAnsi="Times New Roman"/>
          <w:b/>
          <w:bCs/>
          <w:color w:val="000000"/>
          <w:szCs w:val="24"/>
        </w:rPr>
        <w:t xml:space="preserve"> </w:t>
      </w:r>
      <w:r w:rsidRPr="00F014EC">
        <w:rPr>
          <w:rFonts w:ascii="Times New Roman" w:hAnsi="Times New Roman"/>
          <w:szCs w:val="24"/>
        </w:rPr>
        <w:t xml:space="preserve">кв. м. или </w:t>
      </w:r>
      <w:r>
        <w:rPr>
          <w:rFonts w:ascii="Times New Roman" w:hAnsi="Times New Roman"/>
          <w:szCs w:val="24"/>
        </w:rPr>
        <w:t>2</w:t>
      </w:r>
      <w:r w:rsidR="00E3499D">
        <w:rPr>
          <w:rFonts w:ascii="Times New Roman" w:hAnsi="Times New Roman"/>
          <w:szCs w:val="24"/>
        </w:rPr>
        <w:t>1</w:t>
      </w:r>
      <w:r w:rsidRPr="00F014EC">
        <w:rPr>
          <w:rFonts w:ascii="Times New Roman" w:hAnsi="Times New Roman"/>
          <w:szCs w:val="24"/>
        </w:rPr>
        <w:t xml:space="preserve">,0 кв. м. в расчете на 1 жителя, </w:t>
      </w:r>
      <w:r w:rsidRPr="00F014EC">
        <w:rPr>
          <w:rFonts w:ascii="Times New Roman" w:hAnsi="Times New Roman"/>
          <w:szCs w:val="24"/>
          <w:lang w:eastAsia="en-US"/>
        </w:rPr>
        <w:t xml:space="preserve">что превышает нормативное значение на </w:t>
      </w:r>
      <w:r w:rsidR="00E3499D">
        <w:rPr>
          <w:rFonts w:ascii="Times New Roman" w:hAnsi="Times New Roman"/>
          <w:szCs w:val="24"/>
          <w:lang w:eastAsia="en-US"/>
        </w:rPr>
        <w:t>3</w:t>
      </w:r>
      <w:r w:rsidRPr="00F014EC">
        <w:rPr>
          <w:rFonts w:ascii="Times New Roman" w:hAnsi="Times New Roman"/>
          <w:szCs w:val="24"/>
          <w:lang w:eastAsia="en-US"/>
        </w:rPr>
        <w:t xml:space="preserve">,0 кв. м на человека. Жилищный фонд представлен частными домами усадебного типа. </w:t>
      </w:r>
      <w:r w:rsidRPr="00F014EC">
        <w:rPr>
          <w:rFonts w:ascii="Times New Roman" w:hAnsi="Times New Roman"/>
          <w:szCs w:val="24"/>
        </w:rPr>
        <w:t xml:space="preserve">Характеристика существующего жилищного фонда приведена в таблице № </w:t>
      </w:r>
      <w:r>
        <w:rPr>
          <w:rFonts w:ascii="Times New Roman" w:hAnsi="Times New Roman"/>
          <w:szCs w:val="24"/>
        </w:rPr>
        <w:t>11</w:t>
      </w:r>
      <w:r w:rsidRPr="00F014EC">
        <w:rPr>
          <w:rFonts w:ascii="Times New Roman" w:hAnsi="Times New Roman"/>
          <w:szCs w:val="24"/>
        </w:rPr>
        <w:t xml:space="preserve">. </w:t>
      </w:r>
    </w:p>
    <w:p w:rsidR="009672CA" w:rsidRDefault="009672CA" w:rsidP="009672CA">
      <w:pPr>
        <w:spacing w:after="0" w:line="360" w:lineRule="auto"/>
        <w:ind w:firstLine="851"/>
        <w:contextualSpacing/>
        <w:rPr>
          <w:rFonts w:ascii="Times New Roman" w:hAnsi="Times New Roman"/>
          <w:sz w:val="24"/>
          <w:szCs w:val="24"/>
        </w:rPr>
      </w:pPr>
      <w:r w:rsidRPr="009114CA">
        <w:rPr>
          <w:rFonts w:ascii="Times New Roman" w:hAnsi="Times New Roman"/>
          <w:sz w:val="24"/>
          <w:szCs w:val="24"/>
        </w:rPr>
        <w:t>Таблица №</w:t>
      </w:r>
      <w:r>
        <w:rPr>
          <w:rFonts w:ascii="Times New Roman" w:hAnsi="Times New Roman"/>
          <w:sz w:val="24"/>
          <w:szCs w:val="24"/>
        </w:rPr>
        <w:t xml:space="preserve"> 11. </w:t>
      </w:r>
      <w:r w:rsidRPr="009114CA">
        <w:rPr>
          <w:rFonts w:ascii="Times New Roman" w:hAnsi="Times New Roman"/>
          <w:sz w:val="24"/>
          <w:szCs w:val="24"/>
        </w:rPr>
        <w:t xml:space="preserve">Характеристика существующего жилого фонда </w:t>
      </w:r>
      <w:r>
        <w:rPr>
          <w:rFonts w:ascii="Times New Roman" w:hAnsi="Times New Roman"/>
          <w:sz w:val="24"/>
          <w:szCs w:val="24"/>
        </w:rPr>
        <w:t>п. Метели.</w:t>
      </w:r>
    </w:p>
    <w:tbl>
      <w:tblPr>
        <w:tblW w:w="9375" w:type="dxa"/>
        <w:tblInd w:w="89" w:type="dxa"/>
        <w:tblLayout w:type="fixed"/>
        <w:tblLook w:val="04A0"/>
      </w:tblPr>
      <w:tblGrid>
        <w:gridCol w:w="2854"/>
        <w:gridCol w:w="2410"/>
        <w:gridCol w:w="2126"/>
        <w:gridCol w:w="1985"/>
      </w:tblGrid>
      <w:tr w:rsidR="009672CA" w:rsidRPr="00086006" w:rsidTr="00D8759F">
        <w:trPr>
          <w:trHeight w:val="311"/>
          <w:tblHeader/>
        </w:trPr>
        <w:tc>
          <w:tcPr>
            <w:tcW w:w="28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72CA" w:rsidRPr="00086006" w:rsidRDefault="009672CA" w:rsidP="00D8759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Вид застройки</w:t>
            </w:r>
          </w:p>
        </w:tc>
        <w:tc>
          <w:tcPr>
            <w:tcW w:w="6521"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672CA" w:rsidRPr="00086006" w:rsidRDefault="009672CA" w:rsidP="00D8759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Всего</w:t>
            </w:r>
          </w:p>
        </w:tc>
      </w:tr>
      <w:tr w:rsidR="009672CA" w:rsidRPr="00086006" w:rsidTr="0048088C">
        <w:trPr>
          <w:trHeight w:val="276"/>
          <w:tblHeader/>
        </w:trPr>
        <w:tc>
          <w:tcPr>
            <w:tcW w:w="2854" w:type="dxa"/>
            <w:vMerge/>
            <w:tcBorders>
              <w:top w:val="single" w:sz="8" w:space="0" w:color="auto"/>
              <w:left w:val="single" w:sz="8" w:space="0" w:color="auto"/>
              <w:bottom w:val="single" w:sz="8" w:space="0" w:color="000000"/>
              <w:right w:val="single" w:sz="8" w:space="0" w:color="auto"/>
            </w:tcBorders>
            <w:vAlign w:val="center"/>
            <w:hideMark/>
          </w:tcPr>
          <w:p w:rsidR="009672CA" w:rsidRPr="00086006" w:rsidRDefault="009672CA" w:rsidP="00D8759F">
            <w:pPr>
              <w:spacing w:after="0" w:line="240" w:lineRule="auto"/>
              <w:rPr>
                <w:rFonts w:ascii="Times New Roman" w:hAnsi="Times New Roman"/>
                <w:bCs/>
                <w:color w:val="000000"/>
                <w:sz w:val="24"/>
                <w:szCs w:val="24"/>
              </w:rPr>
            </w:pPr>
          </w:p>
        </w:tc>
        <w:tc>
          <w:tcPr>
            <w:tcW w:w="6521" w:type="dxa"/>
            <w:gridSpan w:val="3"/>
            <w:vMerge/>
            <w:tcBorders>
              <w:top w:val="single" w:sz="8" w:space="0" w:color="auto"/>
              <w:left w:val="single" w:sz="8" w:space="0" w:color="auto"/>
              <w:bottom w:val="single" w:sz="8" w:space="0" w:color="000000"/>
              <w:right w:val="single" w:sz="8" w:space="0" w:color="000000"/>
            </w:tcBorders>
            <w:vAlign w:val="center"/>
            <w:hideMark/>
          </w:tcPr>
          <w:p w:rsidR="009672CA" w:rsidRPr="00086006" w:rsidRDefault="009672CA" w:rsidP="00D8759F">
            <w:pPr>
              <w:spacing w:after="0" w:line="240" w:lineRule="auto"/>
              <w:rPr>
                <w:rFonts w:ascii="Times New Roman" w:hAnsi="Times New Roman"/>
                <w:bCs/>
                <w:color w:val="000000"/>
                <w:sz w:val="24"/>
                <w:szCs w:val="24"/>
              </w:rPr>
            </w:pPr>
          </w:p>
        </w:tc>
      </w:tr>
      <w:tr w:rsidR="009672CA" w:rsidRPr="00086006" w:rsidTr="00D8759F">
        <w:trPr>
          <w:trHeight w:val="311"/>
        </w:trPr>
        <w:tc>
          <w:tcPr>
            <w:tcW w:w="2854" w:type="dxa"/>
            <w:tcBorders>
              <w:top w:val="nil"/>
              <w:left w:val="single" w:sz="8" w:space="0" w:color="auto"/>
              <w:bottom w:val="single" w:sz="8" w:space="0" w:color="auto"/>
              <w:right w:val="single" w:sz="8" w:space="0" w:color="auto"/>
            </w:tcBorders>
            <w:shd w:val="clear" w:color="auto" w:fill="auto"/>
            <w:vAlign w:val="bottom"/>
            <w:hideMark/>
          </w:tcPr>
          <w:p w:rsidR="009672CA" w:rsidRPr="00086006" w:rsidRDefault="009672CA" w:rsidP="00D8759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 </w:t>
            </w:r>
          </w:p>
        </w:tc>
        <w:tc>
          <w:tcPr>
            <w:tcW w:w="2410" w:type="dxa"/>
            <w:tcBorders>
              <w:top w:val="nil"/>
              <w:left w:val="nil"/>
              <w:bottom w:val="single" w:sz="8" w:space="0" w:color="auto"/>
              <w:right w:val="single" w:sz="8" w:space="0" w:color="auto"/>
            </w:tcBorders>
            <w:shd w:val="clear" w:color="auto" w:fill="auto"/>
            <w:vAlign w:val="bottom"/>
            <w:hideMark/>
          </w:tcPr>
          <w:p w:rsidR="009672CA" w:rsidRPr="00086006" w:rsidRDefault="009672CA" w:rsidP="00D8759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S</w:t>
            </w:r>
            <w:r w:rsidRPr="00086006">
              <w:rPr>
                <w:rFonts w:ascii="Times New Roman" w:hAnsi="Times New Roman"/>
                <w:bCs/>
                <w:color w:val="000000"/>
                <w:sz w:val="24"/>
                <w:szCs w:val="24"/>
                <w:vertAlign w:val="subscript"/>
              </w:rPr>
              <w:t>общ</w:t>
            </w:r>
            <w:r w:rsidRPr="00086006">
              <w:rPr>
                <w:rFonts w:ascii="Times New Roman" w:hAnsi="Times New Roman"/>
                <w:bCs/>
                <w:color w:val="000000"/>
                <w:sz w:val="24"/>
                <w:szCs w:val="24"/>
              </w:rPr>
              <w:t>, кв.м.</w:t>
            </w:r>
          </w:p>
        </w:tc>
        <w:tc>
          <w:tcPr>
            <w:tcW w:w="2126" w:type="dxa"/>
            <w:tcBorders>
              <w:top w:val="nil"/>
              <w:left w:val="nil"/>
              <w:bottom w:val="single" w:sz="8" w:space="0" w:color="auto"/>
              <w:right w:val="single" w:sz="8" w:space="0" w:color="auto"/>
            </w:tcBorders>
            <w:shd w:val="clear" w:color="auto" w:fill="auto"/>
            <w:vAlign w:val="bottom"/>
            <w:hideMark/>
          </w:tcPr>
          <w:p w:rsidR="009672CA" w:rsidRPr="00086006" w:rsidRDefault="009672CA" w:rsidP="00D8759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шт.</w:t>
            </w:r>
          </w:p>
        </w:tc>
        <w:tc>
          <w:tcPr>
            <w:tcW w:w="1985" w:type="dxa"/>
            <w:tcBorders>
              <w:top w:val="nil"/>
              <w:left w:val="nil"/>
              <w:bottom w:val="single" w:sz="8" w:space="0" w:color="auto"/>
              <w:right w:val="single" w:sz="8" w:space="0" w:color="auto"/>
            </w:tcBorders>
            <w:shd w:val="clear" w:color="auto" w:fill="auto"/>
            <w:vAlign w:val="bottom"/>
            <w:hideMark/>
          </w:tcPr>
          <w:p w:rsidR="009672CA" w:rsidRPr="00086006" w:rsidRDefault="009672CA" w:rsidP="00D8759F">
            <w:pPr>
              <w:spacing w:after="0" w:line="240" w:lineRule="auto"/>
              <w:jc w:val="center"/>
              <w:rPr>
                <w:rFonts w:ascii="Times New Roman" w:hAnsi="Times New Roman"/>
                <w:bCs/>
                <w:color w:val="000000"/>
                <w:sz w:val="24"/>
                <w:szCs w:val="24"/>
              </w:rPr>
            </w:pPr>
            <w:r w:rsidRPr="00086006">
              <w:rPr>
                <w:rFonts w:ascii="Times New Roman" w:hAnsi="Times New Roman"/>
                <w:bCs/>
                <w:color w:val="000000"/>
                <w:sz w:val="24"/>
                <w:szCs w:val="24"/>
              </w:rPr>
              <w:t>%</w:t>
            </w:r>
          </w:p>
        </w:tc>
      </w:tr>
      <w:tr w:rsidR="009672CA" w:rsidRPr="00086006" w:rsidTr="0048088C">
        <w:trPr>
          <w:trHeight w:val="403"/>
        </w:trPr>
        <w:tc>
          <w:tcPr>
            <w:tcW w:w="2854" w:type="dxa"/>
            <w:tcBorders>
              <w:top w:val="nil"/>
              <w:left w:val="single" w:sz="8" w:space="0" w:color="auto"/>
              <w:bottom w:val="single" w:sz="8" w:space="0" w:color="auto"/>
              <w:right w:val="single" w:sz="8" w:space="0" w:color="auto"/>
            </w:tcBorders>
            <w:shd w:val="clear" w:color="auto" w:fill="auto"/>
            <w:vAlign w:val="center"/>
            <w:hideMark/>
          </w:tcPr>
          <w:p w:rsidR="009672CA" w:rsidRPr="00086006" w:rsidRDefault="009672CA" w:rsidP="0048088C">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Усадебная застройка</w:t>
            </w:r>
          </w:p>
        </w:tc>
        <w:tc>
          <w:tcPr>
            <w:tcW w:w="2410" w:type="dxa"/>
            <w:tcBorders>
              <w:top w:val="nil"/>
              <w:left w:val="nil"/>
              <w:bottom w:val="single" w:sz="8" w:space="0" w:color="auto"/>
              <w:right w:val="single" w:sz="8" w:space="0" w:color="auto"/>
            </w:tcBorders>
            <w:shd w:val="clear" w:color="auto" w:fill="auto"/>
            <w:noWrap/>
            <w:vAlign w:val="center"/>
            <w:hideMark/>
          </w:tcPr>
          <w:p w:rsidR="009672CA" w:rsidRPr="009672CA" w:rsidRDefault="009672CA" w:rsidP="0048088C">
            <w:pPr>
              <w:spacing w:after="0" w:line="360" w:lineRule="auto"/>
              <w:jc w:val="center"/>
              <w:rPr>
                <w:rFonts w:ascii="Times New Roman" w:hAnsi="Times New Roman"/>
                <w:bCs/>
                <w:color w:val="000000"/>
                <w:sz w:val="24"/>
                <w:szCs w:val="24"/>
              </w:rPr>
            </w:pPr>
            <w:r w:rsidRPr="009672CA">
              <w:rPr>
                <w:rFonts w:ascii="Times New Roman" w:hAnsi="Times New Roman"/>
                <w:bCs/>
                <w:color w:val="000000"/>
                <w:sz w:val="24"/>
                <w:szCs w:val="24"/>
              </w:rPr>
              <w:t>6768</w:t>
            </w:r>
          </w:p>
        </w:tc>
        <w:tc>
          <w:tcPr>
            <w:tcW w:w="2126" w:type="dxa"/>
            <w:tcBorders>
              <w:top w:val="nil"/>
              <w:left w:val="nil"/>
              <w:bottom w:val="single" w:sz="8" w:space="0" w:color="auto"/>
              <w:right w:val="single" w:sz="8" w:space="0" w:color="auto"/>
            </w:tcBorders>
            <w:shd w:val="clear" w:color="auto" w:fill="auto"/>
            <w:noWrap/>
            <w:vAlign w:val="center"/>
            <w:hideMark/>
          </w:tcPr>
          <w:p w:rsidR="009672CA" w:rsidRPr="009672CA" w:rsidRDefault="009672CA" w:rsidP="0048088C">
            <w:pPr>
              <w:spacing w:after="0" w:line="360" w:lineRule="auto"/>
              <w:jc w:val="center"/>
              <w:rPr>
                <w:rFonts w:ascii="Times New Roman" w:hAnsi="Times New Roman"/>
                <w:bCs/>
                <w:color w:val="000000"/>
                <w:sz w:val="24"/>
                <w:szCs w:val="24"/>
              </w:rPr>
            </w:pPr>
            <w:r w:rsidRPr="009672CA">
              <w:rPr>
                <w:rFonts w:ascii="Times New Roman" w:hAnsi="Times New Roman"/>
                <w:bCs/>
                <w:color w:val="000000"/>
                <w:sz w:val="24"/>
                <w:szCs w:val="24"/>
              </w:rPr>
              <w:t>94</w:t>
            </w:r>
          </w:p>
        </w:tc>
        <w:tc>
          <w:tcPr>
            <w:tcW w:w="1985" w:type="dxa"/>
            <w:tcBorders>
              <w:top w:val="nil"/>
              <w:left w:val="nil"/>
              <w:bottom w:val="single" w:sz="8" w:space="0" w:color="auto"/>
              <w:right w:val="single" w:sz="8" w:space="0" w:color="auto"/>
            </w:tcBorders>
            <w:shd w:val="clear" w:color="auto" w:fill="auto"/>
            <w:noWrap/>
            <w:vAlign w:val="center"/>
            <w:hideMark/>
          </w:tcPr>
          <w:p w:rsidR="009672CA" w:rsidRPr="009672CA" w:rsidRDefault="009672CA" w:rsidP="0048088C">
            <w:pPr>
              <w:spacing w:after="0" w:line="360" w:lineRule="auto"/>
              <w:jc w:val="center"/>
              <w:rPr>
                <w:rFonts w:ascii="Times New Roman" w:hAnsi="Times New Roman"/>
                <w:bCs/>
                <w:color w:val="000000"/>
                <w:sz w:val="24"/>
                <w:szCs w:val="24"/>
              </w:rPr>
            </w:pPr>
            <w:r w:rsidRPr="009672CA">
              <w:rPr>
                <w:rFonts w:ascii="Times New Roman" w:hAnsi="Times New Roman"/>
                <w:bCs/>
                <w:color w:val="000000"/>
                <w:sz w:val="24"/>
                <w:szCs w:val="24"/>
              </w:rPr>
              <w:t>100</w:t>
            </w:r>
          </w:p>
        </w:tc>
      </w:tr>
      <w:tr w:rsidR="009672CA" w:rsidRPr="00086006" w:rsidTr="0048088C">
        <w:trPr>
          <w:trHeight w:val="301"/>
        </w:trPr>
        <w:tc>
          <w:tcPr>
            <w:tcW w:w="2854" w:type="dxa"/>
            <w:tcBorders>
              <w:top w:val="nil"/>
              <w:left w:val="single" w:sz="8" w:space="0" w:color="auto"/>
              <w:bottom w:val="single" w:sz="8" w:space="0" w:color="auto"/>
              <w:right w:val="nil"/>
            </w:tcBorders>
            <w:shd w:val="clear" w:color="auto" w:fill="auto"/>
            <w:vAlign w:val="center"/>
            <w:hideMark/>
          </w:tcPr>
          <w:p w:rsidR="009672CA" w:rsidRPr="00086006" w:rsidRDefault="009672CA" w:rsidP="0048088C">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 xml:space="preserve">в т.ч.: </w:t>
            </w:r>
            <w:r>
              <w:rPr>
                <w:rFonts w:ascii="Times New Roman" w:hAnsi="Times New Roman"/>
                <w:color w:val="000000"/>
                <w:sz w:val="24"/>
                <w:szCs w:val="24"/>
              </w:rPr>
              <w:t>о</w:t>
            </w:r>
            <w:r w:rsidRPr="00086006">
              <w:rPr>
                <w:rFonts w:ascii="Times New Roman" w:hAnsi="Times New Roman"/>
                <w:color w:val="000000"/>
                <w:sz w:val="24"/>
                <w:szCs w:val="24"/>
              </w:rPr>
              <w:t>дноквартирные</w:t>
            </w:r>
          </w:p>
        </w:tc>
        <w:tc>
          <w:tcPr>
            <w:tcW w:w="2410" w:type="dxa"/>
            <w:tcBorders>
              <w:top w:val="nil"/>
              <w:left w:val="single" w:sz="8" w:space="0" w:color="auto"/>
              <w:bottom w:val="single" w:sz="8" w:space="0" w:color="auto"/>
              <w:right w:val="single" w:sz="8" w:space="0" w:color="auto"/>
            </w:tcBorders>
            <w:shd w:val="clear" w:color="auto" w:fill="auto"/>
            <w:noWrap/>
            <w:vAlign w:val="center"/>
            <w:hideMark/>
          </w:tcPr>
          <w:p w:rsidR="009672CA" w:rsidRPr="009672CA" w:rsidRDefault="009672CA" w:rsidP="0048088C">
            <w:pPr>
              <w:spacing w:after="0" w:line="360" w:lineRule="auto"/>
              <w:ind w:right="34"/>
              <w:jc w:val="center"/>
              <w:rPr>
                <w:rFonts w:ascii="Times New Roman" w:hAnsi="Times New Roman"/>
                <w:color w:val="000000"/>
                <w:sz w:val="24"/>
                <w:szCs w:val="24"/>
              </w:rPr>
            </w:pPr>
            <w:r w:rsidRPr="009672CA">
              <w:rPr>
                <w:rFonts w:ascii="Times New Roman" w:hAnsi="Times New Roman"/>
                <w:color w:val="000000"/>
                <w:sz w:val="24"/>
                <w:szCs w:val="24"/>
              </w:rPr>
              <w:t>2880</w:t>
            </w:r>
          </w:p>
        </w:tc>
        <w:tc>
          <w:tcPr>
            <w:tcW w:w="2126" w:type="dxa"/>
            <w:tcBorders>
              <w:top w:val="nil"/>
              <w:left w:val="nil"/>
              <w:bottom w:val="single" w:sz="8" w:space="0" w:color="auto"/>
              <w:right w:val="single" w:sz="8" w:space="0" w:color="auto"/>
            </w:tcBorders>
            <w:shd w:val="clear" w:color="auto" w:fill="auto"/>
            <w:vAlign w:val="center"/>
            <w:hideMark/>
          </w:tcPr>
          <w:p w:rsidR="009672CA" w:rsidRPr="009672CA" w:rsidRDefault="009672CA" w:rsidP="0048088C">
            <w:pPr>
              <w:spacing w:after="0" w:line="360" w:lineRule="auto"/>
              <w:jc w:val="center"/>
              <w:rPr>
                <w:rFonts w:ascii="Times New Roman" w:hAnsi="Times New Roman"/>
                <w:color w:val="000000"/>
                <w:sz w:val="24"/>
                <w:szCs w:val="24"/>
              </w:rPr>
            </w:pPr>
            <w:r w:rsidRPr="009672CA">
              <w:rPr>
                <w:rFonts w:ascii="Times New Roman" w:hAnsi="Times New Roman"/>
                <w:color w:val="000000"/>
                <w:sz w:val="24"/>
                <w:szCs w:val="24"/>
              </w:rPr>
              <w:t>64</w:t>
            </w:r>
          </w:p>
        </w:tc>
        <w:tc>
          <w:tcPr>
            <w:tcW w:w="1985" w:type="dxa"/>
            <w:tcBorders>
              <w:top w:val="nil"/>
              <w:left w:val="nil"/>
              <w:bottom w:val="single" w:sz="8" w:space="0" w:color="auto"/>
              <w:right w:val="single" w:sz="8" w:space="0" w:color="auto"/>
            </w:tcBorders>
            <w:shd w:val="clear" w:color="auto" w:fill="auto"/>
            <w:noWrap/>
            <w:vAlign w:val="center"/>
            <w:hideMark/>
          </w:tcPr>
          <w:p w:rsidR="009672CA" w:rsidRPr="009672CA" w:rsidRDefault="009672CA" w:rsidP="0048088C">
            <w:pPr>
              <w:spacing w:after="0" w:line="360" w:lineRule="auto"/>
              <w:jc w:val="center"/>
              <w:rPr>
                <w:rFonts w:ascii="Times New Roman" w:hAnsi="Times New Roman"/>
                <w:color w:val="000000"/>
                <w:sz w:val="24"/>
                <w:szCs w:val="24"/>
              </w:rPr>
            </w:pPr>
            <w:r w:rsidRPr="009672CA">
              <w:rPr>
                <w:rFonts w:ascii="Times New Roman" w:hAnsi="Times New Roman"/>
                <w:color w:val="000000"/>
                <w:sz w:val="24"/>
                <w:szCs w:val="24"/>
              </w:rPr>
              <w:t>42,6</w:t>
            </w:r>
          </w:p>
        </w:tc>
      </w:tr>
      <w:tr w:rsidR="009672CA" w:rsidRPr="00086006" w:rsidTr="0048088C">
        <w:trPr>
          <w:trHeight w:val="281"/>
        </w:trPr>
        <w:tc>
          <w:tcPr>
            <w:tcW w:w="2854" w:type="dxa"/>
            <w:tcBorders>
              <w:top w:val="nil"/>
              <w:left w:val="single" w:sz="8" w:space="0" w:color="auto"/>
              <w:bottom w:val="single" w:sz="8" w:space="0" w:color="auto"/>
              <w:right w:val="nil"/>
            </w:tcBorders>
            <w:shd w:val="clear" w:color="auto" w:fill="auto"/>
            <w:vAlign w:val="center"/>
            <w:hideMark/>
          </w:tcPr>
          <w:p w:rsidR="009672CA" w:rsidRPr="00086006" w:rsidRDefault="009672CA" w:rsidP="0048088C">
            <w:pPr>
              <w:spacing w:after="0" w:line="240" w:lineRule="auto"/>
              <w:jc w:val="center"/>
              <w:rPr>
                <w:rFonts w:ascii="Times New Roman" w:hAnsi="Times New Roman"/>
                <w:color w:val="000000"/>
                <w:sz w:val="24"/>
                <w:szCs w:val="24"/>
              </w:rPr>
            </w:pPr>
            <w:r w:rsidRPr="00086006">
              <w:rPr>
                <w:rFonts w:ascii="Times New Roman" w:hAnsi="Times New Roman"/>
                <w:color w:val="000000"/>
                <w:sz w:val="24"/>
                <w:szCs w:val="24"/>
              </w:rPr>
              <w:t>двухквартирные</w:t>
            </w:r>
          </w:p>
        </w:tc>
        <w:tc>
          <w:tcPr>
            <w:tcW w:w="2410" w:type="dxa"/>
            <w:tcBorders>
              <w:top w:val="nil"/>
              <w:left w:val="single" w:sz="8" w:space="0" w:color="auto"/>
              <w:bottom w:val="single" w:sz="8" w:space="0" w:color="auto"/>
              <w:right w:val="single" w:sz="8" w:space="0" w:color="auto"/>
            </w:tcBorders>
            <w:shd w:val="clear" w:color="auto" w:fill="auto"/>
            <w:noWrap/>
            <w:vAlign w:val="center"/>
            <w:hideMark/>
          </w:tcPr>
          <w:p w:rsidR="009672CA" w:rsidRPr="009672CA" w:rsidRDefault="009672CA" w:rsidP="0048088C">
            <w:pPr>
              <w:spacing w:after="0" w:line="360" w:lineRule="auto"/>
              <w:jc w:val="center"/>
              <w:rPr>
                <w:rFonts w:ascii="Times New Roman" w:hAnsi="Times New Roman"/>
                <w:color w:val="000000"/>
                <w:sz w:val="24"/>
                <w:szCs w:val="24"/>
              </w:rPr>
            </w:pPr>
            <w:r w:rsidRPr="009672CA">
              <w:rPr>
                <w:rFonts w:ascii="Times New Roman" w:hAnsi="Times New Roman"/>
                <w:color w:val="000000"/>
                <w:sz w:val="24"/>
                <w:szCs w:val="24"/>
              </w:rPr>
              <w:t>3888</w:t>
            </w:r>
          </w:p>
        </w:tc>
        <w:tc>
          <w:tcPr>
            <w:tcW w:w="2126" w:type="dxa"/>
            <w:tcBorders>
              <w:top w:val="nil"/>
              <w:left w:val="nil"/>
              <w:bottom w:val="single" w:sz="8" w:space="0" w:color="auto"/>
              <w:right w:val="single" w:sz="8" w:space="0" w:color="auto"/>
            </w:tcBorders>
            <w:shd w:val="clear" w:color="auto" w:fill="auto"/>
            <w:vAlign w:val="center"/>
            <w:hideMark/>
          </w:tcPr>
          <w:p w:rsidR="009672CA" w:rsidRPr="009672CA" w:rsidRDefault="009672CA" w:rsidP="0048088C">
            <w:pPr>
              <w:spacing w:after="0" w:line="360" w:lineRule="auto"/>
              <w:jc w:val="center"/>
              <w:rPr>
                <w:rFonts w:ascii="Times New Roman" w:hAnsi="Times New Roman"/>
                <w:color w:val="000000"/>
                <w:sz w:val="24"/>
                <w:szCs w:val="24"/>
              </w:rPr>
            </w:pPr>
            <w:r w:rsidRPr="009672CA">
              <w:rPr>
                <w:rFonts w:ascii="Times New Roman" w:hAnsi="Times New Roman"/>
                <w:color w:val="000000"/>
                <w:sz w:val="24"/>
                <w:szCs w:val="24"/>
              </w:rPr>
              <w:t>30</w:t>
            </w:r>
          </w:p>
        </w:tc>
        <w:tc>
          <w:tcPr>
            <w:tcW w:w="1985" w:type="dxa"/>
            <w:tcBorders>
              <w:top w:val="nil"/>
              <w:left w:val="nil"/>
              <w:bottom w:val="single" w:sz="8" w:space="0" w:color="auto"/>
              <w:right w:val="single" w:sz="8" w:space="0" w:color="auto"/>
            </w:tcBorders>
            <w:shd w:val="clear" w:color="auto" w:fill="auto"/>
            <w:noWrap/>
            <w:vAlign w:val="center"/>
            <w:hideMark/>
          </w:tcPr>
          <w:p w:rsidR="009672CA" w:rsidRPr="009672CA" w:rsidRDefault="009672CA" w:rsidP="0048088C">
            <w:pPr>
              <w:spacing w:after="0" w:line="360" w:lineRule="auto"/>
              <w:jc w:val="center"/>
              <w:rPr>
                <w:rFonts w:ascii="Times New Roman" w:hAnsi="Times New Roman"/>
                <w:color w:val="000000"/>
                <w:sz w:val="24"/>
                <w:szCs w:val="24"/>
              </w:rPr>
            </w:pPr>
            <w:r w:rsidRPr="009672CA">
              <w:rPr>
                <w:rFonts w:ascii="Times New Roman" w:hAnsi="Times New Roman"/>
                <w:color w:val="000000"/>
                <w:sz w:val="24"/>
                <w:szCs w:val="24"/>
              </w:rPr>
              <w:t>57,4</w:t>
            </w:r>
          </w:p>
        </w:tc>
      </w:tr>
      <w:tr w:rsidR="009672CA" w:rsidRPr="00086006" w:rsidTr="0048088C">
        <w:trPr>
          <w:trHeight w:val="258"/>
        </w:trPr>
        <w:tc>
          <w:tcPr>
            <w:tcW w:w="2854" w:type="dxa"/>
            <w:tcBorders>
              <w:top w:val="nil"/>
              <w:left w:val="single" w:sz="8" w:space="0" w:color="auto"/>
              <w:bottom w:val="single" w:sz="8" w:space="0" w:color="auto"/>
              <w:right w:val="nil"/>
            </w:tcBorders>
            <w:shd w:val="clear" w:color="auto" w:fill="auto"/>
            <w:vAlign w:val="center"/>
            <w:hideMark/>
          </w:tcPr>
          <w:p w:rsidR="009672CA" w:rsidRPr="00086006" w:rsidRDefault="009672CA" w:rsidP="0048088C">
            <w:pPr>
              <w:spacing w:after="0" w:line="240" w:lineRule="auto"/>
              <w:jc w:val="center"/>
              <w:rPr>
                <w:rFonts w:ascii="Times New Roman" w:hAnsi="Times New Roman"/>
                <w:color w:val="000000"/>
                <w:sz w:val="24"/>
                <w:szCs w:val="24"/>
              </w:rPr>
            </w:pPr>
            <w:r w:rsidRPr="00086006">
              <w:rPr>
                <w:rFonts w:ascii="Times New Roman" w:hAnsi="Times New Roman"/>
                <w:bCs/>
                <w:color w:val="000000"/>
                <w:sz w:val="24"/>
                <w:szCs w:val="24"/>
              </w:rPr>
              <w:t>Итого</w:t>
            </w:r>
          </w:p>
        </w:tc>
        <w:tc>
          <w:tcPr>
            <w:tcW w:w="2410" w:type="dxa"/>
            <w:tcBorders>
              <w:top w:val="nil"/>
              <w:left w:val="single" w:sz="8" w:space="0" w:color="auto"/>
              <w:bottom w:val="single" w:sz="8" w:space="0" w:color="auto"/>
              <w:right w:val="single" w:sz="8" w:space="0" w:color="auto"/>
            </w:tcBorders>
            <w:shd w:val="clear" w:color="auto" w:fill="auto"/>
            <w:noWrap/>
            <w:vAlign w:val="center"/>
            <w:hideMark/>
          </w:tcPr>
          <w:p w:rsidR="009672CA" w:rsidRPr="009672CA" w:rsidRDefault="009672CA" w:rsidP="0048088C">
            <w:pPr>
              <w:spacing w:after="0" w:line="360" w:lineRule="auto"/>
              <w:jc w:val="center"/>
              <w:rPr>
                <w:rFonts w:ascii="Times New Roman" w:hAnsi="Times New Roman"/>
                <w:bCs/>
                <w:color w:val="000000"/>
                <w:sz w:val="24"/>
                <w:szCs w:val="24"/>
              </w:rPr>
            </w:pPr>
            <w:r w:rsidRPr="009672CA">
              <w:rPr>
                <w:rFonts w:ascii="Times New Roman" w:hAnsi="Times New Roman"/>
                <w:bCs/>
                <w:color w:val="000000"/>
                <w:sz w:val="24"/>
                <w:szCs w:val="24"/>
              </w:rPr>
              <w:t>6768</w:t>
            </w:r>
          </w:p>
        </w:tc>
        <w:tc>
          <w:tcPr>
            <w:tcW w:w="2126" w:type="dxa"/>
            <w:tcBorders>
              <w:top w:val="nil"/>
              <w:left w:val="nil"/>
              <w:bottom w:val="single" w:sz="8" w:space="0" w:color="auto"/>
              <w:right w:val="single" w:sz="8" w:space="0" w:color="auto"/>
            </w:tcBorders>
            <w:shd w:val="clear" w:color="auto" w:fill="auto"/>
            <w:vAlign w:val="center"/>
            <w:hideMark/>
          </w:tcPr>
          <w:p w:rsidR="009672CA" w:rsidRPr="009672CA" w:rsidRDefault="009672CA" w:rsidP="0048088C">
            <w:pPr>
              <w:spacing w:after="0" w:line="360" w:lineRule="auto"/>
              <w:jc w:val="center"/>
              <w:rPr>
                <w:rFonts w:ascii="Times New Roman" w:hAnsi="Times New Roman"/>
                <w:bCs/>
                <w:color w:val="000000"/>
                <w:sz w:val="24"/>
                <w:szCs w:val="24"/>
              </w:rPr>
            </w:pPr>
            <w:r w:rsidRPr="009672CA">
              <w:rPr>
                <w:rFonts w:ascii="Times New Roman" w:hAnsi="Times New Roman"/>
                <w:bCs/>
                <w:color w:val="000000"/>
                <w:sz w:val="24"/>
                <w:szCs w:val="24"/>
              </w:rPr>
              <w:t>94</w:t>
            </w:r>
          </w:p>
        </w:tc>
        <w:tc>
          <w:tcPr>
            <w:tcW w:w="1985" w:type="dxa"/>
            <w:tcBorders>
              <w:top w:val="nil"/>
              <w:left w:val="nil"/>
              <w:bottom w:val="single" w:sz="8" w:space="0" w:color="auto"/>
              <w:right w:val="single" w:sz="8" w:space="0" w:color="auto"/>
            </w:tcBorders>
            <w:shd w:val="clear" w:color="auto" w:fill="auto"/>
            <w:noWrap/>
            <w:vAlign w:val="center"/>
            <w:hideMark/>
          </w:tcPr>
          <w:p w:rsidR="009672CA" w:rsidRPr="009672CA" w:rsidRDefault="009672CA" w:rsidP="0048088C">
            <w:pPr>
              <w:spacing w:after="0" w:line="360" w:lineRule="auto"/>
              <w:jc w:val="center"/>
              <w:rPr>
                <w:rFonts w:ascii="Times New Roman" w:hAnsi="Times New Roman"/>
                <w:bCs/>
                <w:color w:val="000000"/>
                <w:sz w:val="24"/>
                <w:szCs w:val="24"/>
              </w:rPr>
            </w:pPr>
            <w:r w:rsidRPr="009672CA">
              <w:rPr>
                <w:rFonts w:ascii="Times New Roman" w:hAnsi="Times New Roman"/>
                <w:bCs/>
                <w:color w:val="000000"/>
                <w:sz w:val="24"/>
                <w:szCs w:val="24"/>
              </w:rPr>
              <w:t>100</w:t>
            </w:r>
          </w:p>
        </w:tc>
      </w:tr>
    </w:tbl>
    <w:p w:rsidR="009672CA" w:rsidRPr="007B6F95" w:rsidRDefault="009672CA" w:rsidP="009672CA">
      <w:pPr>
        <w:spacing w:line="360" w:lineRule="auto"/>
        <w:ind w:right="-284" w:firstLine="851"/>
        <w:contextualSpacing/>
        <w:jc w:val="both"/>
        <w:rPr>
          <w:rFonts w:ascii="Times New Roman" w:hAnsi="Times New Roman"/>
          <w:sz w:val="24"/>
          <w:szCs w:val="24"/>
        </w:rPr>
      </w:pPr>
      <w:r w:rsidRPr="007B6F95">
        <w:rPr>
          <w:rFonts w:ascii="Times New Roman" w:hAnsi="Times New Roman"/>
          <w:sz w:val="24"/>
          <w:szCs w:val="24"/>
        </w:rPr>
        <w:t xml:space="preserve">Согласно </w:t>
      </w:r>
      <w:r w:rsidRPr="000E6A4E">
        <w:rPr>
          <w:rFonts w:ascii="Times New Roman" w:hAnsi="Times New Roman"/>
          <w:sz w:val="24"/>
          <w:szCs w:val="24"/>
        </w:rPr>
        <w:t>СанПиН 2.2.1/2.1.1.1200-03</w:t>
      </w:r>
      <w:r w:rsidRPr="007B6F95">
        <w:rPr>
          <w:rFonts w:ascii="Times New Roman" w:hAnsi="Times New Roman"/>
          <w:sz w:val="24"/>
          <w:szCs w:val="24"/>
        </w:rPr>
        <w:t xml:space="preserve"> «Санитарно-защитные зоны и санитарная классификация предприятий, сооружений и иных объектов» размещение жилья в санитарно-защитных зонах (СЗЗ) не допускается. В санитарно-защитной зоне расположено </w:t>
      </w:r>
      <w:r>
        <w:rPr>
          <w:rFonts w:ascii="Times New Roman" w:hAnsi="Times New Roman"/>
          <w:sz w:val="24"/>
          <w:szCs w:val="24"/>
        </w:rPr>
        <w:t>2 дома</w:t>
      </w:r>
      <w:r w:rsidRPr="007B6F95">
        <w:rPr>
          <w:rFonts w:ascii="Times New Roman" w:hAnsi="Times New Roman"/>
          <w:sz w:val="24"/>
          <w:szCs w:val="24"/>
        </w:rPr>
        <w:t xml:space="preserve">, суммарной общей площадью порядка </w:t>
      </w:r>
      <w:r w:rsidR="0048088C">
        <w:rPr>
          <w:rFonts w:ascii="Times New Roman" w:hAnsi="Times New Roman"/>
          <w:sz w:val="24"/>
          <w:szCs w:val="24"/>
        </w:rPr>
        <w:t>90</w:t>
      </w:r>
      <w:r w:rsidRPr="007B6F95">
        <w:rPr>
          <w:rFonts w:ascii="Times New Roman" w:hAnsi="Times New Roman"/>
          <w:sz w:val="24"/>
          <w:szCs w:val="24"/>
        </w:rPr>
        <w:t xml:space="preserve"> кв.</w:t>
      </w:r>
      <w:r>
        <w:rPr>
          <w:rFonts w:ascii="Times New Roman" w:hAnsi="Times New Roman"/>
          <w:sz w:val="24"/>
          <w:szCs w:val="24"/>
        </w:rPr>
        <w:t xml:space="preserve"> </w:t>
      </w:r>
      <w:r w:rsidRPr="007B6F95">
        <w:rPr>
          <w:rFonts w:ascii="Times New Roman" w:hAnsi="Times New Roman"/>
          <w:sz w:val="24"/>
          <w:szCs w:val="24"/>
        </w:rPr>
        <w:t xml:space="preserve">м, что составляет </w:t>
      </w:r>
      <w:r>
        <w:rPr>
          <w:rFonts w:ascii="Times New Roman" w:hAnsi="Times New Roman"/>
          <w:sz w:val="24"/>
          <w:szCs w:val="24"/>
        </w:rPr>
        <w:t>1</w:t>
      </w:r>
      <w:r w:rsidR="0048088C">
        <w:rPr>
          <w:rFonts w:ascii="Times New Roman" w:hAnsi="Times New Roman"/>
          <w:sz w:val="24"/>
          <w:szCs w:val="24"/>
        </w:rPr>
        <w:t>,3</w:t>
      </w:r>
      <w:r w:rsidRPr="007B6F95">
        <w:rPr>
          <w:rFonts w:ascii="Times New Roman" w:hAnsi="Times New Roman"/>
          <w:sz w:val="24"/>
          <w:szCs w:val="24"/>
        </w:rPr>
        <w:t>% от существующего жилищного фонда.</w:t>
      </w:r>
    </w:p>
    <w:p w:rsidR="009672CA" w:rsidRPr="007B6F95" w:rsidRDefault="009672CA" w:rsidP="009672CA">
      <w:pPr>
        <w:spacing w:line="360" w:lineRule="auto"/>
        <w:ind w:right="-284" w:firstLine="851"/>
        <w:contextualSpacing/>
        <w:jc w:val="both"/>
        <w:rPr>
          <w:rFonts w:ascii="Times New Roman" w:hAnsi="Times New Roman"/>
          <w:sz w:val="24"/>
          <w:szCs w:val="24"/>
        </w:rPr>
      </w:pPr>
      <w:r w:rsidRPr="007B6F95">
        <w:rPr>
          <w:rFonts w:ascii="Times New Roman" w:hAnsi="Times New Roman"/>
          <w:sz w:val="24"/>
          <w:szCs w:val="24"/>
        </w:rPr>
        <w:t xml:space="preserve">Источниками негативного воздействия на жилую застройку являются следующие объекты: </w:t>
      </w:r>
      <w:r w:rsidR="0048088C">
        <w:rPr>
          <w:rFonts w:ascii="Times New Roman" w:hAnsi="Times New Roman"/>
          <w:sz w:val="24"/>
          <w:szCs w:val="24"/>
        </w:rPr>
        <w:t>ферма КРС.</w:t>
      </w:r>
    </w:p>
    <w:p w:rsidR="003B7A2C" w:rsidRPr="004611EB" w:rsidRDefault="003B7A2C" w:rsidP="009027E2">
      <w:pPr>
        <w:spacing w:before="240" w:after="0" w:line="360" w:lineRule="auto"/>
        <w:ind w:firstLine="709"/>
        <w:jc w:val="center"/>
        <w:outlineLvl w:val="1"/>
        <w:rPr>
          <w:rStyle w:val="af"/>
          <w:rFonts w:ascii="Times New Roman" w:hAnsi="Times New Roman"/>
          <w:b/>
          <w:smallCaps/>
          <w:color w:val="auto"/>
          <w:sz w:val="24"/>
          <w:szCs w:val="24"/>
          <w:u w:val="none"/>
        </w:rPr>
      </w:pPr>
      <w:bookmarkStart w:id="65" w:name="_Toc367785587"/>
      <w:bookmarkStart w:id="66" w:name="_Toc425278792"/>
      <w:r w:rsidRPr="004611EB">
        <w:rPr>
          <w:rStyle w:val="af"/>
          <w:rFonts w:ascii="Times New Roman" w:hAnsi="Times New Roman"/>
          <w:b/>
          <w:smallCaps/>
          <w:color w:val="auto"/>
          <w:sz w:val="24"/>
          <w:szCs w:val="24"/>
          <w:u w:val="none"/>
        </w:rPr>
        <w:t>2.</w:t>
      </w:r>
      <w:r w:rsidR="00147887" w:rsidRPr="004611EB">
        <w:rPr>
          <w:rStyle w:val="af"/>
          <w:rFonts w:ascii="Times New Roman" w:hAnsi="Times New Roman"/>
          <w:b/>
          <w:smallCaps/>
          <w:color w:val="auto"/>
          <w:sz w:val="24"/>
          <w:szCs w:val="24"/>
          <w:u w:val="none"/>
        </w:rPr>
        <w:t>6.</w:t>
      </w:r>
      <w:r w:rsidRPr="004611EB">
        <w:rPr>
          <w:rStyle w:val="af"/>
          <w:rFonts w:ascii="Times New Roman" w:hAnsi="Times New Roman"/>
          <w:b/>
          <w:smallCaps/>
          <w:color w:val="auto"/>
          <w:sz w:val="24"/>
          <w:szCs w:val="24"/>
          <w:u w:val="none"/>
        </w:rPr>
        <w:t xml:space="preserve"> Социальная сфера</w:t>
      </w:r>
      <w:bookmarkEnd w:id="65"/>
      <w:r w:rsidR="000E4D90" w:rsidRPr="004611EB">
        <w:rPr>
          <w:rStyle w:val="af"/>
          <w:rFonts w:ascii="Times New Roman" w:hAnsi="Times New Roman"/>
          <w:b/>
          <w:smallCaps/>
          <w:color w:val="auto"/>
          <w:sz w:val="24"/>
          <w:szCs w:val="24"/>
          <w:u w:val="none"/>
        </w:rPr>
        <w:t>.</w:t>
      </w:r>
      <w:bookmarkEnd w:id="66"/>
    </w:p>
    <w:p w:rsidR="00017951" w:rsidRPr="00FC2DCF" w:rsidRDefault="00017951" w:rsidP="003F5B00">
      <w:pPr>
        <w:pStyle w:val="ParaAttribute36"/>
        <w:spacing w:line="360" w:lineRule="auto"/>
        <w:ind w:firstLine="851"/>
        <w:rPr>
          <w:rStyle w:val="CharAttribute64"/>
          <w:szCs w:val="24"/>
        </w:rPr>
      </w:pPr>
      <w:r w:rsidRPr="004611EB">
        <w:rPr>
          <w:rStyle w:val="CharAttribute64"/>
          <w:szCs w:val="24"/>
        </w:rPr>
        <w:t xml:space="preserve">Современная обеспеченность по основным видам культурно-бытового обслуживания (образование, здравоохранение, физическая культура и спорт, культура и искусство) </w:t>
      </w:r>
      <w:r w:rsidR="00100453" w:rsidRPr="004611EB">
        <w:rPr>
          <w:rStyle w:val="CharAttribute64"/>
          <w:szCs w:val="24"/>
        </w:rPr>
        <w:t>в большей степени</w:t>
      </w:r>
      <w:r w:rsidRPr="004611EB">
        <w:rPr>
          <w:rStyle w:val="CharAttribute64"/>
          <w:szCs w:val="24"/>
        </w:rPr>
        <w:t xml:space="preserve"> соответствует нормативному уровню. Характеристика существующих учреждений и предприятий обслуживания населения представлена в таблице </w:t>
      </w:r>
      <w:r w:rsidR="0048088C" w:rsidRPr="004611EB">
        <w:rPr>
          <w:rStyle w:val="CharAttribute64"/>
          <w:szCs w:val="24"/>
        </w:rPr>
        <w:t xml:space="preserve">№ </w:t>
      </w:r>
      <w:r w:rsidRPr="004611EB">
        <w:rPr>
          <w:rStyle w:val="CharAttribute64"/>
          <w:szCs w:val="24"/>
        </w:rPr>
        <w:t>1</w:t>
      </w:r>
      <w:r w:rsidR="006377E4" w:rsidRPr="004611EB">
        <w:rPr>
          <w:rStyle w:val="CharAttribute64"/>
          <w:szCs w:val="24"/>
        </w:rPr>
        <w:t>2</w:t>
      </w:r>
      <w:r w:rsidRPr="004611EB">
        <w:rPr>
          <w:rStyle w:val="CharAttribute64"/>
          <w:szCs w:val="24"/>
        </w:rPr>
        <w:t>.</w:t>
      </w:r>
      <w:r w:rsidR="0081534A">
        <w:rPr>
          <w:rStyle w:val="CharAttribute64"/>
          <w:szCs w:val="24"/>
        </w:rPr>
        <w:t xml:space="preserve"> </w:t>
      </w:r>
    </w:p>
    <w:p w:rsidR="0048088C" w:rsidRDefault="0048088C" w:rsidP="006377E4">
      <w:pPr>
        <w:widowControl w:val="0"/>
        <w:spacing w:after="0" w:line="360" w:lineRule="auto"/>
        <w:ind w:firstLine="851"/>
        <w:jc w:val="both"/>
        <w:rPr>
          <w:rFonts w:ascii="Times New Roman" w:hAnsi="Times New Roman"/>
          <w:sz w:val="24"/>
          <w:szCs w:val="24"/>
          <w:highlight w:val="yellow"/>
        </w:rPr>
      </w:pPr>
    </w:p>
    <w:p w:rsidR="0048088C" w:rsidRDefault="0048088C" w:rsidP="006377E4">
      <w:pPr>
        <w:widowControl w:val="0"/>
        <w:spacing w:after="0" w:line="360" w:lineRule="auto"/>
        <w:ind w:firstLine="851"/>
        <w:jc w:val="both"/>
        <w:rPr>
          <w:rFonts w:ascii="Times New Roman" w:hAnsi="Times New Roman"/>
          <w:sz w:val="24"/>
          <w:szCs w:val="24"/>
          <w:highlight w:val="yellow"/>
        </w:rPr>
        <w:sectPr w:rsidR="0048088C" w:rsidSect="00CC1AB3">
          <w:footerReference w:type="default" r:id="rId12"/>
          <w:pgSz w:w="11906" w:h="16838"/>
          <w:pgMar w:top="1134" w:right="850" w:bottom="1134" w:left="1701" w:header="708" w:footer="708" w:gutter="0"/>
          <w:cols w:space="708"/>
          <w:docGrid w:linePitch="360"/>
        </w:sectPr>
      </w:pPr>
    </w:p>
    <w:p w:rsidR="009027E2" w:rsidRPr="004611EB" w:rsidRDefault="009027E2" w:rsidP="006377E4">
      <w:pPr>
        <w:widowControl w:val="0"/>
        <w:spacing w:after="0" w:line="360" w:lineRule="auto"/>
        <w:ind w:firstLine="851"/>
        <w:jc w:val="both"/>
        <w:rPr>
          <w:rFonts w:ascii="Times New Roman" w:hAnsi="Times New Roman"/>
          <w:sz w:val="24"/>
          <w:szCs w:val="24"/>
        </w:rPr>
      </w:pPr>
      <w:r w:rsidRPr="004611EB">
        <w:rPr>
          <w:rFonts w:ascii="Times New Roman" w:hAnsi="Times New Roman"/>
          <w:sz w:val="24"/>
          <w:szCs w:val="24"/>
        </w:rPr>
        <w:lastRenderedPageBreak/>
        <w:t xml:space="preserve">Таблица </w:t>
      </w:r>
      <w:r w:rsidR="0048088C" w:rsidRPr="004611EB">
        <w:rPr>
          <w:rFonts w:ascii="Times New Roman" w:hAnsi="Times New Roman"/>
          <w:sz w:val="24"/>
          <w:szCs w:val="24"/>
        </w:rPr>
        <w:t xml:space="preserve">№ </w:t>
      </w:r>
      <w:r w:rsidRPr="004611EB">
        <w:rPr>
          <w:rFonts w:ascii="Times New Roman" w:hAnsi="Times New Roman"/>
          <w:sz w:val="24"/>
          <w:szCs w:val="24"/>
        </w:rPr>
        <w:t>1</w:t>
      </w:r>
      <w:r w:rsidR="006377E4" w:rsidRPr="004611EB">
        <w:rPr>
          <w:rFonts w:ascii="Times New Roman" w:hAnsi="Times New Roman"/>
          <w:sz w:val="24"/>
          <w:szCs w:val="24"/>
        </w:rPr>
        <w:t>2</w:t>
      </w:r>
      <w:r w:rsidRPr="004611EB">
        <w:rPr>
          <w:rFonts w:ascii="Times New Roman" w:hAnsi="Times New Roman"/>
          <w:sz w:val="24"/>
          <w:szCs w:val="24"/>
        </w:rPr>
        <w:t xml:space="preserve">. Характеристика существующих учреждений и предприятий обслуживания населения </w:t>
      </w:r>
      <w:r w:rsidR="004611EB" w:rsidRPr="004611EB">
        <w:rPr>
          <w:rFonts w:ascii="Times New Roman" w:hAnsi="Times New Roman"/>
          <w:sz w:val="24"/>
          <w:szCs w:val="24"/>
        </w:rPr>
        <w:t>муниципального образования Белоглазовский сельсовет</w:t>
      </w:r>
      <w:r w:rsidRPr="004611EB">
        <w:rPr>
          <w:rFonts w:ascii="Times New Roman" w:hAnsi="Times New Roman"/>
          <w:sz w:val="24"/>
          <w:szCs w:val="24"/>
        </w:rPr>
        <w:t>.</w:t>
      </w:r>
    </w:p>
    <w:tbl>
      <w:tblPr>
        <w:tblStyle w:val="affe"/>
        <w:tblW w:w="14700" w:type="dxa"/>
        <w:tblLayout w:type="fixed"/>
        <w:tblLook w:val="06A0"/>
      </w:tblPr>
      <w:tblGrid>
        <w:gridCol w:w="392"/>
        <w:gridCol w:w="2268"/>
        <w:gridCol w:w="2126"/>
        <w:gridCol w:w="992"/>
        <w:gridCol w:w="709"/>
        <w:gridCol w:w="1276"/>
        <w:gridCol w:w="567"/>
        <w:gridCol w:w="1134"/>
        <w:gridCol w:w="1134"/>
        <w:gridCol w:w="709"/>
        <w:gridCol w:w="1559"/>
        <w:gridCol w:w="1834"/>
      </w:tblGrid>
      <w:tr w:rsidR="0021616A" w:rsidRPr="0021616A" w:rsidTr="0021616A">
        <w:trPr>
          <w:cantSplit/>
          <w:trHeight w:val="2101"/>
          <w:tblHeader/>
        </w:trPr>
        <w:tc>
          <w:tcPr>
            <w:tcW w:w="392" w:type="dxa"/>
            <w:noWrap/>
            <w:textDirection w:val="btLr"/>
            <w:tcFitText/>
            <w:vAlign w:val="center"/>
          </w:tcPr>
          <w:p w:rsidR="00CC1AB3" w:rsidRPr="0021616A" w:rsidRDefault="00CC1AB3"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 п/п</w:t>
            </w:r>
          </w:p>
        </w:tc>
        <w:tc>
          <w:tcPr>
            <w:tcW w:w="2268" w:type="dxa"/>
            <w:noWrap/>
            <w:textDirection w:val="btLr"/>
            <w:tcFitText/>
            <w:vAlign w:val="center"/>
          </w:tcPr>
          <w:p w:rsidR="00CC1AB3" w:rsidRPr="0021616A" w:rsidRDefault="00CC1AB3"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Наименование учреждений</w:t>
            </w:r>
          </w:p>
        </w:tc>
        <w:tc>
          <w:tcPr>
            <w:tcW w:w="2126" w:type="dxa"/>
            <w:noWrap/>
            <w:textDirection w:val="btLr"/>
            <w:tcFitText/>
            <w:vAlign w:val="center"/>
          </w:tcPr>
          <w:p w:rsidR="00CC1AB3" w:rsidRPr="0021616A" w:rsidRDefault="00CC1AB3"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Адрес (улица, № дома)</w:t>
            </w:r>
          </w:p>
        </w:tc>
        <w:tc>
          <w:tcPr>
            <w:tcW w:w="992" w:type="dxa"/>
            <w:noWrap/>
            <w:textDirection w:val="btLr"/>
            <w:tcFitText/>
            <w:vAlign w:val="center"/>
          </w:tcPr>
          <w:p w:rsidR="00CC1AB3" w:rsidRPr="0021616A" w:rsidRDefault="00CC1AB3"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Количество работающих (чел.)</w:t>
            </w:r>
          </w:p>
        </w:tc>
        <w:tc>
          <w:tcPr>
            <w:tcW w:w="709" w:type="dxa"/>
            <w:noWrap/>
            <w:textDirection w:val="btLr"/>
            <w:tcFitText/>
            <w:vAlign w:val="center"/>
          </w:tcPr>
          <w:p w:rsidR="00CC1AB3" w:rsidRPr="0021616A" w:rsidRDefault="00CC1AB3"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Вместимость</w:t>
            </w:r>
          </w:p>
        </w:tc>
        <w:tc>
          <w:tcPr>
            <w:tcW w:w="1276" w:type="dxa"/>
            <w:noWrap/>
            <w:textDirection w:val="btLr"/>
            <w:tcFitText/>
            <w:vAlign w:val="center"/>
          </w:tcPr>
          <w:p w:rsidR="00CC1AB3" w:rsidRPr="0021616A" w:rsidRDefault="00CC1AB3"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Материал стен</w:t>
            </w:r>
          </w:p>
        </w:tc>
        <w:tc>
          <w:tcPr>
            <w:tcW w:w="567" w:type="dxa"/>
            <w:noWrap/>
            <w:textDirection w:val="btLr"/>
            <w:tcFitText/>
            <w:vAlign w:val="center"/>
          </w:tcPr>
          <w:p w:rsidR="00CC1AB3" w:rsidRPr="0021616A" w:rsidRDefault="00CC1AB3"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Этажность</w:t>
            </w:r>
          </w:p>
        </w:tc>
        <w:tc>
          <w:tcPr>
            <w:tcW w:w="1134" w:type="dxa"/>
            <w:noWrap/>
            <w:textDirection w:val="btLr"/>
            <w:tcFitText/>
            <w:vAlign w:val="center"/>
          </w:tcPr>
          <w:p w:rsidR="00CC1AB3" w:rsidRPr="0021616A" w:rsidRDefault="0021616A"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Отдельное здание или встроенное помещение</w:t>
            </w:r>
          </w:p>
        </w:tc>
        <w:tc>
          <w:tcPr>
            <w:tcW w:w="1134" w:type="dxa"/>
            <w:noWrap/>
            <w:textDirection w:val="btLr"/>
            <w:tcFitText/>
            <w:vAlign w:val="center"/>
          </w:tcPr>
          <w:p w:rsidR="00CC1AB3" w:rsidRPr="0021616A" w:rsidRDefault="0021616A"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Площадь учреждения м²</w:t>
            </w:r>
          </w:p>
        </w:tc>
        <w:tc>
          <w:tcPr>
            <w:tcW w:w="709" w:type="dxa"/>
            <w:noWrap/>
            <w:textDirection w:val="btLr"/>
            <w:tcFitText/>
            <w:vAlign w:val="center"/>
          </w:tcPr>
          <w:p w:rsidR="00CC1AB3" w:rsidRPr="0021616A" w:rsidRDefault="0021616A"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Год постройки</w:t>
            </w:r>
          </w:p>
        </w:tc>
        <w:tc>
          <w:tcPr>
            <w:tcW w:w="1559" w:type="dxa"/>
            <w:noWrap/>
            <w:textDirection w:val="btLr"/>
            <w:tcFitText/>
            <w:vAlign w:val="center"/>
          </w:tcPr>
          <w:p w:rsidR="00CC1AB3" w:rsidRPr="0021616A" w:rsidRDefault="0021616A"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Здание специальное или приспособленное (% износа)</w:t>
            </w:r>
          </w:p>
        </w:tc>
        <w:tc>
          <w:tcPr>
            <w:tcW w:w="1834" w:type="dxa"/>
            <w:noWrap/>
            <w:textDirection w:val="btLr"/>
            <w:tcFitText/>
            <w:vAlign w:val="center"/>
          </w:tcPr>
          <w:p w:rsidR="00CC1AB3" w:rsidRPr="0021616A" w:rsidRDefault="0021616A" w:rsidP="0021616A">
            <w:pPr>
              <w:widowControl w:val="0"/>
              <w:spacing w:after="0" w:line="240" w:lineRule="auto"/>
              <w:ind w:left="113" w:right="113"/>
              <w:jc w:val="center"/>
              <w:rPr>
                <w:rFonts w:ascii="Times New Roman" w:hAnsi="Times New Roman"/>
                <w:sz w:val="24"/>
                <w:szCs w:val="24"/>
              </w:rPr>
            </w:pPr>
            <w:r w:rsidRPr="0021616A">
              <w:rPr>
                <w:rFonts w:ascii="Times New Roman" w:hAnsi="Times New Roman"/>
                <w:color w:val="000000"/>
                <w:sz w:val="24"/>
                <w:szCs w:val="24"/>
              </w:rPr>
              <w:t>Примечание возможное использование по назначению или снос, реконструкция</w:t>
            </w:r>
          </w:p>
        </w:tc>
      </w:tr>
      <w:tr w:rsidR="0021616A" w:rsidRPr="0021616A" w:rsidTr="0021616A">
        <w:trPr>
          <w:trHeight w:val="589"/>
        </w:trPr>
        <w:tc>
          <w:tcPr>
            <w:tcW w:w="14700" w:type="dxa"/>
            <w:gridSpan w:val="12"/>
          </w:tcPr>
          <w:p w:rsidR="0021616A" w:rsidRPr="0021616A" w:rsidRDefault="0021616A" w:rsidP="0021616A">
            <w:pPr>
              <w:widowControl w:val="0"/>
              <w:spacing w:after="0" w:line="360" w:lineRule="auto"/>
              <w:jc w:val="center"/>
              <w:rPr>
                <w:rFonts w:ascii="Times New Roman" w:hAnsi="Times New Roman"/>
                <w:sz w:val="24"/>
                <w:szCs w:val="24"/>
              </w:rPr>
            </w:pPr>
            <w:r w:rsidRPr="0021616A">
              <w:rPr>
                <w:rFonts w:ascii="Times New Roman" w:hAnsi="Times New Roman"/>
                <w:b/>
                <w:color w:val="000000"/>
                <w:sz w:val="24"/>
                <w:szCs w:val="24"/>
              </w:rPr>
              <w:t>с. Белоглазово</w:t>
            </w: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1</w:t>
            </w:r>
          </w:p>
        </w:tc>
        <w:tc>
          <w:tcPr>
            <w:tcW w:w="2268"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Белоглазовская общая врачебная практика (ОВП)</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Школьная д 5</w:t>
            </w:r>
          </w:p>
        </w:tc>
        <w:tc>
          <w:tcPr>
            <w:tcW w:w="992"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10</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50</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кирпич</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2</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751.3</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1958</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специальное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613"/>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2</w:t>
            </w:r>
          </w:p>
        </w:tc>
        <w:tc>
          <w:tcPr>
            <w:tcW w:w="2268"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ДК</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Комарова 30</w:t>
            </w:r>
          </w:p>
        </w:tc>
        <w:tc>
          <w:tcPr>
            <w:tcW w:w="992"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3</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70</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дерево</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110</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1960</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приспособ-ленное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782"/>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3</w:t>
            </w:r>
          </w:p>
        </w:tc>
        <w:tc>
          <w:tcPr>
            <w:tcW w:w="2268"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Библиотека</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Комарова 30</w:t>
            </w:r>
          </w:p>
        </w:tc>
        <w:tc>
          <w:tcPr>
            <w:tcW w:w="992"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5</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дерево</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встроен-ное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7</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1960</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приспособ-ленное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4</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Школа</w:t>
            </w:r>
          </w:p>
          <w:p w:rsidR="0021616A" w:rsidRPr="0021616A" w:rsidRDefault="0021616A" w:rsidP="0021616A">
            <w:pPr>
              <w:widowControl w:val="0"/>
              <w:spacing w:after="0" w:line="240" w:lineRule="auto"/>
              <w:jc w:val="both"/>
              <w:rPr>
                <w:rFonts w:ascii="Times New Roman" w:hAnsi="Times New Roman"/>
                <w:sz w:val="24"/>
                <w:szCs w:val="24"/>
              </w:rPr>
            </w:pP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Новая 1 а</w:t>
            </w:r>
          </w:p>
        </w:tc>
        <w:tc>
          <w:tcPr>
            <w:tcW w:w="992"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28</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600</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кирпич</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3</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2805</w:t>
            </w:r>
          </w:p>
          <w:p w:rsidR="0021616A" w:rsidRPr="0021616A" w:rsidRDefault="0021616A" w:rsidP="0021616A">
            <w:pPr>
              <w:spacing w:after="0" w:line="240" w:lineRule="auto"/>
              <w:contextualSpacing/>
              <w:rPr>
                <w:rFonts w:ascii="Times New Roman" w:hAnsi="Times New Roman"/>
                <w:color w:val="000000"/>
                <w:sz w:val="24"/>
                <w:szCs w:val="24"/>
              </w:rPr>
            </w:pP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1967</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специальное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5</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Спортзал</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Новая 1 а</w:t>
            </w:r>
          </w:p>
        </w:tc>
        <w:tc>
          <w:tcPr>
            <w:tcW w:w="992" w:type="dxa"/>
          </w:tcPr>
          <w:p w:rsidR="0021616A" w:rsidRPr="0021616A" w:rsidRDefault="0061681D" w:rsidP="0021616A">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w:t>
            </w:r>
          </w:p>
        </w:tc>
        <w:tc>
          <w:tcPr>
            <w:tcW w:w="709" w:type="dxa"/>
          </w:tcPr>
          <w:p w:rsidR="0021616A" w:rsidRPr="0021616A" w:rsidRDefault="0061681D" w:rsidP="0021616A">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кирпич</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встроен-ное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sz w:val="24"/>
                <w:szCs w:val="24"/>
              </w:rPr>
              <w:t xml:space="preserve">244 </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1967</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специальное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6</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ЧП Магазин</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Школьная  40/1</w:t>
            </w:r>
          </w:p>
        </w:tc>
        <w:tc>
          <w:tcPr>
            <w:tcW w:w="992"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15</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бет. блок</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30</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2001</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специальное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7</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Администрация</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Новая 1а</w:t>
            </w:r>
          </w:p>
        </w:tc>
        <w:tc>
          <w:tcPr>
            <w:tcW w:w="992"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7</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15</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кирпич</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155.4</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1967</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приспособ-ленное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lastRenderedPageBreak/>
              <w:t>8</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Отделение сбербанка</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Школьная 35</w:t>
            </w:r>
          </w:p>
        </w:tc>
        <w:tc>
          <w:tcPr>
            <w:tcW w:w="992"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30</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кирпич</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встроен-ное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36</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1986</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приспособ-ленное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9</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Детский сад</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Новая 1а</w:t>
            </w:r>
          </w:p>
        </w:tc>
        <w:tc>
          <w:tcPr>
            <w:tcW w:w="992"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5</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16</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кирпич</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178.5</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1982</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специальное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457"/>
        </w:trPr>
        <w:tc>
          <w:tcPr>
            <w:tcW w:w="14700" w:type="dxa"/>
            <w:gridSpan w:val="12"/>
          </w:tcPr>
          <w:p w:rsidR="0021616A" w:rsidRPr="0021616A" w:rsidRDefault="0021616A" w:rsidP="0021616A">
            <w:pPr>
              <w:widowControl w:val="0"/>
              <w:spacing w:after="0" w:line="240" w:lineRule="auto"/>
              <w:jc w:val="center"/>
              <w:rPr>
                <w:rFonts w:ascii="Times New Roman" w:hAnsi="Times New Roman"/>
                <w:sz w:val="24"/>
                <w:szCs w:val="24"/>
              </w:rPr>
            </w:pPr>
            <w:r w:rsidRPr="0021616A">
              <w:rPr>
                <w:rFonts w:ascii="Times New Roman" w:hAnsi="Times New Roman"/>
                <w:b/>
                <w:color w:val="000000"/>
                <w:sz w:val="24"/>
                <w:szCs w:val="24"/>
              </w:rPr>
              <w:t>п. Ясная Поляна</w:t>
            </w: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1</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ДК</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Центральная 1</w:t>
            </w:r>
          </w:p>
          <w:p w:rsidR="0021616A" w:rsidRPr="0021616A" w:rsidRDefault="0021616A" w:rsidP="0021616A">
            <w:pPr>
              <w:spacing w:line="240" w:lineRule="auto"/>
              <w:rPr>
                <w:rFonts w:ascii="Times New Roman" w:hAnsi="Times New Roman"/>
                <w:sz w:val="24"/>
                <w:szCs w:val="24"/>
              </w:rPr>
            </w:pPr>
          </w:p>
        </w:tc>
        <w:tc>
          <w:tcPr>
            <w:tcW w:w="992"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2</w:t>
            </w:r>
          </w:p>
        </w:tc>
        <w:tc>
          <w:tcPr>
            <w:tcW w:w="70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80</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кирпич</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294</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1985</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приспособ-ленное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2</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ЧП «Крючкова»</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Центральная 5</w:t>
            </w:r>
          </w:p>
        </w:tc>
        <w:tc>
          <w:tcPr>
            <w:tcW w:w="992"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1</w:t>
            </w:r>
          </w:p>
        </w:tc>
        <w:tc>
          <w:tcPr>
            <w:tcW w:w="70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20</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шлако</w:t>
            </w:r>
            <w:r w:rsidR="00A03D24">
              <w:rPr>
                <w:rFonts w:ascii="Times New Roman" w:hAnsi="Times New Roman"/>
                <w:sz w:val="24"/>
                <w:szCs w:val="24"/>
              </w:rPr>
              <w:t>-</w:t>
            </w:r>
            <w:r w:rsidRPr="0021616A">
              <w:rPr>
                <w:rFonts w:ascii="Times New Roman" w:hAnsi="Times New Roman"/>
                <w:sz w:val="24"/>
                <w:szCs w:val="24"/>
              </w:rPr>
              <w:t>блочное</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29.8</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1998</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специальное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3</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Магазин Ассорти</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Центральная</w:t>
            </w:r>
          </w:p>
        </w:tc>
        <w:tc>
          <w:tcPr>
            <w:tcW w:w="992"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2</w:t>
            </w:r>
          </w:p>
        </w:tc>
        <w:tc>
          <w:tcPr>
            <w:tcW w:w="70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25</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шлако</w:t>
            </w:r>
            <w:r w:rsidR="00A03D24">
              <w:rPr>
                <w:rFonts w:ascii="Times New Roman" w:hAnsi="Times New Roman"/>
                <w:sz w:val="24"/>
                <w:szCs w:val="24"/>
              </w:rPr>
              <w:t>-</w:t>
            </w:r>
            <w:r w:rsidRPr="0021616A">
              <w:rPr>
                <w:rFonts w:ascii="Times New Roman" w:hAnsi="Times New Roman"/>
                <w:sz w:val="24"/>
                <w:szCs w:val="24"/>
              </w:rPr>
              <w:t>блочное</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50.2</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2001</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специальное</w:t>
            </w:r>
          </w:p>
        </w:tc>
        <w:tc>
          <w:tcPr>
            <w:tcW w:w="1834" w:type="dxa"/>
          </w:tcPr>
          <w:p w:rsidR="0021616A" w:rsidRPr="0021616A" w:rsidRDefault="0021616A" w:rsidP="0021616A">
            <w:pPr>
              <w:widowControl w:val="0"/>
              <w:spacing w:after="0" w:line="240" w:lineRule="auto"/>
              <w:jc w:val="both"/>
              <w:rPr>
                <w:rFonts w:ascii="Times New Roman" w:hAnsi="Times New Roman"/>
                <w:sz w:val="24"/>
                <w:szCs w:val="24"/>
              </w:rPr>
            </w:pPr>
          </w:p>
        </w:tc>
      </w:tr>
      <w:tr w:rsidR="0021616A" w:rsidRPr="0021616A" w:rsidTr="0021616A">
        <w:trPr>
          <w:trHeight w:val="485"/>
        </w:trPr>
        <w:tc>
          <w:tcPr>
            <w:tcW w:w="14700" w:type="dxa"/>
            <w:gridSpan w:val="12"/>
          </w:tcPr>
          <w:p w:rsidR="0021616A" w:rsidRPr="0021616A" w:rsidRDefault="0021616A" w:rsidP="0021616A">
            <w:pPr>
              <w:widowControl w:val="0"/>
              <w:spacing w:after="0" w:line="240" w:lineRule="auto"/>
              <w:jc w:val="center"/>
              <w:rPr>
                <w:rFonts w:ascii="Times New Roman" w:hAnsi="Times New Roman"/>
                <w:sz w:val="24"/>
                <w:szCs w:val="24"/>
              </w:rPr>
            </w:pPr>
            <w:r w:rsidRPr="0021616A">
              <w:rPr>
                <w:rFonts w:ascii="Times New Roman" w:hAnsi="Times New Roman"/>
                <w:b/>
                <w:color w:val="000000"/>
                <w:sz w:val="24"/>
                <w:szCs w:val="24"/>
              </w:rPr>
              <w:t>п. Метели</w:t>
            </w: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1</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Школа</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Ул.Майская 30</w:t>
            </w:r>
          </w:p>
        </w:tc>
        <w:tc>
          <w:tcPr>
            <w:tcW w:w="992"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13</w:t>
            </w:r>
          </w:p>
        </w:tc>
        <w:tc>
          <w:tcPr>
            <w:tcW w:w="709" w:type="dxa"/>
          </w:tcPr>
          <w:p w:rsidR="0021616A" w:rsidRPr="0021616A" w:rsidRDefault="004D193C" w:rsidP="0021616A">
            <w:pPr>
              <w:spacing w:line="240" w:lineRule="auto"/>
              <w:rPr>
                <w:rFonts w:ascii="Times New Roman" w:hAnsi="Times New Roman"/>
                <w:sz w:val="24"/>
                <w:szCs w:val="24"/>
              </w:rPr>
            </w:pPr>
            <w:r>
              <w:rPr>
                <w:rFonts w:ascii="Times New Roman" w:hAnsi="Times New Roman"/>
                <w:sz w:val="24"/>
                <w:szCs w:val="24"/>
              </w:rPr>
              <w:t>19</w:t>
            </w:r>
            <w:r w:rsidR="0021616A" w:rsidRPr="0021616A">
              <w:rPr>
                <w:rFonts w:ascii="Times New Roman" w:hAnsi="Times New Roman"/>
                <w:sz w:val="24"/>
                <w:szCs w:val="24"/>
              </w:rPr>
              <w:t>0</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кирпич</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583.4</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1981</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специальное</w:t>
            </w:r>
          </w:p>
        </w:tc>
        <w:tc>
          <w:tcPr>
            <w:tcW w:w="1834" w:type="dxa"/>
          </w:tcPr>
          <w:p w:rsidR="0021616A" w:rsidRPr="0021616A" w:rsidRDefault="0021616A" w:rsidP="0021616A">
            <w:pPr>
              <w:spacing w:after="0" w:line="240" w:lineRule="auto"/>
              <w:contextualSpacing/>
              <w:rPr>
                <w:rFonts w:ascii="Times New Roman" w:hAnsi="Times New Roman"/>
                <w:color w:val="000000"/>
                <w:sz w:val="24"/>
                <w:szCs w:val="24"/>
              </w:rPr>
            </w:pP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2</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ФАП</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Майская 35</w:t>
            </w:r>
          </w:p>
        </w:tc>
        <w:tc>
          <w:tcPr>
            <w:tcW w:w="992"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2</w:t>
            </w:r>
          </w:p>
        </w:tc>
        <w:tc>
          <w:tcPr>
            <w:tcW w:w="70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10</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кирпич</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79.9</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1976</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специальное</w:t>
            </w:r>
          </w:p>
        </w:tc>
        <w:tc>
          <w:tcPr>
            <w:tcW w:w="1834" w:type="dxa"/>
          </w:tcPr>
          <w:p w:rsidR="0021616A" w:rsidRPr="0021616A" w:rsidRDefault="0021616A" w:rsidP="0021616A">
            <w:pPr>
              <w:spacing w:after="0" w:line="240" w:lineRule="auto"/>
              <w:contextualSpacing/>
              <w:rPr>
                <w:rFonts w:ascii="Times New Roman" w:hAnsi="Times New Roman"/>
                <w:color w:val="000000"/>
                <w:sz w:val="24"/>
                <w:szCs w:val="24"/>
              </w:rPr>
            </w:pP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lastRenderedPageBreak/>
              <w:t>3</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ДК</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Ул.Майская 26</w:t>
            </w:r>
          </w:p>
        </w:tc>
        <w:tc>
          <w:tcPr>
            <w:tcW w:w="992"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3</w:t>
            </w:r>
          </w:p>
        </w:tc>
        <w:tc>
          <w:tcPr>
            <w:tcW w:w="70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50</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кирпич</w:t>
            </w:r>
          </w:p>
        </w:tc>
        <w:tc>
          <w:tcPr>
            <w:tcW w:w="567"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270</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1985</w:t>
            </w: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специальное</w:t>
            </w:r>
          </w:p>
        </w:tc>
        <w:tc>
          <w:tcPr>
            <w:tcW w:w="1834" w:type="dxa"/>
          </w:tcPr>
          <w:p w:rsidR="0021616A" w:rsidRPr="0021616A" w:rsidRDefault="0021616A" w:rsidP="0021616A">
            <w:pPr>
              <w:spacing w:after="0" w:line="240" w:lineRule="auto"/>
              <w:contextualSpacing/>
              <w:rPr>
                <w:rFonts w:ascii="Times New Roman" w:hAnsi="Times New Roman"/>
                <w:color w:val="000000"/>
                <w:sz w:val="24"/>
                <w:szCs w:val="24"/>
              </w:rPr>
            </w:pPr>
          </w:p>
        </w:tc>
      </w:tr>
      <w:tr w:rsidR="0021616A" w:rsidRPr="0021616A" w:rsidTr="0021616A">
        <w:trPr>
          <w:trHeight w:val="747"/>
        </w:trPr>
        <w:tc>
          <w:tcPr>
            <w:tcW w:w="392" w:type="dxa"/>
          </w:tcPr>
          <w:p w:rsidR="0021616A" w:rsidRPr="0021616A" w:rsidRDefault="0021616A" w:rsidP="0021616A">
            <w:pPr>
              <w:widowControl w:val="0"/>
              <w:spacing w:after="0" w:line="240" w:lineRule="auto"/>
              <w:jc w:val="both"/>
              <w:rPr>
                <w:rFonts w:ascii="Times New Roman" w:hAnsi="Times New Roman"/>
                <w:sz w:val="24"/>
                <w:szCs w:val="24"/>
              </w:rPr>
            </w:pPr>
            <w:r w:rsidRPr="0021616A">
              <w:rPr>
                <w:rFonts w:ascii="Times New Roman" w:hAnsi="Times New Roman"/>
                <w:sz w:val="24"/>
                <w:szCs w:val="24"/>
              </w:rPr>
              <w:t>4</w:t>
            </w:r>
          </w:p>
        </w:tc>
        <w:tc>
          <w:tcPr>
            <w:tcW w:w="2268"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Магазин «Хмельная Застава»</w:t>
            </w:r>
          </w:p>
        </w:tc>
        <w:tc>
          <w:tcPr>
            <w:tcW w:w="212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Ул. Майская 24</w:t>
            </w:r>
          </w:p>
        </w:tc>
        <w:tc>
          <w:tcPr>
            <w:tcW w:w="992"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2</w:t>
            </w:r>
          </w:p>
        </w:tc>
        <w:tc>
          <w:tcPr>
            <w:tcW w:w="70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w:t>
            </w:r>
          </w:p>
        </w:tc>
        <w:tc>
          <w:tcPr>
            <w:tcW w:w="1276"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кирпич</w:t>
            </w:r>
          </w:p>
        </w:tc>
        <w:tc>
          <w:tcPr>
            <w:tcW w:w="567" w:type="dxa"/>
          </w:tcPr>
          <w:p w:rsidR="0021616A" w:rsidRPr="0021616A" w:rsidRDefault="00516450" w:rsidP="0021616A">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1134"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отдель-ное</w:t>
            </w:r>
          </w:p>
        </w:tc>
        <w:tc>
          <w:tcPr>
            <w:tcW w:w="1134" w:type="dxa"/>
          </w:tcPr>
          <w:p w:rsidR="0021616A" w:rsidRPr="0021616A" w:rsidRDefault="00516450" w:rsidP="0021616A">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30</w:t>
            </w:r>
          </w:p>
        </w:tc>
        <w:tc>
          <w:tcPr>
            <w:tcW w:w="709" w:type="dxa"/>
          </w:tcPr>
          <w:p w:rsidR="0021616A" w:rsidRPr="0021616A" w:rsidRDefault="0021616A" w:rsidP="0021616A">
            <w:pPr>
              <w:spacing w:after="0" w:line="240" w:lineRule="auto"/>
              <w:contextualSpacing/>
              <w:rPr>
                <w:rFonts w:ascii="Times New Roman" w:hAnsi="Times New Roman"/>
                <w:color w:val="000000"/>
                <w:sz w:val="24"/>
                <w:szCs w:val="24"/>
              </w:rPr>
            </w:pPr>
          </w:p>
        </w:tc>
        <w:tc>
          <w:tcPr>
            <w:tcW w:w="1559" w:type="dxa"/>
          </w:tcPr>
          <w:p w:rsidR="0021616A" w:rsidRPr="0021616A" w:rsidRDefault="0021616A" w:rsidP="0021616A">
            <w:pPr>
              <w:spacing w:line="240" w:lineRule="auto"/>
              <w:rPr>
                <w:rFonts w:ascii="Times New Roman" w:hAnsi="Times New Roman"/>
                <w:sz w:val="24"/>
                <w:szCs w:val="24"/>
              </w:rPr>
            </w:pPr>
            <w:r w:rsidRPr="0021616A">
              <w:rPr>
                <w:rFonts w:ascii="Times New Roman" w:hAnsi="Times New Roman"/>
                <w:sz w:val="24"/>
                <w:szCs w:val="24"/>
              </w:rPr>
              <w:t>специальное</w:t>
            </w:r>
          </w:p>
        </w:tc>
        <w:tc>
          <w:tcPr>
            <w:tcW w:w="1834" w:type="dxa"/>
          </w:tcPr>
          <w:p w:rsidR="0021616A" w:rsidRPr="0021616A" w:rsidRDefault="0021616A" w:rsidP="0021616A">
            <w:pPr>
              <w:spacing w:after="0" w:line="240" w:lineRule="auto"/>
              <w:contextualSpacing/>
              <w:rPr>
                <w:rFonts w:ascii="Times New Roman" w:hAnsi="Times New Roman"/>
                <w:color w:val="000000"/>
                <w:sz w:val="24"/>
                <w:szCs w:val="24"/>
              </w:rPr>
            </w:pPr>
            <w:r w:rsidRPr="0021616A">
              <w:rPr>
                <w:rFonts w:ascii="Times New Roman" w:hAnsi="Times New Roman"/>
                <w:color w:val="000000"/>
                <w:sz w:val="24"/>
                <w:szCs w:val="24"/>
              </w:rPr>
              <w:t>не функционирует</w:t>
            </w:r>
          </w:p>
        </w:tc>
      </w:tr>
    </w:tbl>
    <w:p w:rsidR="00CC1AB3" w:rsidRDefault="00CC1AB3" w:rsidP="00CC1AB3">
      <w:pPr>
        <w:widowControl w:val="0"/>
        <w:spacing w:after="0" w:line="360" w:lineRule="auto"/>
        <w:jc w:val="both"/>
        <w:rPr>
          <w:rFonts w:ascii="Times New Roman" w:hAnsi="Times New Roman"/>
          <w:sz w:val="24"/>
          <w:szCs w:val="24"/>
          <w:highlight w:val="yellow"/>
        </w:rPr>
        <w:sectPr w:rsidR="00CC1AB3" w:rsidSect="00CC1AB3">
          <w:pgSz w:w="16838" w:h="11906" w:orient="landscape"/>
          <w:pgMar w:top="1701" w:right="1134" w:bottom="850" w:left="1134" w:header="708" w:footer="708" w:gutter="0"/>
          <w:cols w:space="708"/>
          <w:docGrid w:linePitch="360"/>
        </w:sectPr>
      </w:pPr>
    </w:p>
    <w:p w:rsidR="003B7A2C" w:rsidRPr="00FC2DCF" w:rsidRDefault="00147887" w:rsidP="00644F7A">
      <w:pPr>
        <w:spacing w:before="240" w:after="0" w:line="360" w:lineRule="auto"/>
        <w:ind w:firstLine="851"/>
        <w:jc w:val="center"/>
        <w:outlineLvl w:val="1"/>
        <w:rPr>
          <w:rStyle w:val="af"/>
          <w:rFonts w:ascii="Times New Roman" w:hAnsi="Times New Roman"/>
          <w:b/>
          <w:smallCaps/>
          <w:color w:val="auto"/>
          <w:sz w:val="24"/>
          <w:szCs w:val="24"/>
          <w:u w:val="none"/>
        </w:rPr>
      </w:pPr>
      <w:bookmarkStart w:id="67" w:name="_Toc280271899"/>
      <w:bookmarkStart w:id="68" w:name="_Toc297106130"/>
      <w:bookmarkStart w:id="69" w:name="_Toc367785588"/>
      <w:bookmarkStart w:id="70" w:name="_Toc425278793"/>
      <w:r w:rsidRPr="00FC2DCF">
        <w:rPr>
          <w:rStyle w:val="af"/>
          <w:rFonts w:ascii="Times New Roman" w:hAnsi="Times New Roman"/>
          <w:b/>
          <w:smallCaps/>
          <w:color w:val="auto"/>
          <w:sz w:val="24"/>
          <w:szCs w:val="24"/>
          <w:u w:val="none"/>
        </w:rPr>
        <w:lastRenderedPageBreak/>
        <w:t xml:space="preserve">2.7. </w:t>
      </w:r>
      <w:r w:rsidR="003B7A2C" w:rsidRPr="00FC2DCF">
        <w:rPr>
          <w:rStyle w:val="af"/>
          <w:rFonts w:ascii="Times New Roman" w:hAnsi="Times New Roman"/>
          <w:b/>
          <w:smallCaps/>
          <w:color w:val="auto"/>
          <w:sz w:val="24"/>
          <w:szCs w:val="24"/>
          <w:u w:val="none"/>
        </w:rPr>
        <w:t xml:space="preserve"> Транспортное обслуживание и улично-дорожная сеть</w:t>
      </w:r>
      <w:bookmarkEnd w:id="67"/>
      <w:bookmarkEnd w:id="68"/>
      <w:bookmarkEnd w:id="69"/>
      <w:r w:rsidR="00746FEB" w:rsidRPr="00FC2DCF">
        <w:rPr>
          <w:rStyle w:val="af"/>
          <w:rFonts w:ascii="Times New Roman" w:hAnsi="Times New Roman"/>
          <w:b/>
          <w:smallCaps/>
          <w:color w:val="auto"/>
          <w:sz w:val="24"/>
          <w:szCs w:val="24"/>
          <w:u w:val="none"/>
        </w:rPr>
        <w:t>.</w:t>
      </w:r>
      <w:bookmarkEnd w:id="70"/>
    </w:p>
    <w:p w:rsidR="003B7A2C" w:rsidRPr="00FC2DCF" w:rsidRDefault="003B7A2C" w:rsidP="003F5B00">
      <w:pPr>
        <w:spacing w:after="0" w:line="360" w:lineRule="auto"/>
        <w:ind w:firstLine="851"/>
        <w:jc w:val="both"/>
        <w:rPr>
          <w:rStyle w:val="af"/>
          <w:rFonts w:ascii="Times New Roman" w:hAnsi="Times New Roman"/>
          <w:color w:val="auto"/>
          <w:sz w:val="24"/>
          <w:szCs w:val="24"/>
        </w:rPr>
      </w:pPr>
      <w:r w:rsidRPr="00FC2DCF">
        <w:rPr>
          <w:rStyle w:val="af"/>
          <w:rFonts w:ascii="Times New Roman" w:hAnsi="Times New Roman"/>
          <w:color w:val="auto"/>
          <w:sz w:val="24"/>
          <w:szCs w:val="24"/>
        </w:rPr>
        <w:t>Автомобильный транспорт</w:t>
      </w:r>
      <w:r w:rsidR="00B524EB" w:rsidRPr="00FC2DCF">
        <w:rPr>
          <w:rStyle w:val="af"/>
          <w:rFonts w:ascii="Times New Roman" w:hAnsi="Times New Roman"/>
          <w:color w:val="auto"/>
          <w:sz w:val="24"/>
          <w:szCs w:val="24"/>
        </w:rPr>
        <w:t>.</w:t>
      </w:r>
    </w:p>
    <w:p w:rsidR="00D8759F" w:rsidRDefault="003B7A2C" w:rsidP="003F5B00">
      <w:pPr>
        <w:pStyle w:val="a8"/>
        <w:spacing w:after="0" w:line="360" w:lineRule="auto"/>
        <w:ind w:left="0" w:firstLine="851"/>
        <w:jc w:val="both"/>
      </w:pPr>
      <w:r w:rsidRPr="00F9670E">
        <w:t xml:space="preserve">Имеющаяся дорожная инфраструктура в существующих границах </w:t>
      </w:r>
      <w:r w:rsidR="00D8759F" w:rsidRPr="00F9670E">
        <w:t>муниципального образования</w:t>
      </w:r>
      <w:r w:rsidR="00B524EB" w:rsidRPr="00F9670E">
        <w:t xml:space="preserve"> </w:t>
      </w:r>
      <w:r w:rsidR="00B13D16" w:rsidRPr="00F9670E">
        <w:t>Белоглазовск</w:t>
      </w:r>
      <w:r w:rsidR="00B524EB" w:rsidRPr="00F9670E">
        <w:t>ий сельсовет</w:t>
      </w:r>
      <w:r w:rsidRPr="00F9670E">
        <w:t xml:space="preserve"> представлена сетью автомобильных дорог протяженностью </w:t>
      </w:r>
      <w:r w:rsidR="00F9670E" w:rsidRPr="00F9670E">
        <w:t xml:space="preserve">25,5 </w:t>
      </w:r>
      <w:r w:rsidR="00305A67" w:rsidRPr="00F9670E">
        <w:t xml:space="preserve"> </w:t>
      </w:r>
      <w:r w:rsidR="00C30EEC" w:rsidRPr="00F9670E">
        <w:t>км</w:t>
      </w:r>
      <w:r w:rsidRPr="00F9670E">
        <w:t>.</w:t>
      </w:r>
      <w:r w:rsidR="00174472" w:rsidRPr="00F9670E">
        <w:t xml:space="preserve"> </w:t>
      </w:r>
      <w:r w:rsidRPr="00F9670E">
        <w:t>Внешние</w:t>
      </w:r>
      <w:r w:rsidR="00B524EB" w:rsidRPr="00F9670E">
        <w:t xml:space="preserve"> транспортные</w:t>
      </w:r>
      <w:r w:rsidRPr="00F9670E">
        <w:t xml:space="preserve"> связи (перевозки</w:t>
      </w:r>
      <w:r w:rsidR="00A45705" w:rsidRPr="00F9670E">
        <w:t>) осуществляются по существующ</w:t>
      </w:r>
      <w:r w:rsidR="00B524EB" w:rsidRPr="00F9670E">
        <w:t>им автомобильным</w:t>
      </w:r>
      <w:r w:rsidR="00305A67" w:rsidRPr="00F9670E">
        <w:t xml:space="preserve"> дорог</w:t>
      </w:r>
      <w:r w:rsidR="00B524EB" w:rsidRPr="00F9670E">
        <w:t>ам</w:t>
      </w:r>
      <w:r w:rsidR="00305A67" w:rsidRPr="00F9670E">
        <w:t xml:space="preserve"> </w:t>
      </w:r>
      <w:r w:rsidR="00B524EB" w:rsidRPr="00F9670E">
        <w:t xml:space="preserve">регионального значения </w:t>
      </w:r>
      <w:r w:rsidR="00F9670E" w:rsidRPr="00F9670E">
        <w:t xml:space="preserve">Шипуново – Краснощеково – Курья, </w:t>
      </w:r>
      <w:r w:rsidR="00D8759F" w:rsidRPr="00F9670E">
        <w:t xml:space="preserve">Метели – Ильинка, </w:t>
      </w:r>
      <w:r w:rsidR="00F9670E" w:rsidRPr="00F9670E">
        <w:t xml:space="preserve">Ясная Поляна – Усть-Порозиха – Воробьево, </w:t>
      </w:r>
      <w:r w:rsidR="00D8759F" w:rsidRPr="00F9670E">
        <w:t>подъезд к пос. Метели</w:t>
      </w:r>
      <w:r w:rsidR="00B524EB" w:rsidRPr="00F9670E">
        <w:t xml:space="preserve">. </w:t>
      </w:r>
    </w:p>
    <w:p w:rsidR="003B7A2C" w:rsidRPr="00FC2DCF" w:rsidRDefault="003B7A2C" w:rsidP="003F5B00">
      <w:pPr>
        <w:pStyle w:val="a8"/>
        <w:spacing w:after="0" w:line="360" w:lineRule="auto"/>
        <w:ind w:left="0" w:firstLine="851"/>
        <w:jc w:val="both"/>
        <w:rPr>
          <w:rStyle w:val="af"/>
          <w:color w:val="auto"/>
        </w:rPr>
      </w:pPr>
      <w:r w:rsidRPr="00FC2DCF">
        <w:rPr>
          <w:rStyle w:val="af"/>
          <w:color w:val="auto"/>
        </w:rPr>
        <w:t>Улично-дорожная сеть</w:t>
      </w:r>
      <w:r w:rsidR="00B524EB" w:rsidRPr="00FC2DCF">
        <w:rPr>
          <w:rStyle w:val="af"/>
          <w:color w:val="auto"/>
        </w:rPr>
        <w:t>.</w:t>
      </w:r>
    </w:p>
    <w:p w:rsidR="00D5018A" w:rsidRPr="00F9670E" w:rsidRDefault="00D5018A" w:rsidP="00D5018A">
      <w:pPr>
        <w:pStyle w:val="ConsPlusNormal"/>
        <w:widowControl/>
        <w:tabs>
          <w:tab w:val="left" w:pos="709"/>
          <w:tab w:val="left" w:pos="1134"/>
        </w:tabs>
        <w:spacing w:line="360" w:lineRule="auto"/>
        <w:ind w:firstLine="851"/>
        <w:jc w:val="center"/>
        <w:rPr>
          <w:rFonts w:ascii="Times New Roman" w:hAnsi="Times New Roman" w:cs="Times New Roman"/>
          <w:bCs/>
          <w:color w:val="000000"/>
          <w:sz w:val="24"/>
          <w:szCs w:val="24"/>
        </w:rPr>
      </w:pPr>
      <w:r w:rsidRPr="00F9670E">
        <w:rPr>
          <w:rFonts w:ascii="Times New Roman" w:hAnsi="Times New Roman" w:cs="Times New Roman"/>
          <w:bCs/>
          <w:color w:val="000000"/>
          <w:sz w:val="24"/>
          <w:szCs w:val="24"/>
        </w:rPr>
        <w:t>с. Белоглазово</w:t>
      </w:r>
      <w:r w:rsidR="00F9670E" w:rsidRPr="00F9670E">
        <w:rPr>
          <w:rFonts w:ascii="Times New Roman" w:hAnsi="Times New Roman" w:cs="Times New Roman"/>
          <w:bCs/>
          <w:color w:val="000000"/>
          <w:sz w:val="24"/>
          <w:szCs w:val="24"/>
        </w:rPr>
        <w:t>.</w:t>
      </w:r>
    </w:p>
    <w:p w:rsidR="00D5018A" w:rsidRPr="00D820E8" w:rsidRDefault="00D5018A" w:rsidP="00D5018A">
      <w:pPr>
        <w:pStyle w:val="ConsPlusNormal"/>
        <w:widowControl/>
        <w:tabs>
          <w:tab w:val="left" w:pos="709"/>
          <w:tab w:val="left" w:pos="1134"/>
        </w:tabs>
        <w:spacing w:line="360" w:lineRule="auto"/>
        <w:ind w:firstLine="851"/>
        <w:contextualSpacing/>
        <w:jc w:val="both"/>
        <w:rPr>
          <w:rFonts w:ascii="Times New Roman" w:hAnsi="Times New Roman" w:cs="Times New Roman"/>
          <w:sz w:val="24"/>
          <w:szCs w:val="24"/>
        </w:rPr>
      </w:pPr>
      <w:r w:rsidRPr="0021462A">
        <w:rPr>
          <w:rFonts w:ascii="Times New Roman" w:hAnsi="Times New Roman" w:cs="Times New Roman"/>
          <w:sz w:val="24"/>
          <w:szCs w:val="24"/>
        </w:rPr>
        <w:t>Структурный каркас с. Белоглазово формируется основными улицами: Комарова, Школьная, Новая, Центральная, Советская, Ленина.</w:t>
      </w:r>
      <w:r w:rsidRPr="00D5018A">
        <w:rPr>
          <w:rFonts w:ascii="Times New Roman" w:hAnsi="Times New Roman" w:cs="Times New Roman"/>
          <w:bCs/>
          <w:sz w:val="24"/>
          <w:szCs w:val="24"/>
        </w:rPr>
        <w:t xml:space="preserve"> </w:t>
      </w:r>
      <w:r w:rsidRPr="00D820E8">
        <w:rPr>
          <w:rFonts w:ascii="Times New Roman" w:hAnsi="Times New Roman" w:cs="Times New Roman"/>
          <w:bCs/>
          <w:sz w:val="24"/>
          <w:szCs w:val="24"/>
        </w:rPr>
        <w:t>Основные улицы проходят с юга-запада на северо-восток. Ими</w:t>
      </w:r>
      <w:r w:rsidRPr="00D820E8">
        <w:rPr>
          <w:rFonts w:ascii="Times New Roman" w:hAnsi="Times New Roman" w:cs="Times New Roman"/>
          <w:sz w:val="24"/>
          <w:szCs w:val="24"/>
        </w:rPr>
        <w:t xml:space="preserve"> обеспечиваются внутриквартальные связи с главными улицами по направлениям с интенсивным движением.</w:t>
      </w:r>
      <w:r>
        <w:rPr>
          <w:rFonts w:ascii="Times New Roman" w:hAnsi="Times New Roman" w:cs="Times New Roman"/>
          <w:sz w:val="24"/>
          <w:szCs w:val="24"/>
        </w:rPr>
        <w:t xml:space="preserve"> </w:t>
      </w:r>
      <w:r w:rsidRPr="00D820E8">
        <w:rPr>
          <w:rFonts w:ascii="Times New Roman" w:hAnsi="Times New Roman" w:cs="Times New Roman"/>
          <w:sz w:val="24"/>
          <w:szCs w:val="24"/>
        </w:rPr>
        <w:t>Второстепенными улицами обеспечиваются вспомогательные внутриквартальные связи между главными и основными улицами. Проезды осуществляют связь жилых домов, расположенных в глубине кварталов.</w:t>
      </w:r>
    </w:p>
    <w:p w:rsidR="00D5018A" w:rsidRDefault="00D5018A" w:rsidP="00D5018A">
      <w:pPr>
        <w:pStyle w:val="ConsPlusNormal"/>
        <w:widowControl/>
        <w:tabs>
          <w:tab w:val="left" w:pos="709"/>
          <w:tab w:val="left" w:pos="1134"/>
        </w:tabs>
        <w:spacing w:line="360" w:lineRule="auto"/>
        <w:ind w:firstLine="851"/>
        <w:jc w:val="center"/>
        <w:rPr>
          <w:rFonts w:ascii="Times New Roman" w:hAnsi="Times New Roman" w:cs="Times New Roman"/>
          <w:sz w:val="24"/>
          <w:szCs w:val="24"/>
        </w:rPr>
      </w:pPr>
      <w:r w:rsidRPr="00A07F71">
        <w:rPr>
          <w:rFonts w:ascii="Times New Roman" w:hAnsi="Times New Roman" w:cs="Times New Roman"/>
          <w:sz w:val="24"/>
          <w:szCs w:val="24"/>
        </w:rPr>
        <w:t xml:space="preserve">Основная часть улиц и дорог </w:t>
      </w:r>
      <w:r w:rsidRPr="00A350CE">
        <w:rPr>
          <w:rFonts w:ascii="Times New Roman" w:hAnsi="Times New Roman" w:cs="Times New Roman"/>
          <w:bCs/>
          <w:color w:val="000000"/>
          <w:sz w:val="24"/>
          <w:szCs w:val="24"/>
        </w:rPr>
        <w:t xml:space="preserve">с. </w:t>
      </w:r>
      <w:r>
        <w:rPr>
          <w:rFonts w:ascii="Times New Roman" w:hAnsi="Times New Roman" w:cs="Times New Roman"/>
          <w:bCs/>
          <w:color w:val="000000"/>
          <w:sz w:val="24"/>
          <w:szCs w:val="24"/>
        </w:rPr>
        <w:t xml:space="preserve">Белоглазово </w:t>
      </w:r>
      <w:r>
        <w:rPr>
          <w:rFonts w:ascii="Times New Roman" w:hAnsi="Times New Roman" w:cs="Times New Roman"/>
          <w:sz w:val="24"/>
          <w:szCs w:val="24"/>
        </w:rPr>
        <w:t>имеет грунтовое</w:t>
      </w:r>
      <w:r w:rsidRPr="00A07F71">
        <w:rPr>
          <w:rFonts w:ascii="Times New Roman" w:hAnsi="Times New Roman" w:cs="Times New Roman"/>
          <w:sz w:val="24"/>
          <w:szCs w:val="24"/>
        </w:rPr>
        <w:t xml:space="preserve"> покрыти</w:t>
      </w:r>
      <w:r>
        <w:rPr>
          <w:rFonts w:ascii="Times New Roman" w:hAnsi="Times New Roman" w:cs="Times New Roman"/>
          <w:sz w:val="24"/>
          <w:szCs w:val="24"/>
        </w:rPr>
        <w:t>е</w:t>
      </w:r>
      <w:r w:rsidRPr="00A07F71">
        <w:rPr>
          <w:rFonts w:ascii="Times New Roman" w:hAnsi="Times New Roman" w:cs="Times New Roman"/>
          <w:sz w:val="24"/>
          <w:szCs w:val="24"/>
        </w:rPr>
        <w:t>.</w:t>
      </w:r>
      <w:r>
        <w:rPr>
          <w:rFonts w:ascii="Times New Roman" w:hAnsi="Times New Roman" w:cs="Times New Roman"/>
          <w:sz w:val="24"/>
          <w:szCs w:val="24"/>
        </w:rPr>
        <w:t xml:space="preserve"> В целом</w:t>
      </w:r>
      <w:r w:rsidRPr="00A07F71">
        <w:rPr>
          <w:rFonts w:ascii="Times New Roman" w:hAnsi="Times New Roman" w:cs="Times New Roman"/>
          <w:sz w:val="24"/>
          <w:szCs w:val="24"/>
        </w:rPr>
        <w:t xml:space="preserve"> улично-дорожн</w:t>
      </w:r>
      <w:r>
        <w:rPr>
          <w:rFonts w:ascii="Times New Roman" w:hAnsi="Times New Roman" w:cs="Times New Roman"/>
          <w:sz w:val="24"/>
          <w:szCs w:val="24"/>
        </w:rPr>
        <w:t>ая</w:t>
      </w:r>
      <w:r w:rsidRPr="00A07F71">
        <w:rPr>
          <w:rFonts w:ascii="Times New Roman" w:hAnsi="Times New Roman" w:cs="Times New Roman"/>
          <w:sz w:val="24"/>
          <w:szCs w:val="24"/>
        </w:rPr>
        <w:t xml:space="preserve"> сет</w:t>
      </w:r>
      <w:r>
        <w:rPr>
          <w:rFonts w:ascii="Times New Roman" w:hAnsi="Times New Roman" w:cs="Times New Roman"/>
          <w:sz w:val="24"/>
          <w:szCs w:val="24"/>
        </w:rPr>
        <w:t>ь</w:t>
      </w:r>
      <w:r w:rsidRPr="00A07F71">
        <w:rPr>
          <w:rFonts w:ascii="Times New Roman" w:hAnsi="Times New Roman" w:cs="Times New Roman"/>
          <w:sz w:val="24"/>
          <w:szCs w:val="24"/>
        </w:rPr>
        <w:t xml:space="preserve"> населенного пункта находитс</w:t>
      </w:r>
      <w:r>
        <w:rPr>
          <w:rFonts w:ascii="Times New Roman" w:hAnsi="Times New Roman" w:cs="Times New Roman"/>
          <w:sz w:val="24"/>
          <w:szCs w:val="24"/>
        </w:rPr>
        <w:t>я в не</w:t>
      </w:r>
      <w:r w:rsidRPr="00A07F71">
        <w:rPr>
          <w:rFonts w:ascii="Times New Roman" w:hAnsi="Times New Roman" w:cs="Times New Roman"/>
          <w:sz w:val="24"/>
          <w:szCs w:val="24"/>
        </w:rPr>
        <w:t xml:space="preserve">удовлетворительном состоянии. </w:t>
      </w:r>
    </w:p>
    <w:p w:rsidR="00D5018A" w:rsidRPr="00A350CE" w:rsidRDefault="00D5018A" w:rsidP="00D5018A">
      <w:pPr>
        <w:spacing w:after="0" w:line="360" w:lineRule="auto"/>
        <w:ind w:firstLine="851"/>
        <w:rPr>
          <w:rFonts w:ascii="Times New Roman" w:hAnsi="Times New Roman"/>
          <w:sz w:val="24"/>
          <w:szCs w:val="24"/>
        </w:rPr>
      </w:pPr>
      <w:r w:rsidRPr="00A350CE">
        <w:rPr>
          <w:rFonts w:ascii="Times New Roman" w:hAnsi="Times New Roman"/>
          <w:sz w:val="24"/>
          <w:szCs w:val="24"/>
        </w:rPr>
        <w:t xml:space="preserve">Таблица </w:t>
      </w:r>
      <w:r>
        <w:rPr>
          <w:rFonts w:ascii="Times New Roman" w:hAnsi="Times New Roman"/>
          <w:sz w:val="24"/>
          <w:szCs w:val="24"/>
        </w:rPr>
        <w:t xml:space="preserve">№ </w:t>
      </w:r>
      <w:r w:rsidR="002E50B3">
        <w:rPr>
          <w:rFonts w:ascii="Times New Roman" w:hAnsi="Times New Roman"/>
          <w:sz w:val="24"/>
          <w:szCs w:val="24"/>
        </w:rPr>
        <w:t xml:space="preserve"> 13</w:t>
      </w:r>
      <w:r>
        <w:rPr>
          <w:rFonts w:ascii="Times New Roman" w:hAnsi="Times New Roman"/>
          <w:sz w:val="24"/>
          <w:szCs w:val="24"/>
        </w:rPr>
        <w:t xml:space="preserve">. </w:t>
      </w:r>
      <w:r w:rsidRPr="00A350CE">
        <w:rPr>
          <w:rFonts w:ascii="Times New Roman" w:hAnsi="Times New Roman"/>
          <w:sz w:val="24"/>
          <w:szCs w:val="24"/>
        </w:rPr>
        <w:t xml:space="preserve">Показатели существующей улично-дорожной сети в </w:t>
      </w:r>
      <w:r>
        <w:rPr>
          <w:rFonts w:ascii="Times New Roman" w:hAnsi="Times New Roman"/>
          <w:sz w:val="24"/>
          <w:szCs w:val="24"/>
        </w:rPr>
        <w:t xml:space="preserve">с. </w:t>
      </w:r>
      <w:r w:rsidRPr="0021462A">
        <w:rPr>
          <w:rFonts w:ascii="Times New Roman" w:hAnsi="Times New Roman"/>
          <w:sz w:val="24"/>
          <w:szCs w:val="24"/>
        </w:rPr>
        <w:t>Белоглазово</w:t>
      </w:r>
      <w:r>
        <w:rPr>
          <w:rFonts w:ascii="Times New Roman" w:hAnsi="Times New Roman"/>
          <w:sz w:val="24"/>
          <w:szCs w:val="24"/>
        </w:rPr>
        <w:t>.</w:t>
      </w:r>
    </w:p>
    <w:tbl>
      <w:tblPr>
        <w:tblW w:w="930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2"/>
        <w:gridCol w:w="3069"/>
        <w:gridCol w:w="2797"/>
      </w:tblGrid>
      <w:tr w:rsidR="00D5018A" w:rsidRPr="00ED13A2" w:rsidTr="00D8759F">
        <w:trPr>
          <w:trHeight w:val="300"/>
          <w:jc w:val="center"/>
        </w:trPr>
        <w:tc>
          <w:tcPr>
            <w:tcW w:w="3442"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sidRPr="00ED13A2">
              <w:rPr>
                <w:rFonts w:ascii="Times New Roman" w:hAnsi="Times New Roman"/>
                <w:color w:val="000000"/>
                <w:sz w:val="24"/>
                <w:szCs w:val="24"/>
              </w:rPr>
              <w:t>Тип покрытия</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sidRPr="00ED13A2">
              <w:rPr>
                <w:rFonts w:ascii="Times New Roman" w:hAnsi="Times New Roman"/>
                <w:color w:val="000000"/>
                <w:sz w:val="24"/>
                <w:szCs w:val="24"/>
              </w:rPr>
              <w:t>Площадь покрытия, м</w:t>
            </w:r>
            <w:r>
              <w:rPr>
                <w:rFonts w:ascii="Times New Roman" w:hAnsi="Times New Roman"/>
                <w:color w:val="000000"/>
                <w:sz w:val="24"/>
                <w:szCs w:val="24"/>
              </w:rPr>
              <w:t>²</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Протяженность, к</w:t>
            </w:r>
            <w:r w:rsidRPr="00ED13A2">
              <w:rPr>
                <w:rFonts w:ascii="Times New Roman" w:hAnsi="Times New Roman"/>
                <w:color w:val="000000"/>
                <w:sz w:val="24"/>
                <w:szCs w:val="24"/>
              </w:rPr>
              <w:t>м</w:t>
            </w:r>
          </w:p>
        </w:tc>
      </w:tr>
      <w:tr w:rsidR="00D5018A" w:rsidRPr="00ED13A2" w:rsidTr="00D8759F">
        <w:trPr>
          <w:trHeight w:val="300"/>
          <w:jc w:val="center"/>
        </w:trPr>
        <w:tc>
          <w:tcPr>
            <w:tcW w:w="3442" w:type="dxa"/>
            <w:shd w:val="clear" w:color="auto" w:fill="auto"/>
            <w:noWrap/>
            <w:vAlign w:val="center"/>
            <w:hideMark/>
          </w:tcPr>
          <w:p w:rsidR="00D5018A" w:rsidRPr="00ED13A2" w:rsidRDefault="00D5018A" w:rsidP="00D8759F">
            <w:pPr>
              <w:spacing w:after="0" w:line="240" w:lineRule="auto"/>
              <w:contextualSpacing/>
              <w:rPr>
                <w:rFonts w:ascii="Times New Roman" w:hAnsi="Times New Roman"/>
                <w:color w:val="000000"/>
                <w:sz w:val="24"/>
                <w:szCs w:val="24"/>
              </w:rPr>
            </w:pPr>
            <w:r w:rsidRPr="00ED13A2">
              <w:rPr>
                <w:rFonts w:ascii="Times New Roman" w:hAnsi="Times New Roman"/>
                <w:color w:val="000000"/>
                <w:sz w:val="24"/>
                <w:szCs w:val="24"/>
              </w:rPr>
              <w:t>Асфальтобетонное</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r>
      <w:tr w:rsidR="00D5018A" w:rsidRPr="00ED13A2" w:rsidTr="00D8759F">
        <w:trPr>
          <w:trHeight w:val="300"/>
          <w:jc w:val="center"/>
        </w:trPr>
        <w:tc>
          <w:tcPr>
            <w:tcW w:w="3442" w:type="dxa"/>
            <w:shd w:val="clear" w:color="auto" w:fill="auto"/>
            <w:noWrap/>
            <w:vAlign w:val="center"/>
            <w:hideMark/>
          </w:tcPr>
          <w:p w:rsidR="00D5018A" w:rsidRPr="00ED13A2" w:rsidRDefault="00D5018A" w:rsidP="00D8759F">
            <w:pPr>
              <w:spacing w:after="0" w:line="240" w:lineRule="auto"/>
              <w:contextualSpacing/>
              <w:rPr>
                <w:rFonts w:ascii="Times New Roman" w:hAnsi="Times New Roman"/>
                <w:color w:val="000000"/>
                <w:sz w:val="24"/>
                <w:szCs w:val="24"/>
              </w:rPr>
            </w:pPr>
            <w:r w:rsidRPr="00ED13A2">
              <w:rPr>
                <w:rFonts w:ascii="Times New Roman" w:hAnsi="Times New Roman"/>
                <w:color w:val="000000"/>
                <w:sz w:val="24"/>
                <w:szCs w:val="24"/>
              </w:rPr>
              <w:t>Грунтовое</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41098</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19</w:t>
            </w:r>
          </w:p>
        </w:tc>
      </w:tr>
      <w:tr w:rsidR="00D5018A" w:rsidRPr="00ED13A2" w:rsidTr="00D8759F">
        <w:trPr>
          <w:trHeight w:val="300"/>
          <w:jc w:val="center"/>
        </w:trPr>
        <w:tc>
          <w:tcPr>
            <w:tcW w:w="3442" w:type="dxa"/>
            <w:shd w:val="clear" w:color="auto" w:fill="auto"/>
            <w:noWrap/>
            <w:vAlign w:val="center"/>
            <w:hideMark/>
          </w:tcPr>
          <w:p w:rsidR="00D5018A" w:rsidRPr="00254055" w:rsidRDefault="00D5018A" w:rsidP="00D8759F">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Итого</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41098</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19</w:t>
            </w:r>
          </w:p>
        </w:tc>
      </w:tr>
    </w:tbl>
    <w:p w:rsidR="00D5018A" w:rsidRDefault="00D5018A" w:rsidP="00D5018A">
      <w:pPr>
        <w:pStyle w:val="afb"/>
        <w:spacing w:line="360" w:lineRule="auto"/>
        <w:ind w:firstLine="851"/>
        <w:jc w:val="both"/>
        <w:rPr>
          <w:rFonts w:ascii="Times New Roman" w:hAnsi="Times New Roman"/>
          <w:sz w:val="24"/>
          <w:szCs w:val="24"/>
        </w:rPr>
      </w:pPr>
      <w:r w:rsidRPr="00F7084E">
        <w:rPr>
          <w:rFonts w:ascii="Times New Roman" w:hAnsi="Times New Roman"/>
          <w:sz w:val="24"/>
          <w:szCs w:val="24"/>
        </w:rPr>
        <w:t>Хранение индивидуального автотранспорта осуществляется в индивидуальных гаражах, имеющихся рядом с домами секционного типа, а также на территории приусадебных участков. Ремонт и обслуживание специального автотранспорта производится на территории промышленной и коммунально-складской зоны.</w:t>
      </w:r>
    </w:p>
    <w:p w:rsidR="00D5018A" w:rsidRPr="00F9670E" w:rsidRDefault="002E50B3" w:rsidP="00F9670E">
      <w:pPr>
        <w:pStyle w:val="ConsPlusNormal"/>
        <w:widowControl/>
        <w:tabs>
          <w:tab w:val="left" w:pos="709"/>
          <w:tab w:val="left" w:pos="1134"/>
        </w:tabs>
        <w:spacing w:line="360" w:lineRule="auto"/>
        <w:ind w:firstLine="851"/>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п. Ясная Поляна</w:t>
      </w:r>
      <w:r w:rsidR="00F9670E" w:rsidRPr="00F9670E">
        <w:rPr>
          <w:rFonts w:ascii="Times New Roman" w:hAnsi="Times New Roman" w:cs="Times New Roman"/>
          <w:bCs/>
          <w:color w:val="000000"/>
          <w:sz w:val="24"/>
          <w:szCs w:val="24"/>
        </w:rPr>
        <w:t>.</w:t>
      </w:r>
    </w:p>
    <w:p w:rsidR="00D5018A" w:rsidRPr="003036D9" w:rsidRDefault="00D5018A" w:rsidP="00F9670E">
      <w:pPr>
        <w:pStyle w:val="ConsPlusNormal"/>
        <w:widowControl/>
        <w:tabs>
          <w:tab w:val="left" w:pos="709"/>
          <w:tab w:val="left" w:pos="1134"/>
        </w:tabs>
        <w:spacing w:line="360" w:lineRule="auto"/>
        <w:ind w:firstLine="851"/>
        <w:contextualSpacing/>
        <w:jc w:val="both"/>
        <w:rPr>
          <w:rFonts w:ascii="Times New Roman" w:hAnsi="Times New Roman" w:cs="Times New Roman"/>
          <w:bCs/>
          <w:sz w:val="24"/>
          <w:szCs w:val="24"/>
        </w:rPr>
      </w:pPr>
      <w:r>
        <w:rPr>
          <w:rFonts w:ascii="Times New Roman" w:hAnsi="Times New Roman" w:cs="Times New Roman"/>
          <w:sz w:val="24"/>
          <w:szCs w:val="24"/>
        </w:rPr>
        <w:t xml:space="preserve">Структурный каркас </w:t>
      </w:r>
      <w:r w:rsidR="002E50B3">
        <w:rPr>
          <w:rFonts w:ascii="Times New Roman" w:hAnsi="Times New Roman" w:cs="Times New Roman"/>
          <w:sz w:val="24"/>
          <w:szCs w:val="24"/>
        </w:rPr>
        <w:t xml:space="preserve">населенного пункта </w:t>
      </w:r>
      <w:r>
        <w:rPr>
          <w:rFonts w:ascii="Times New Roman" w:hAnsi="Times New Roman" w:cs="Times New Roman"/>
          <w:sz w:val="24"/>
          <w:szCs w:val="24"/>
        </w:rPr>
        <w:t>представлен:</w:t>
      </w:r>
      <w:r w:rsidRPr="003036D9">
        <w:rPr>
          <w:rFonts w:ascii="Times New Roman" w:hAnsi="Times New Roman" w:cs="Times New Roman"/>
          <w:sz w:val="24"/>
          <w:szCs w:val="24"/>
        </w:rPr>
        <w:t xml:space="preserve"> ул. Центральна</w:t>
      </w:r>
      <w:r>
        <w:rPr>
          <w:rFonts w:ascii="Times New Roman" w:hAnsi="Times New Roman" w:cs="Times New Roman"/>
          <w:sz w:val="24"/>
          <w:szCs w:val="24"/>
        </w:rPr>
        <w:t>я</w:t>
      </w:r>
      <w:r w:rsidRPr="003036D9">
        <w:rPr>
          <w:rFonts w:ascii="Times New Roman" w:hAnsi="Times New Roman" w:cs="Times New Roman"/>
          <w:sz w:val="24"/>
          <w:szCs w:val="24"/>
        </w:rPr>
        <w:t>, Совхозная, Садовая, Рабочая и Луговая.</w:t>
      </w:r>
    </w:p>
    <w:p w:rsidR="00D5018A" w:rsidRPr="00D820E8" w:rsidRDefault="00D5018A" w:rsidP="00F9670E">
      <w:pPr>
        <w:pStyle w:val="ConsPlusNormal"/>
        <w:widowControl/>
        <w:tabs>
          <w:tab w:val="left" w:pos="709"/>
          <w:tab w:val="left" w:pos="1134"/>
        </w:tabs>
        <w:spacing w:line="360" w:lineRule="auto"/>
        <w:ind w:firstLine="851"/>
        <w:contextualSpacing/>
        <w:jc w:val="both"/>
        <w:rPr>
          <w:rFonts w:ascii="Times New Roman" w:hAnsi="Times New Roman" w:cs="Times New Roman"/>
          <w:sz w:val="24"/>
          <w:szCs w:val="24"/>
        </w:rPr>
      </w:pPr>
      <w:r w:rsidRPr="00D820E8">
        <w:rPr>
          <w:rFonts w:ascii="Times New Roman" w:hAnsi="Times New Roman" w:cs="Times New Roman"/>
          <w:bCs/>
          <w:sz w:val="24"/>
          <w:szCs w:val="24"/>
        </w:rPr>
        <w:t>Основные улицы проходят с юга на север и с юга-запада на северо-восток. Ими</w:t>
      </w:r>
      <w:r w:rsidRPr="00D820E8">
        <w:rPr>
          <w:rFonts w:ascii="Times New Roman" w:hAnsi="Times New Roman" w:cs="Times New Roman"/>
          <w:sz w:val="24"/>
          <w:szCs w:val="24"/>
        </w:rPr>
        <w:t xml:space="preserve"> обеспечиваются внутриквартальные связи с главными улицами по направлениям с интенсивным движением.</w:t>
      </w:r>
      <w:r>
        <w:rPr>
          <w:rFonts w:ascii="Times New Roman" w:hAnsi="Times New Roman" w:cs="Times New Roman"/>
          <w:sz w:val="24"/>
          <w:szCs w:val="24"/>
        </w:rPr>
        <w:t xml:space="preserve"> </w:t>
      </w:r>
      <w:r w:rsidRPr="00D820E8">
        <w:rPr>
          <w:rFonts w:ascii="Times New Roman" w:hAnsi="Times New Roman" w:cs="Times New Roman"/>
          <w:sz w:val="24"/>
          <w:szCs w:val="24"/>
        </w:rPr>
        <w:t xml:space="preserve">Второстепенными улицами обеспечиваются вспомогательные </w:t>
      </w:r>
      <w:r w:rsidRPr="00D820E8">
        <w:rPr>
          <w:rFonts w:ascii="Times New Roman" w:hAnsi="Times New Roman" w:cs="Times New Roman"/>
          <w:sz w:val="24"/>
          <w:szCs w:val="24"/>
        </w:rPr>
        <w:lastRenderedPageBreak/>
        <w:t>внутриквартальные связи между главными и основными улицами. Проезды осуществляют связь жилых домов, расположенных в глубине кварталов.</w:t>
      </w:r>
    </w:p>
    <w:p w:rsidR="00D5018A" w:rsidRDefault="00D5018A" w:rsidP="00F9670E">
      <w:pPr>
        <w:pStyle w:val="ConsPlusNormal"/>
        <w:widowControl/>
        <w:tabs>
          <w:tab w:val="left" w:pos="709"/>
          <w:tab w:val="left" w:pos="1134"/>
        </w:tabs>
        <w:spacing w:line="360" w:lineRule="auto"/>
        <w:ind w:firstLine="851"/>
        <w:jc w:val="center"/>
        <w:rPr>
          <w:rFonts w:ascii="Times New Roman" w:hAnsi="Times New Roman" w:cs="Times New Roman"/>
          <w:sz w:val="24"/>
          <w:szCs w:val="24"/>
        </w:rPr>
      </w:pPr>
      <w:r w:rsidRPr="00A07F71">
        <w:rPr>
          <w:rFonts w:ascii="Times New Roman" w:hAnsi="Times New Roman" w:cs="Times New Roman"/>
          <w:sz w:val="24"/>
          <w:szCs w:val="24"/>
        </w:rPr>
        <w:t xml:space="preserve">Основная часть </w:t>
      </w:r>
      <w:r w:rsidRPr="008B24D2">
        <w:rPr>
          <w:rFonts w:ascii="Times New Roman" w:hAnsi="Times New Roman" w:cs="Times New Roman"/>
          <w:sz w:val="24"/>
          <w:szCs w:val="24"/>
        </w:rPr>
        <w:t xml:space="preserve">улиц и дорог </w:t>
      </w:r>
      <w:r w:rsidR="002E50B3">
        <w:rPr>
          <w:rFonts w:ascii="Times New Roman" w:hAnsi="Times New Roman" w:cs="Times New Roman"/>
          <w:sz w:val="24"/>
          <w:szCs w:val="24"/>
        </w:rPr>
        <w:t>п. Ясная Поляна</w:t>
      </w:r>
      <w:r>
        <w:rPr>
          <w:rFonts w:ascii="Times New Roman" w:hAnsi="Times New Roman" w:cs="Times New Roman"/>
          <w:bCs/>
          <w:color w:val="000000"/>
          <w:sz w:val="24"/>
          <w:szCs w:val="24"/>
        </w:rPr>
        <w:t xml:space="preserve"> </w:t>
      </w:r>
      <w:r w:rsidRPr="008B24D2">
        <w:rPr>
          <w:rFonts w:ascii="Times New Roman" w:hAnsi="Times New Roman" w:cs="Times New Roman"/>
          <w:sz w:val="24"/>
          <w:szCs w:val="24"/>
        </w:rPr>
        <w:t>имеет грунтовое</w:t>
      </w:r>
      <w:r w:rsidRPr="00A07F71">
        <w:rPr>
          <w:rFonts w:ascii="Times New Roman" w:hAnsi="Times New Roman" w:cs="Times New Roman"/>
          <w:sz w:val="24"/>
          <w:szCs w:val="24"/>
        </w:rPr>
        <w:t xml:space="preserve"> покрыти</w:t>
      </w:r>
      <w:r>
        <w:rPr>
          <w:rFonts w:ascii="Times New Roman" w:hAnsi="Times New Roman" w:cs="Times New Roman"/>
          <w:sz w:val="24"/>
          <w:szCs w:val="24"/>
        </w:rPr>
        <w:t>е</w:t>
      </w:r>
      <w:r w:rsidRPr="00A07F71">
        <w:rPr>
          <w:rFonts w:ascii="Times New Roman" w:hAnsi="Times New Roman" w:cs="Times New Roman"/>
          <w:sz w:val="24"/>
          <w:szCs w:val="24"/>
        </w:rPr>
        <w:t>.</w:t>
      </w:r>
      <w:r>
        <w:rPr>
          <w:rFonts w:ascii="Times New Roman" w:hAnsi="Times New Roman" w:cs="Times New Roman"/>
          <w:sz w:val="24"/>
          <w:szCs w:val="24"/>
        </w:rPr>
        <w:t xml:space="preserve"> В целом</w:t>
      </w:r>
      <w:r w:rsidRPr="00A07F71">
        <w:rPr>
          <w:rFonts w:ascii="Times New Roman" w:hAnsi="Times New Roman" w:cs="Times New Roman"/>
          <w:sz w:val="24"/>
          <w:szCs w:val="24"/>
        </w:rPr>
        <w:t xml:space="preserve"> улично-дорожн</w:t>
      </w:r>
      <w:r>
        <w:rPr>
          <w:rFonts w:ascii="Times New Roman" w:hAnsi="Times New Roman" w:cs="Times New Roman"/>
          <w:sz w:val="24"/>
          <w:szCs w:val="24"/>
        </w:rPr>
        <w:t>ая</w:t>
      </w:r>
      <w:r w:rsidRPr="00A07F71">
        <w:rPr>
          <w:rFonts w:ascii="Times New Roman" w:hAnsi="Times New Roman" w:cs="Times New Roman"/>
          <w:sz w:val="24"/>
          <w:szCs w:val="24"/>
        </w:rPr>
        <w:t xml:space="preserve"> сет</w:t>
      </w:r>
      <w:r>
        <w:rPr>
          <w:rFonts w:ascii="Times New Roman" w:hAnsi="Times New Roman" w:cs="Times New Roman"/>
          <w:sz w:val="24"/>
          <w:szCs w:val="24"/>
        </w:rPr>
        <w:t>ь</w:t>
      </w:r>
      <w:r w:rsidRPr="00A07F71">
        <w:rPr>
          <w:rFonts w:ascii="Times New Roman" w:hAnsi="Times New Roman" w:cs="Times New Roman"/>
          <w:sz w:val="24"/>
          <w:szCs w:val="24"/>
        </w:rPr>
        <w:t xml:space="preserve"> населенного пункта находитс</w:t>
      </w:r>
      <w:r>
        <w:rPr>
          <w:rFonts w:ascii="Times New Roman" w:hAnsi="Times New Roman" w:cs="Times New Roman"/>
          <w:sz w:val="24"/>
          <w:szCs w:val="24"/>
        </w:rPr>
        <w:t>я в не</w:t>
      </w:r>
      <w:r w:rsidRPr="00A07F71">
        <w:rPr>
          <w:rFonts w:ascii="Times New Roman" w:hAnsi="Times New Roman" w:cs="Times New Roman"/>
          <w:sz w:val="24"/>
          <w:szCs w:val="24"/>
        </w:rPr>
        <w:t xml:space="preserve">удовлетворительном состоянии. </w:t>
      </w:r>
    </w:p>
    <w:p w:rsidR="00D5018A" w:rsidRPr="00A350CE" w:rsidRDefault="00D5018A" w:rsidP="00D5018A">
      <w:pPr>
        <w:spacing w:after="0" w:line="360" w:lineRule="auto"/>
        <w:ind w:left="709"/>
        <w:rPr>
          <w:rFonts w:ascii="Times New Roman" w:hAnsi="Times New Roman"/>
          <w:sz w:val="24"/>
          <w:szCs w:val="24"/>
        </w:rPr>
      </w:pPr>
      <w:r w:rsidRPr="00A350CE">
        <w:rPr>
          <w:rFonts w:ascii="Times New Roman" w:hAnsi="Times New Roman"/>
          <w:sz w:val="24"/>
          <w:szCs w:val="24"/>
        </w:rPr>
        <w:t xml:space="preserve">Таблица </w:t>
      </w:r>
      <w:r>
        <w:rPr>
          <w:rFonts w:ascii="Times New Roman" w:hAnsi="Times New Roman"/>
          <w:sz w:val="24"/>
          <w:szCs w:val="24"/>
        </w:rPr>
        <w:t>№</w:t>
      </w:r>
      <w:r w:rsidR="002E50B3">
        <w:rPr>
          <w:rFonts w:ascii="Times New Roman" w:hAnsi="Times New Roman"/>
          <w:sz w:val="24"/>
          <w:szCs w:val="24"/>
        </w:rPr>
        <w:t xml:space="preserve"> 14. </w:t>
      </w:r>
      <w:r w:rsidRPr="00A350CE">
        <w:rPr>
          <w:rFonts w:ascii="Times New Roman" w:hAnsi="Times New Roman"/>
          <w:sz w:val="24"/>
          <w:szCs w:val="24"/>
        </w:rPr>
        <w:t xml:space="preserve">Показатели существующей улично-дорожной сети в </w:t>
      </w:r>
      <w:r w:rsidR="002E50B3">
        <w:rPr>
          <w:rFonts w:ascii="Times New Roman" w:hAnsi="Times New Roman"/>
          <w:sz w:val="24"/>
          <w:szCs w:val="24"/>
        </w:rPr>
        <w:t>п. Ясная Поляна</w:t>
      </w:r>
    </w:p>
    <w:tbl>
      <w:tblPr>
        <w:tblW w:w="930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2"/>
        <w:gridCol w:w="3069"/>
        <w:gridCol w:w="2797"/>
      </w:tblGrid>
      <w:tr w:rsidR="00D5018A" w:rsidRPr="00ED13A2" w:rsidTr="00D8759F">
        <w:trPr>
          <w:trHeight w:val="300"/>
          <w:jc w:val="center"/>
        </w:trPr>
        <w:tc>
          <w:tcPr>
            <w:tcW w:w="3442"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sidRPr="00ED13A2">
              <w:rPr>
                <w:rFonts w:ascii="Times New Roman" w:hAnsi="Times New Roman"/>
                <w:color w:val="000000"/>
                <w:sz w:val="24"/>
                <w:szCs w:val="24"/>
              </w:rPr>
              <w:t>Тип покрытия</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sidRPr="00ED13A2">
              <w:rPr>
                <w:rFonts w:ascii="Times New Roman" w:hAnsi="Times New Roman"/>
                <w:color w:val="000000"/>
                <w:sz w:val="24"/>
                <w:szCs w:val="24"/>
              </w:rPr>
              <w:t>Площадь покрытия, м</w:t>
            </w:r>
            <w:r>
              <w:rPr>
                <w:rFonts w:ascii="Times New Roman" w:hAnsi="Times New Roman"/>
                <w:color w:val="000000"/>
                <w:sz w:val="24"/>
                <w:szCs w:val="24"/>
              </w:rPr>
              <w:t>²</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 xml:space="preserve">Протяженность, </w:t>
            </w:r>
            <w:r w:rsidR="00A72784">
              <w:rPr>
                <w:rFonts w:ascii="Times New Roman" w:hAnsi="Times New Roman"/>
                <w:color w:val="000000"/>
                <w:sz w:val="24"/>
                <w:szCs w:val="24"/>
              </w:rPr>
              <w:t>к</w:t>
            </w:r>
            <w:r w:rsidRPr="00ED13A2">
              <w:rPr>
                <w:rFonts w:ascii="Times New Roman" w:hAnsi="Times New Roman"/>
                <w:color w:val="000000"/>
                <w:sz w:val="24"/>
                <w:szCs w:val="24"/>
              </w:rPr>
              <w:t>м</w:t>
            </w:r>
          </w:p>
        </w:tc>
      </w:tr>
      <w:tr w:rsidR="00D5018A" w:rsidRPr="00ED13A2" w:rsidTr="00D8759F">
        <w:trPr>
          <w:trHeight w:val="300"/>
          <w:jc w:val="center"/>
        </w:trPr>
        <w:tc>
          <w:tcPr>
            <w:tcW w:w="3442" w:type="dxa"/>
            <w:shd w:val="clear" w:color="auto" w:fill="auto"/>
            <w:noWrap/>
            <w:vAlign w:val="center"/>
            <w:hideMark/>
          </w:tcPr>
          <w:p w:rsidR="00D5018A" w:rsidRPr="00ED13A2" w:rsidRDefault="00D5018A" w:rsidP="00D8759F">
            <w:pPr>
              <w:spacing w:after="0" w:line="240" w:lineRule="auto"/>
              <w:contextualSpacing/>
              <w:rPr>
                <w:rFonts w:ascii="Times New Roman" w:hAnsi="Times New Roman"/>
                <w:color w:val="000000"/>
                <w:sz w:val="24"/>
                <w:szCs w:val="24"/>
              </w:rPr>
            </w:pPr>
            <w:r w:rsidRPr="00ED13A2">
              <w:rPr>
                <w:rFonts w:ascii="Times New Roman" w:hAnsi="Times New Roman"/>
                <w:color w:val="000000"/>
                <w:sz w:val="24"/>
                <w:szCs w:val="24"/>
              </w:rPr>
              <w:t>Асфальтобетонное</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r>
      <w:tr w:rsidR="00D5018A" w:rsidRPr="00ED13A2" w:rsidTr="00D8759F">
        <w:trPr>
          <w:trHeight w:val="300"/>
          <w:jc w:val="center"/>
        </w:trPr>
        <w:tc>
          <w:tcPr>
            <w:tcW w:w="3442" w:type="dxa"/>
            <w:shd w:val="clear" w:color="auto" w:fill="auto"/>
            <w:noWrap/>
            <w:vAlign w:val="center"/>
            <w:hideMark/>
          </w:tcPr>
          <w:p w:rsidR="00D5018A" w:rsidRPr="00ED13A2" w:rsidRDefault="00D5018A" w:rsidP="00D8759F">
            <w:pPr>
              <w:spacing w:after="0" w:line="240" w:lineRule="auto"/>
              <w:contextualSpacing/>
              <w:rPr>
                <w:rFonts w:ascii="Times New Roman" w:hAnsi="Times New Roman"/>
                <w:color w:val="000000"/>
                <w:sz w:val="24"/>
                <w:szCs w:val="24"/>
              </w:rPr>
            </w:pPr>
            <w:r w:rsidRPr="00ED13A2">
              <w:rPr>
                <w:rFonts w:ascii="Times New Roman" w:hAnsi="Times New Roman"/>
                <w:color w:val="000000"/>
                <w:sz w:val="24"/>
                <w:szCs w:val="24"/>
              </w:rPr>
              <w:t>Грунтовое</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37537</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15</w:t>
            </w:r>
          </w:p>
        </w:tc>
      </w:tr>
      <w:tr w:rsidR="00D5018A" w:rsidRPr="00ED13A2" w:rsidTr="00D8759F">
        <w:trPr>
          <w:trHeight w:val="300"/>
          <w:jc w:val="center"/>
        </w:trPr>
        <w:tc>
          <w:tcPr>
            <w:tcW w:w="3442" w:type="dxa"/>
            <w:shd w:val="clear" w:color="auto" w:fill="auto"/>
            <w:noWrap/>
            <w:vAlign w:val="center"/>
            <w:hideMark/>
          </w:tcPr>
          <w:p w:rsidR="00D5018A" w:rsidRPr="00254055" w:rsidRDefault="00D5018A" w:rsidP="00D8759F">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Итого</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37537</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15</w:t>
            </w:r>
          </w:p>
        </w:tc>
      </w:tr>
    </w:tbl>
    <w:p w:rsidR="00D5018A" w:rsidRDefault="00D5018A" w:rsidP="002E50B3">
      <w:pPr>
        <w:pStyle w:val="afb"/>
        <w:spacing w:line="360" w:lineRule="auto"/>
        <w:ind w:firstLine="851"/>
        <w:jc w:val="both"/>
        <w:rPr>
          <w:rFonts w:ascii="Times New Roman" w:hAnsi="Times New Roman"/>
          <w:sz w:val="24"/>
          <w:szCs w:val="24"/>
        </w:rPr>
      </w:pPr>
      <w:r w:rsidRPr="00F7084E">
        <w:rPr>
          <w:rFonts w:ascii="Times New Roman" w:hAnsi="Times New Roman"/>
          <w:sz w:val="24"/>
          <w:szCs w:val="24"/>
        </w:rPr>
        <w:t xml:space="preserve">Хранение индивидуального автотранспорта осуществляется в индивидуальных гаражах, имеющихся рядом с домами секционного типа, а также на территории приусадебных участков. </w:t>
      </w:r>
    </w:p>
    <w:p w:rsidR="00D5018A" w:rsidRPr="002E50B3" w:rsidRDefault="00D5018A" w:rsidP="002E50B3">
      <w:pPr>
        <w:pStyle w:val="ConsPlusNormal"/>
        <w:widowControl/>
        <w:tabs>
          <w:tab w:val="left" w:pos="709"/>
          <w:tab w:val="left" w:pos="1134"/>
        </w:tabs>
        <w:spacing w:line="360" w:lineRule="auto"/>
        <w:ind w:firstLine="851"/>
        <w:jc w:val="center"/>
        <w:rPr>
          <w:rFonts w:ascii="Times New Roman" w:hAnsi="Times New Roman" w:cs="Times New Roman"/>
          <w:bCs/>
          <w:color w:val="000000"/>
          <w:sz w:val="24"/>
          <w:szCs w:val="24"/>
        </w:rPr>
      </w:pPr>
      <w:r w:rsidRPr="002E50B3">
        <w:rPr>
          <w:rFonts w:ascii="Times New Roman" w:hAnsi="Times New Roman" w:cs="Times New Roman"/>
          <w:bCs/>
          <w:color w:val="000000"/>
          <w:sz w:val="24"/>
          <w:szCs w:val="24"/>
        </w:rPr>
        <w:t>п. Метели</w:t>
      </w:r>
    </w:p>
    <w:p w:rsidR="00D5018A" w:rsidRPr="003036D9" w:rsidRDefault="00D5018A" w:rsidP="002E50B3">
      <w:pPr>
        <w:spacing w:after="0" w:line="360" w:lineRule="auto"/>
        <w:ind w:right="-1" w:firstLine="851"/>
        <w:contextualSpacing/>
        <w:jc w:val="both"/>
        <w:rPr>
          <w:rFonts w:ascii="Times New Roman" w:hAnsi="Times New Roman"/>
          <w:bCs/>
          <w:color w:val="000000"/>
          <w:sz w:val="24"/>
          <w:szCs w:val="24"/>
        </w:rPr>
      </w:pPr>
      <w:r w:rsidRPr="003036D9">
        <w:rPr>
          <w:rFonts w:ascii="Times New Roman" w:hAnsi="Times New Roman"/>
          <w:bCs/>
          <w:color w:val="000000"/>
          <w:sz w:val="24"/>
          <w:szCs w:val="24"/>
        </w:rPr>
        <w:t xml:space="preserve">Главными улицами </w:t>
      </w:r>
      <w:r w:rsidR="002E50B3">
        <w:rPr>
          <w:rFonts w:ascii="Times New Roman" w:hAnsi="Times New Roman"/>
          <w:bCs/>
          <w:color w:val="000000"/>
          <w:sz w:val="24"/>
          <w:szCs w:val="24"/>
        </w:rPr>
        <w:t>поселка</w:t>
      </w:r>
      <w:r w:rsidRPr="003036D9">
        <w:rPr>
          <w:rFonts w:ascii="Times New Roman" w:hAnsi="Times New Roman"/>
          <w:bCs/>
          <w:color w:val="000000"/>
          <w:sz w:val="24"/>
          <w:szCs w:val="24"/>
        </w:rPr>
        <w:t xml:space="preserve"> являются улицы: </w:t>
      </w:r>
      <w:r w:rsidRPr="003036D9">
        <w:rPr>
          <w:rFonts w:ascii="Times New Roman" w:hAnsi="Times New Roman"/>
          <w:sz w:val="24"/>
          <w:szCs w:val="24"/>
        </w:rPr>
        <w:t>ул. Водстроевская, Весенняя, Центральная, Майская и Чарышская.</w:t>
      </w:r>
    </w:p>
    <w:p w:rsidR="00D5018A" w:rsidRPr="00D820E8" w:rsidRDefault="00D5018A" w:rsidP="002E50B3">
      <w:pPr>
        <w:pStyle w:val="ConsPlusNormal"/>
        <w:widowControl/>
        <w:tabs>
          <w:tab w:val="left" w:pos="709"/>
          <w:tab w:val="left" w:pos="1134"/>
        </w:tabs>
        <w:spacing w:line="360" w:lineRule="auto"/>
        <w:ind w:firstLine="851"/>
        <w:contextualSpacing/>
        <w:jc w:val="both"/>
        <w:rPr>
          <w:rFonts w:ascii="Times New Roman" w:hAnsi="Times New Roman" w:cs="Times New Roman"/>
          <w:sz w:val="24"/>
          <w:szCs w:val="24"/>
        </w:rPr>
      </w:pPr>
      <w:r w:rsidRPr="00D820E8">
        <w:rPr>
          <w:rFonts w:ascii="Times New Roman" w:hAnsi="Times New Roman" w:cs="Times New Roman"/>
          <w:bCs/>
          <w:sz w:val="24"/>
          <w:szCs w:val="24"/>
        </w:rPr>
        <w:t>Основные улицы проходят с юга-запада на северо-восток. Ими</w:t>
      </w:r>
      <w:r w:rsidRPr="00D820E8">
        <w:rPr>
          <w:rFonts w:ascii="Times New Roman" w:hAnsi="Times New Roman" w:cs="Times New Roman"/>
          <w:sz w:val="24"/>
          <w:szCs w:val="24"/>
        </w:rPr>
        <w:t xml:space="preserve"> обеспечиваются внутриквартальные связи с главными улицами по направлениям с интенсивным движением.</w:t>
      </w:r>
      <w:r>
        <w:rPr>
          <w:rFonts w:ascii="Times New Roman" w:hAnsi="Times New Roman" w:cs="Times New Roman"/>
          <w:sz w:val="24"/>
          <w:szCs w:val="24"/>
        </w:rPr>
        <w:t xml:space="preserve"> </w:t>
      </w:r>
      <w:r w:rsidRPr="00D820E8">
        <w:rPr>
          <w:rFonts w:ascii="Times New Roman" w:hAnsi="Times New Roman" w:cs="Times New Roman"/>
          <w:sz w:val="24"/>
          <w:szCs w:val="24"/>
        </w:rPr>
        <w:t>Второстепенными улицами обеспечиваются вспомогательные внутриквартальные связи между главными и основными улицами. Проезды осуществляют связь жилых домов, расположенных в глубине кварталов.</w:t>
      </w:r>
    </w:p>
    <w:p w:rsidR="00D5018A" w:rsidRDefault="00D5018A" w:rsidP="002E50B3">
      <w:pPr>
        <w:pStyle w:val="ConsPlusNormal"/>
        <w:widowControl/>
        <w:tabs>
          <w:tab w:val="left" w:pos="709"/>
          <w:tab w:val="left" w:pos="1134"/>
        </w:tabs>
        <w:spacing w:line="360" w:lineRule="auto"/>
        <w:ind w:firstLine="851"/>
        <w:jc w:val="center"/>
        <w:rPr>
          <w:rFonts w:ascii="Times New Roman" w:hAnsi="Times New Roman" w:cs="Times New Roman"/>
          <w:sz w:val="24"/>
          <w:szCs w:val="24"/>
        </w:rPr>
      </w:pPr>
      <w:r w:rsidRPr="00A07F71">
        <w:rPr>
          <w:rFonts w:ascii="Times New Roman" w:hAnsi="Times New Roman" w:cs="Times New Roman"/>
          <w:sz w:val="24"/>
          <w:szCs w:val="24"/>
        </w:rPr>
        <w:t xml:space="preserve">Основная часть </w:t>
      </w:r>
      <w:r w:rsidRPr="008B24D2">
        <w:rPr>
          <w:rFonts w:ascii="Times New Roman" w:hAnsi="Times New Roman" w:cs="Times New Roman"/>
          <w:sz w:val="24"/>
          <w:szCs w:val="24"/>
        </w:rPr>
        <w:t xml:space="preserve">улиц и дорог </w:t>
      </w:r>
      <w:r>
        <w:rPr>
          <w:rFonts w:ascii="Times New Roman" w:hAnsi="Times New Roman" w:cs="Times New Roman"/>
          <w:sz w:val="24"/>
          <w:szCs w:val="24"/>
        </w:rPr>
        <w:t xml:space="preserve">п. Метели </w:t>
      </w:r>
      <w:r w:rsidRPr="008B24D2">
        <w:rPr>
          <w:rFonts w:ascii="Times New Roman" w:hAnsi="Times New Roman" w:cs="Times New Roman"/>
          <w:sz w:val="24"/>
          <w:szCs w:val="24"/>
        </w:rPr>
        <w:t>имеет грунтовое</w:t>
      </w:r>
      <w:r w:rsidRPr="00A07F71">
        <w:rPr>
          <w:rFonts w:ascii="Times New Roman" w:hAnsi="Times New Roman" w:cs="Times New Roman"/>
          <w:sz w:val="24"/>
          <w:szCs w:val="24"/>
        </w:rPr>
        <w:t xml:space="preserve"> покрыти</w:t>
      </w:r>
      <w:r>
        <w:rPr>
          <w:rFonts w:ascii="Times New Roman" w:hAnsi="Times New Roman" w:cs="Times New Roman"/>
          <w:sz w:val="24"/>
          <w:szCs w:val="24"/>
        </w:rPr>
        <w:t>е</w:t>
      </w:r>
      <w:r w:rsidRPr="00A07F71">
        <w:rPr>
          <w:rFonts w:ascii="Times New Roman" w:hAnsi="Times New Roman" w:cs="Times New Roman"/>
          <w:sz w:val="24"/>
          <w:szCs w:val="24"/>
        </w:rPr>
        <w:t>.</w:t>
      </w:r>
      <w:r>
        <w:rPr>
          <w:rFonts w:ascii="Times New Roman" w:hAnsi="Times New Roman" w:cs="Times New Roman"/>
          <w:sz w:val="24"/>
          <w:szCs w:val="24"/>
        </w:rPr>
        <w:t xml:space="preserve"> В целом</w:t>
      </w:r>
      <w:r w:rsidRPr="00A07F71">
        <w:rPr>
          <w:rFonts w:ascii="Times New Roman" w:hAnsi="Times New Roman" w:cs="Times New Roman"/>
          <w:sz w:val="24"/>
          <w:szCs w:val="24"/>
        </w:rPr>
        <w:t xml:space="preserve"> улично-дорожн</w:t>
      </w:r>
      <w:r>
        <w:rPr>
          <w:rFonts w:ascii="Times New Roman" w:hAnsi="Times New Roman" w:cs="Times New Roman"/>
          <w:sz w:val="24"/>
          <w:szCs w:val="24"/>
        </w:rPr>
        <w:t>ая</w:t>
      </w:r>
      <w:r w:rsidRPr="00A07F71">
        <w:rPr>
          <w:rFonts w:ascii="Times New Roman" w:hAnsi="Times New Roman" w:cs="Times New Roman"/>
          <w:sz w:val="24"/>
          <w:szCs w:val="24"/>
        </w:rPr>
        <w:t xml:space="preserve"> сет</w:t>
      </w:r>
      <w:r>
        <w:rPr>
          <w:rFonts w:ascii="Times New Roman" w:hAnsi="Times New Roman" w:cs="Times New Roman"/>
          <w:sz w:val="24"/>
          <w:szCs w:val="24"/>
        </w:rPr>
        <w:t>ь</w:t>
      </w:r>
      <w:r w:rsidRPr="00A07F71">
        <w:rPr>
          <w:rFonts w:ascii="Times New Roman" w:hAnsi="Times New Roman" w:cs="Times New Roman"/>
          <w:sz w:val="24"/>
          <w:szCs w:val="24"/>
        </w:rPr>
        <w:t xml:space="preserve"> населенного пункта находитс</w:t>
      </w:r>
      <w:r>
        <w:rPr>
          <w:rFonts w:ascii="Times New Roman" w:hAnsi="Times New Roman" w:cs="Times New Roman"/>
          <w:sz w:val="24"/>
          <w:szCs w:val="24"/>
        </w:rPr>
        <w:t>я в не</w:t>
      </w:r>
      <w:r w:rsidRPr="00A07F71">
        <w:rPr>
          <w:rFonts w:ascii="Times New Roman" w:hAnsi="Times New Roman" w:cs="Times New Roman"/>
          <w:sz w:val="24"/>
          <w:szCs w:val="24"/>
        </w:rPr>
        <w:t xml:space="preserve">удовлетворительном состоянии. </w:t>
      </w:r>
    </w:p>
    <w:p w:rsidR="00D5018A" w:rsidRPr="00A350CE" w:rsidRDefault="00D5018A" w:rsidP="002E50B3">
      <w:pPr>
        <w:spacing w:after="0" w:line="360" w:lineRule="auto"/>
        <w:ind w:firstLine="851"/>
        <w:rPr>
          <w:rFonts w:ascii="Times New Roman" w:hAnsi="Times New Roman"/>
          <w:sz w:val="24"/>
          <w:szCs w:val="24"/>
        </w:rPr>
      </w:pPr>
      <w:r w:rsidRPr="00A350CE">
        <w:rPr>
          <w:rFonts w:ascii="Times New Roman" w:hAnsi="Times New Roman"/>
          <w:sz w:val="24"/>
          <w:szCs w:val="24"/>
        </w:rPr>
        <w:t xml:space="preserve">Таблица </w:t>
      </w:r>
      <w:r>
        <w:rPr>
          <w:rFonts w:ascii="Times New Roman" w:hAnsi="Times New Roman"/>
          <w:sz w:val="24"/>
          <w:szCs w:val="24"/>
        </w:rPr>
        <w:t>№</w:t>
      </w:r>
      <w:r w:rsidR="002E50B3">
        <w:rPr>
          <w:rFonts w:ascii="Times New Roman" w:hAnsi="Times New Roman"/>
          <w:sz w:val="24"/>
          <w:szCs w:val="24"/>
        </w:rPr>
        <w:t xml:space="preserve"> </w:t>
      </w:r>
      <w:r w:rsidR="00644F7A">
        <w:rPr>
          <w:rFonts w:ascii="Times New Roman" w:hAnsi="Times New Roman"/>
          <w:sz w:val="24"/>
          <w:szCs w:val="24"/>
        </w:rPr>
        <w:t>15</w:t>
      </w:r>
      <w:r w:rsidR="002E50B3">
        <w:rPr>
          <w:rFonts w:ascii="Times New Roman" w:hAnsi="Times New Roman"/>
          <w:sz w:val="24"/>
          <w:szCs w:val="24"/>
        </w:rPr>
        <w:t xml:space="preserve">. </w:t>
      </w:r>
      <w:r w:rsidRPr="00A350CE">
        <w:rPr>
          <w:rFonts w:ascii="Times New Roman" w:hAnsi="Times New Roman"/>
          <w:sz w:val="24"/>
          <w:szCs w:val="24"/>
        </w:rPr>
        <w:t xml:space="preserve">Показатели существующей улично-дорожной сети в </w:t>
      </w:r>
      <w:r w:rsidR="002E50B3">
        <w:rPr>
          <w:rFonts w:ascii="Times New Roman" w:hAnsi="Times New Roman"/>
          <w:sz w:val="24"/>
          <w:szCs w:val="24"/>
        </w:rPr>
        <w:t>п</w:t>
      </w:r>
      <w:r>
        <w:rPr>
          <w:rFonts w:ascii="Times New Roman" w:hAnsi="Times New Roman"/>
          <w:sz w:val="24"/>
          <w:szCs w:val="24"/>
        </w:rPr>
        <w:t>. Метели</w:t>
      </w:r>
    </w:p>
    <w:tbl>
      <w:tblPr>
        <w:tblW w:w="930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2"/>
        <w:gridCol w:w="3069"/>
        <w:gridCol w:w="2797"/>
      </w:tblGrid>
      <w:tr w:rsidR="00D5018A" w:rsidRPr="00ED13A2" w:rsidTr="00D8759F">
        <w:trPr>
          <w:trHeight w:val="300"/>
          <w:jc w:val="center"/>
        </w:trPr>
        <w:tc>
          <w:tcPr>
            <w:tcW w:w="3442"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sidRPr="00ED13A2">
              <w:rPr>
                <w:rFonts w:ascii="Times New Roman" w:hAnsi="Times New Roman"/>
                <w:color w:val="000000"/>
                <w:sz w:val="24"/>
                <w:szCs w:val="24"/>
              </w:rPr>
              <w:t>Тип покрытия</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sidRPr="00ED13A2">
              <w:rPr>
                <w:rFonts w:ascii="Times New Roman" w:hAnsi="Times New Roman"/>
                <w:color w:val="000000"/>
                <w:sz w:val="24"/>
                <w:szCs w:val="24"/>
              </w:rPr>
              <w:t>Площадь покрытия, м</w:t>
            </w:r>
            <w:r>
              <w:rPr>
                <w:rFonts w:ascii="Times New Roman" w:hAnsi="Times New Roman"/>
                <w:color w:val="000000"/>
                <w:sz w:val="24"/>
                <w:szCs w:val="24"/>
              </w:rPr>
              <w:t>²</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 xml:space="preserve">Протяженность, </w:t>
            </w:r>
            <w:r w:rsidR="00A72784">
              <w:rPr>
                <w:rFonts w:ascii="Times New Roman" w:hAnsi="Times New Roman"/>
                <w:color w:val="000000"/>
                <w:sz w:val="24"/>
                <w:szCs w:val="24"/>
              </w:rPr>
              <w:t>к</w:t>
            </w:r>
            <w:r w:rsidRPr="00ED13A2">
              <w:rPr>
                <w:rFonts w:ascii="Times New Roman" w:hAnsi="Times New Roman"/>
                <w:color w:val="000000"/>
                <w:sz w:val="24"/>
                <w:szCs w:val="24"/>
              </w:rPr>
              <w:t>м</w:t>
            </w:r>
          </w:p>
        </w:tc>
      </w:tr>
      <w:tr w:rsidR="00D5018A" w:rsidRPr="00ED13A2" w:rsidTr="00D8759F">
        <w:trPr>
          <w:trHeight w:val="300"/>
          <w:jc w:val="center"/>
        </w:trPr>
        <w:tc>
          <w:tcPr>
            <w:tcW w:w="3442" w:type="dxa"/>
            <w:shd w:val="clear" w:color="auto" w:fill="auto"/>
            <w:noWrap/>
            <w:vAlign w:val="center"/>
            <w:hideMark/>
          </w:tcPr>
          <w:p w:rsidR="00D5018A" w:rsidRPr="00ED13A2" w:rsidRDefault="00D5018A" w:rsidP="00D8759F">
            <w:pPr>
              <w:spacing w:after="0" w:line="240" w:lineRule="auto"/>
              <w:contextualSpacing/>
              <w:rPr>
                <w:rFonts w:ascii="Times New Roman" w:hAnsi="Times New Roman"/>
                <w:color w:val="000000"/>
                <w:sz w:val="24"/>
                <w:szCs w:val="24"/>
              </w:rPr>
            </w:pPr>
            <w:r w:rsidRPr="00ED13A2">
              <w:rPr>
                <w:rFonts w:ascii="Times New Roman" w:hAnsi="Times New Roman"/>
                <w:color w:val="000000"/>
                <w:sz w:val="24"/>
                <w:szCs w:val="24"/>
              </w:rPr>
              <w:t>Асфальтобетонное</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r>
      <w:tr w:rsidR="00D5018A" w:rsidRPr="00ED13A2" w:rsidTr="00D8759F">
        <w:trPr>
          <w:trHeight w:val="300"/>
          <w:jc w:val="center"/>
        </w:trPr>
        <w:tc>
          <w:tcPr>
            <w:tcW w:w="3442" w:type="dxa"/>
            <w:shd w:val="clear" w:color="auto" w:fill="auto"/>
            <w:noWrap/>
            <w:vAlign w:val="center"/>
            <w:hideMark/>
          </w:tcPr>
          <w:p w:rsidR="00D5018A" w:rsidRPr="00ED13A2" w:rsidRDefault="00D5018A" w:rsidP="00D8759F">
            <w:pPr>
              <w:spacing w:after="0" w:line="240" w:lineRule="auto"/>
              <w:contextualSpacing/>
              <w:rPr>
                <w:rFonts w:ascii="Times New Roman" w:hAnsi="Times New Roman"/>
                <w:color w:val="000000"/>
                <w:sz w:val="24"/>
                <w:szCs w:val="24"/>
              </w:rPr>
            </w:pPr>
            <w:r w:rsidRPr="00ED13A2">
              <w:rPr>
                <w:rFonts w:ascii="Times New Roman" w:hAnsi="Times New Roman"/>
                <w:color w:val="000000"/>
                <w:sz w:val="24"/>
                <w:szCs w:val="24"/>
              </w:rPr>
              <w:t>Грунтовое</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35462</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12</w:t>
            </w:r>
          </w:p>
        </w:tc>
      </w:tr>
      <w:tr w:rsidR="00D5018A" w:rsidRPr="00ED13A2" w:rsidTr="00D8759F">
        <w:trPr>
          <w:trHeight w:val="300"/>
          <w:jc w:val="center"/>
        </w:trPr>
        <w:tc>
          <w:tcPr>
            <w:tcW w:w="3442" w:type="dxa"/>
            <w:shd w:val="clear" w:color="auto" w:fill="auto"/>
            <w:noWrap/>
            <w:vAlign w:val="center"/>
            <w:hideMark/>
          </w:tcPr>
          <w:p w:rsidR="00D5018A" w:rsidRPr="00254055" w:rsidRDefault="00D5018A" w:rsidP="00D8759F">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Итого</w:t>
            </w:r>
          </w:p>
        </w:tc>
        <w:tc>
          <w:tcPr>
            <w:tcW w:w="3069"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35462</w:t>
            </w:r>
          </w:p>
        </w:tc>
        <w:tc>
          <w:tcPr>
            <w:tcW w:w="2797" w:type="dxa"/>
            <w:shd w:val="clear" w:color="auto" w:fill="auto"/>
            <w:noWrap/>
            <w:vAlign w:val="center"/>
            <w:hideMark/>
          </w:tcPr>
          <w:p w:rsidR="00D5018A" w:rsidRPr="00ED13A2" w:rsidRDefault="00D5018A" w:rsidP="00D8759F">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12</w:t>
            </w:r>
          </w:p>
        </w:tc>
      </w:tr>
    </w:tbl>
    <w:p w:rsidR="003B7A2C" w:rsidRPr="002E50B3" w:rsidRDefault="00D5018A" w:rsidP="002E50B3">
      <w:pPr>
        <w:pStyle w:val="afb"/>
        <w:spacing w:line="360" w:lineRule="auto"/>
        <w:ind w:firstLine="851"/>
        <w:jc w:val="both"/>
        <w:rPr>
          <w:rFonts w:ascii="Times New Roman" w:hAnsi="Times New Roman"/>
          <w:sz w:val="24"/>
          <w:szCs w:val="24"/>
        </w:rPr>
      </w:pPr>
      <w:r w:rsidRPr="00F7084E">
        <w:rPr>
          <w:rFonts w:ascii="Times New Roman" w:hAnsi="Times New Roman"/>
          <w:sz w:val="24"/>
          <w:szCs w:val="24"/>
        </w:rPr>
        <w:t>Хранение индивидуального автотранспорта осуществляется в индивидуальных гаражах, имеющихся рядом с домами секционного типа, а также на территории приусадебных участков.</w:t>
      </w:r>
      <w:r w:rsidR="002E50B3">
        <w:rPr>
          <w:rFonts w:ascii="Times New Roman" w:hAnsi="Times New Roman"/>
          <w:sz w:val="24"/>
          <w:szCs w:val="24"/>
        </w:rPr>
        <w:t xml:space="preserve"> </w:t>
      </w:r>
      <w:r w:rsidR="003B7A2C" w:rsidRPr="002E50B3">
        <w:rPr>
          <w:rFonts w:ascii="Times New Roman" w:hAnsi="Times New Roman"/>
          <w:sz w:val="24"/>
          <w:szCs w:val="24"/>
        </w:rPr>
        <w:t>Для обслужи</w:t>
      </w:r>
      <w:r w:rsidR="00C93A01" w:rsidRPr="002E50B3">
        <w:rPr>
          <w:rFonts w:ascii="Times New Roman" w:hAnsi="Times New Roman"/>
          <w:sz w:val="24"/>
          <w:szCs w:val="24"/>
        </w:rPr>
        <w:t xml:space="preserve">вания грузового автотранспорта </w:t>
      </w:r>
      <w:r w:rsidR="003B7A2C" w:rsidRPr="002E50B3">
        <w:rPr>
          <w:rFonts w:ascii="Times New Roman" w:hAnsi="Times New Roman"/>
          <w:sz w:val="24"/>
          <w:szCs w:val="24"/>
        </w:rPr>
        <w:t xml:space="preserve">в </w:t>
      </w:r>
      <w:r w:rsidR="00FB0820" w:rsidRPr="002E50B3">
        <w:rPr>
          <w:rFonts w:ascii="Times New Roman" w:hAnsi="Times New Roman"/>
          <w:sz w:val="24"/>
          <w:szCs w:val="24"/>
        </w:rPr>
        <w:t>п</w:t>
      </w:r>
      <w:r w:rsidR="00AA2435" w:rsidRPr="002E50B3">
        <w:rPr>
          <w:rStyle w:val="af"/>
          <w:rFonts w:ascii="Times New Roman" w:hAnsi="Times New Roman"/>
          <w:color w:val="auto"/>
          <w:sz w:val="24"/>
          <w:szCs w:val="24"/>
          <w:u w:val="none"/>
        </w:rPr>
        <w:t>.</w:t>
      </w:r>
      <w:r w:rsidR="003B7A2C" w:rsidRPr="002E50B3">
        <w:rPr>
          <w:rStyle w:val="af"/>
          <w:rFonts w:ascii="Times New Roman" w:hAnsi="Times New Roman"/>
          <w:color w:val="auto"/>
          <w:sz w:val="24"/>
          <w:szCs w:val="24"/>
          <w:u w:val="none"/>
        </w:rPr>
        <w:t xml:space="preserve"> </w:t>
      </w:r>
      <w:r w:rsidR="002E50B3" w:rsidRPr="002E50B3">
        <w:rPr>
          <w:rStyle w:val="af"/>
          <w:rFonts w:ascii="Times New Roman" w:hAnsi="Times New Roman"/>
          <w:color w:val="auto"/>
          <w:sz w:val="24"/>
          <w:szCs w:val="24"/>
          <w:u w:val="none"/>
        </w:rPr>
        <w:t>Ясная Поляна</w:t>
      </w:r>
      <w:r w:rsidR="00AA2435" w:rsidRPr="002E50B3">
        <w:rPr>
          <w:rStyle w:val="af"/>
          <w:rFonts w:ascii="Times New Roman" w:hAnsi="Times New Roman"/>
          <w:color w:val="auto"/>
          <w:sz w:val="24"/>
          <w:szCs w:val="24"/>
          <w:u w:val="none"/>
        </w:rPr>
        <w:t xml:space="preserve"> </w:t>
      </w:r>
      <w:r w:rsidR="003B7A2C" w:rsidRPr="002E50B3">
        <w:rPr>
          <w:rFonts w:ascii="Times New Roman" w:hAnsi="Times New Roman"/>
          <w:sz w:val="24"/>
          <w:szCs w:val="24"/>
        </w:rPr>
        <w:t xml:space="preserve">имеется  </w:t>
      </w:r>
      <w:r w:rsidR="00FB0820" w:rsidRPr="002E50B3">
        <w:rPr>
          <w:rFonts w:ascii="Times New Roman" w:hAnsi="Times New Roman"/>
          <w:sz w:val="24"/>
          <w:szCs w:val="24"/>
        </w:rPr>
        <w:t>АЗС</w:t>
      </w:r>
      <w:r w:rsidR="003B7A2C" w:rsidRPr="002E50B3">
        <w:rPr>
          <w:rFonts w:ascii="Times New Roman" w:hAnsi="Times New Roman"/>
          <w:sz w:val="24"/>
          <w:szCs w:val="24"/>
        </w:rPr>
        <w:t>. Ремонт и обслуживание транспорта производится на территории промышленной и коммунально-складской зоны.</w:t>
      </w:r>
    </w:p>
    <w:p w:rsidR="00644F7A" w:rsidRDefault="00644F7A" w:rsidP="003F5B00">
      <w:pPr>
        <w:spacing w:before="240" w:after="0" w:line="240" w:lineRule="auto"/>
        <w:ind w:firstLine="709"/>
        <w:jc w:val="center"/>
        <w:outlineLvl w:val="1"/>
        <w:rPr>
          <w:rStyle w:val="af"/>
          <w:rFonts w:ascii="Times New Roman" w:hAnsi="Times New Roman"/>
          <w:b/>
          <w:smallCaps/>
          <w:color w:val="auto"/>
          <w:sz w:val="24"/>
          <w:szCs w:val="24"/>
          <w:u w:val="none"/>
        </w:rPr>
      </w:pPr>
      <w:bookmarkStart w:id="71" w:name="_Toc280271900"/>
      <w:bookmarkStart w:id="72" w:name="_Toc297106131"/>
      <w:bookmarkStart w:id="73" w:name="_Toc367785589"/>
      <w:bookmarkStart w:id="74" w:name="_Toc425278794"/>
    </w:p>
    <w:p w:rsidR="00644F7A" w:rsidRDefault="00644F7A" w:rsidP="003F5B00">
      <w:pPr>
        <w:spacing w:before="240" w:after="0" w:line="240" w:lineRule="auto"/>
        <w:ind w:firstLine="709"/>
        <w:jc w:val="center"/>
        <w:outlineLvl w:val="1"/>
        <w:rPr>
          <w:rStyle w:val="af"/>
          <w:rFonts w:ascii="Times New Roman" w:hAnsi="Times New Roman"/>
          <w:b/>
          <w:smallCaps/>
          <w:color w:val="auto"/>
          <w:sz w:val="24"/>
          <w:szCs w:val="24"/>
          <w:u w:val="none"/>
        </w:rPr>
      </w:pPr>
    </w:p>
    <w:p w:rsidR="00644F7A" w:rsidRDefault="00644F7A" w:rsidP="003F5B00">
      <w:pPr>
        <w:spacing w:before="240" w:after="0" w:line="240" w:lineRule="auto"/>
        <w:ind w:firstLine="709"/>
        <w:jc w:val="center"/>
        <w:outlineLvl w:val="1"/>
        <w:rPr>
          <w:rStyle w:val="af"/>
          <w:rFonts w:ascii="Times New Roman" w:hAnsi="Times New Roman"/>
          <w:b/>
          <w:smallCaps/>
          <w:color w:val="auto"/>
          <w:sz w:val="24"/>
          <w:szCs w:val="24"/>
          <w:u w:val="none"/>
        </w:rPr>
      </w:pPr>
    </w:p>
    <w:p w:rsidR="008076FF" w:rsidRDefault="00147887" w:rsidP="00644F7A">
      <w:pPr>
        <w:spacing w:before="240" w:after="0" w:line="240" w:lineRule="auto"/>
        <w:ind w:firstLine="851"/>
        <w:jc w:val="center"/>
        <w:outlineLvl w:val="1"/>
        <w:rPr>
          <w:rStyle w:val="af"/>
          <w:rFonts w:ascii="Times New Roman" w:hAnsi="Times New Roman"/>
          <w:b/>
          <w:smallCaps/>
          <w:color w:val="auto"/>
          <w:sz w:val="24"/>
          <w:szCs w:val="24"/>
          <w:u w:val="none"/>
        </w:rPr>
      </w:pPr>
      <w:r w:rsidRPr="00FC2DCF">
        <w:rPr>
          <w:rStyle w:val="af"/>
          <w:rFonts w:ascii="Times New Roman" w:hAnsi="Times New Roman"/>
          <w:b/>
          <w:smallCaps/>
          <w:color w:val="auto"/>
          <w:sz w:val="24"/>
          <w:szCs w:val="24"/>
          <w:u w:val="none"/>
        </w:rPr>
        <w:lastRenderedPageBreak/>
        <w:t>2.8.</w:t>
      </w:r>
      <w:r w:rsidR="00F41BBA" w:rsidRPr="00FC2DCF">
        <w:rPr>
          <w:rStyle w:val="af"/>
          <w:rFonts w:ascii="Times New Roman" w:hAnsi="Times New Roman"/>
          <w:b/>
          <w:smallCaps/>
          <w:color w:val="auto"/>
          <w:sz w:val="24"/>
          <w:szCs w:val="24"/>
          <w:u w:val="none"/>
        </w:rPr>
        <w:t xml:space="preserve"> Инженерная инфраструктура</w:t>
      </w:r>
      <w:bookmarkEnd w:id="71"/>
      <w:bookmarkEnd w:id="72"/>
      <w:bookmarkEnd w:id="73"/>
      <w:r w:rsidR="00746FEB" w:rsidRPr="00FC2DCF">
        <w:rPr>
          <w:rStyle w:val="af"/>
          <w:rFonts w:ascii="Times New Roman" w:hAnsi="Times New Roman"/>
          <w:b/>
          <w:smallCaps/>
          <w:color w:val="auto"/>
          <w:sz w:val="24"/>
          <w:szCs w:val="24"/>
          <w:u w:val="none"/>
        </w:rPr>
        <w:t>.</w:t>
      </w:r>
      <w:bookmarkStart w:id="75" w:name="_Toc280271901"/>
      <w:bookmarkStart w:id="76" w:name="_Toc297106132"/>
      <w:bookmarkStart w:id="77" w:name="_Toc367785590"/>
      <w:bookmarkEnd w:id="74"/>
    </w:p>
    <w:p w:rsidR="00F41BBA" w:rsidRPr="00644F7A" w:rsidRDefault="00147887" w:rsidP="00644F7A">
      <w:pPr>
        <w:pStyle w:val="32"/>
        <w:ind w:left="0" w:firstLine="851"/>
        <w:jc w:val="center"/>
        <w:rPr>
          <w:rFonts w:ascii="Times New Roman" w:hAnsi="Times New Roman"/>
          <w:smallCaps/>
          <w:color w:val="auto"/>
          <w:sz w:val="24"/>
          <w:szCs w:val="24"/>
        </w:rPr>
      </w:pPr>
      <w:bookmarkStart w:id="78" w:name="_Toc425278795"/>
      <w:r w:rsidRPr="00644F7A">
        <w:rPr>
          <w:rFonts w:ascii="Times New Roman" w:hAnsi="Times New Roman"/>
          <w:iCs/>
          <w:color w:val="auto"/>
          <w:sz w:val="24"/>
          <w:szCs w:val="24"/>
        </w:rPr>
        <w:t>2.8</w:t>
      </w:r>
      <w:r w:rsidR="00F41BBA" w:rsidRPr="00644F7A">
        <w:rPr>
          <w:rFonts w:ascii="Times New Roman" w:hAnsi="Times New Roman"/>
          <w:iCs/>
          <w:color w:val="auto"/>
          <w:sz w:val="24"/>
          <w:szCs w:val="24"/>
        </w:rPr>
        <w:t>.1</w:t>
      </w:r>
      <w:r w:rsidRPr="00644F7A">
        <w:rPr>
          <w:rFonts w:ascii="Times New Roman" w:hAnsi="Times New Roman"/>
          <w:iCs/>
          <w:color w:val="auto"/>
          <w:sz w:val="24"/>
          <w:szCs w:val="24"/>
        </w:rPr>
        <w:t>.</w:t>
      </w:r>
      <w:r w:rsidR="00F41BBA" w:rsidRPr="00644F7A">
        <w:rPr>
          <w:rFonts w:ascii="Times New Roman" w:hAnsi="Times New Roman"/>
          <w:iCs/>
          <w:color w:val="auto"/>
          <w:sz w:val="24"/>
          <w:szCs w:val="24"/>
        </w:rPr>
        <w:t xml:space="preserve"> Водоснабжение</w:t>
      </w:r>
      <w:bookmarkEnd w:id="75"/>
      <w:bookmarkEnd w:id="76"/>
      <w:bookmarkEnd w:id="77"/>
      <w:r w:rsidR="00746FEB" w:rsidRPr="00644F7A">
        <w:rPr>
          <w:rFonts w:ascii="Times New Roman" w:hAnsi="Times New Roman"/>
          <w:iCs/>
          <w:color w:val="auto"/>
          <w:sz w:val="24"/>
          <w:szCs w:val="24"/>
        </w:rPr>
        <w:t>.</w:t>
      </w:r>
      <w:bookmarkEnd w:id="78"/>
    </w:p>
    <w:p w:rsidR="00713052" w:rsidRPr="00A430CC" w:rsidRDefault="00713052" w:rsidP="00713052">
      <w:pPr>
        <w:spacing w:after="0" w:line="360" w:lineRule="auto"/>
        <w:ind w:firstLine="851"/>
        <w:jc w:val="both"/>
        <w:rPr>
          <w:rFonts w:ascii="Times New Roman" w:hAnsi="Times New Roman"/>
          <w:sz w:val="24"/>
          <w:szCs w:val="24"/>
        </w:rPr>
      </w:pPr>
      <w:bookmarkStart w:id="79" w:name="_Toc280271902"/>
      <w:bookmarkStart w:id="80" w:name="_Toc297106133"/>
      <w:bookmarkStart w:id="81" w:name="_Toc367785591"/>
      <w:bookmarkStart w:id="82" w:name="_Toc425278796"/>
      <w:r w:rsidRPr="00A430CC">
        <w:rPr>
          <w:rFonts w:ascii="Times New Roman" w:hAnsi="Times New Roman"/>
          <w:sz w:val="24"/>
          <w:szCs w:val="24"/>
        </w:rPr>
        <w:t>Водоснабжение населенных пунктов Белоглазовского сельсовета  осуществляется из Чарышского группового водопровода, по трассам Метели-Шипуново, отвод на с.</w:t>
      </w:r>
      <w:r w:rsidR="00644F7A">
        <w:rPr>
          <w:rFonts w:ascii="Times New Roman" w:hAnsi="Times New Roman"/>
          <w:sz w:val="24"/>
          <w:szCs w:val="24"/>
        </w:rPr>
        <w:t xml:space="preserve"> </w:t>
      </w:r>
      <w:r w:rsidRPr="00A430CC">
        <w:rPr>
          <w:rFonts w:ascii="Times New Roman" w:hAnsi="Times New Roman"/>
          <w:sz w:val="24"/>
          <w:szCs w:val="24"/>
        </w:rPr>
        <w:t>Белоглазово, отвод на п.</w:t>
      </w:r>
      <w:r w:rsidR="00644F7A">
        <w:rPr>
          <w:rFonts w:ascii="Times New Roman" w:hAnsi="Times New Roman"/>
          <w:sz w:val="24"/>
          <w:szCs w:val="24"/>
        </w:rPr>
        <w:t xml:space="preserve"> </w:t>
      </w:r>
      <w:r w:rsidRPr="00A430CC">
        <w:rPr>
          <w:rFonts w:ascii="Times New Roman" w:hAnsi="Times New Roman"/>
          <w:sz w:val="24"/>
          <w:szCs w:val="24"/>
        </w:rPr>
        <w:t>Метели.  Чарышский групповой водопровод  является собственностью ОАО «Алтайское управление водопроводов», обслуживается ООО «Управление водопроводов» на основании договора аренды. В качестве источника водоснабжения принят действующий водозабор Чарышского группового водопровода, расположенный в п. Новосельский Шипуновского района, с разведанными гидрологическими и гидрогеологическими характеристиками с дебетом 65000 м³/сут.   На основании анализа объемов потребления воды потребителями принята объединенная хозяйственно-питьевая и противопожарная система водоснабжения поселения и производственных предприятий. Техническое водопотребление производственных предприятий целесообразно обеспечить за счет использования собственных артскважин на основе оборотных систем водоснабжения предусматривающих повторное использование воды (из технологического цикла).</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Мощность централизованных водозаборных сооружений, с общим дефицитом 65000 м³/сутки, расположенных в п. Новосельский</w:t>
      </w:r>
      <w:r w:rsidR="004D193C">
        <w:rPr>
          <w:rFonts w:ascii="Times New Roman" w:hAnsi="Times New Roman"/>
          <w:sz w:val="24"/>
          <w:szCs w:val="24"/>
        </w:rPr>
        <w:t xml:space="preserve"> </w:t>
      </w:r>
      <w:r w:rsidRPr="00A430CC">
        <w:rPr>
          <w:rFonts w:ascii="Times New Roman" w:hAnsi="Times New Roman"/>
          <w:sz w:val="24"/>
          <w:szCs w:val="24"/>
        </w:rPr>
        <w:t xml:space="preserve"> Шипуновского района, обеспечивает рост объемов водопотребления поселения на первую очередь и расчетный срок территориального развития МО Белоглазовского сельсовета. </w:t>
      </w:r>
      <w:r w:rsidRPr="00A430CC">
        <w:rPr>
          <w:rFonts w:ascii="Times New Roman" w:hAnsi="Times New Roman"/>
          <w:sz w:val="24"/>
          <w:szCs w:val="24"/>
        </w:rPr>
        <w:tab/>
        <w:t>Сложившийся уровень среднесуточного водопотребления, составляет в среднем 86 л/сутки на 1 сельского жителя, что не соответствует среднесуточному водопотреблению принятому «Нормативами градостроительного проектирования Алтайского края» в пределах 125-230 л/сут. на 1 жителя, для групп потребителей с различной степенью уровня благоустройства. Качество воды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b/>
          <w:bCs/>
          <w:sz w:val="24"/>
          <w:szCs w:val="24"/>
        </w:rPr>
        <w:t>с. Белоглазово</w:t>
      </w:r>
      <w:r w:rsidR="00644F7A">
        <w:rPr>
          <w:rFonts w:ascii="Times New Roman" w:hAnsi="Times New Roman"/>
          <w:b/>
          <w:bCs/>
          <w:sz w:val="24"/>
          <w:szCs w:val="24"/>
        </w:rPr>
        <w:t>.</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Подача воды потребителям осуществляется по поселковой разводящей водопроводной сети. Система водоснабжения поселения централизованная, кольцевая. В усадебной жилой застройке на перекрестках улиц располагаются водоразборные колонки. Хозяйственно-питьевой водопровод объединен с противопожарным. Для обеспечения условий пожарной безопасности на разводящей водопроводной сети расположены пожарные гидранты.</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lastRenderedPageBreak/>
        <w:t xml:space="preserve">В качестве напорно-регулирующих ёмкостей на водопроводной сети расположена 1 водонапорная башни с общим запасом воды </w:t>
      </w:r>
      <w:r w:rsidRPr="00A430CC">
        <w:rPr>
          <w:rFonts w:ascii="Times New Roman" w:hAnsi="Times New Roman"/>
          <w:sz w:val="24"/>
          <w:szCs w:val="24"/>
          <w:lang w:val="en-US"/>
        </w:rPr>
        <w:t>V</w:t>
      </w:r>
      <w:r w:rsidRPr="00A430CC">
        <w:rPr>
          <w:rFonts w:ascii="Times New Roman" w:hAnsi="Times New Roman"/>
          <w:sz w:val="24"/>
          <w:szCs w:val="24"/>
        </w:rPr>
        <w:t>=160 м3.</w:t>
      </w:r>
      <w:r w:rsidRPr="00A430CC">
        <w:rPr>
          <w:rFonts w:ascii="Times New Roman" w:hAnsi="Times New Roman"/>
          <w:sz w:val="24"/>
          <w:szCs w:val="24"/>
        </w:rPr>
        <w:tab/>
        <w:t>Разводящие водопроводные сети проложены из чугунных, ПХВ и стальных трубопроводов диаметром 100-150 мм общей протяженностью 7,36 км.   Ввод в эксплуатацию вышеназванных водопроводных сетей был произведен в 1980 году.</w:t>
      </w:r>
    </w:p>
    <w:p w:rsidR="00713052" w:rsidRPr="00A430CC" w:rsidRDefault="002E50B3" w:rsidP="00713052">
      <w:pPr>
        <w:spacing w:after="0" w:line="360" w:lineRule="auto"/>
        <w:ind w:firstLine="851"/>
        <w:jc w:val="both"/>
        <w:rPr>
          <w:rFonts w:ascii="Times New Roman" w:hAnsi="Times New Roman"/>
          <w:sz w:val="24"/>
          <w:szCs w:val="24"/>
        </w:rPr>
      </w:pPr>
      <w:r>
        <w:rPr>
          <w:rFonts w:ascii="Times New Roman" w:hAnsi="Times New Roman"/>
          <w:b/>
          <w:bCs/>
          <w:sz w:val="24"/>
          <w:szCs w:val="24"/>
        </w:rPr>
        <w:t>п</w:t>
      </w:r>
      <w:r w:rsidR="00713052" w:rsidRPr="00A430CC">
        <w:rPr>
          <w:rFonts w:ascii="Times New Roman" w:hAnsi="Times New Roman"/>
          <w:b/>
          <w:bCs/>
          <w:sz w:val="24"/>
          <w:szCs w:val="24"/>
        </w:rPr>
        <w:t>. Ясная Поляна</w:t>
      </w:r>
      <w:r w:rsidR="00644F7A">
        <w:rPr>
          <w:rFonts w:ascii="Times New Roman" w:hAnsi="Times New Roman"/>
          <w:b/>
          <w:bCs/>
          <w:sz w:val="24"/>
          <w:szCs w:val="24"/>
        </w:rPr>
        <w:t>.</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xml:space="preserve">Подача воды потребителям осуществляется по поселковой разводящей водопроводной сети.          Система водоснабжения поселения централизованная. В усадебной жилой застройке на перекрестках улиц располагаются водоразборные колонки. Хозяйственно-питьевой водопровод объединен с противопожарным. </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xml:space="preserve">В качестве напорно-регулирующих ёмкостей на водопроводной сети расположена водонапорная башня с общим запасом воды </w:t>
      </w:r>
      <w:r w:rsidRPr="00A430CC">
        <w:rPr>
          <w:rFonts w:ascii="Times New Roman" w:hAnsi="Times New Roman"/>
          <w:sz w:val="24"/>
          <w:szCs w:val="24"/>
          <w:lang w:val="en-US"/>
        </w:rPr>
        <w:t>V</w:t>
      </w:r>
      <w:r w:rsidRPr="00A430CC">
        <w:rPr>
          <w:rFonts w:ascii="Times New Roman" w:hAnsi="Times New Roman"/>
          <w:sz w:val="24"/>
          <w:szCs w:val="24"/>
        </w:rPr>
        <w:t>=25 м3. Разводящие водопроводные сети проложены из чугунных трубопроводов диаметром 100 мм общей протяженностью 4,8 км. Ввод в эксплуатацию вышеназванных водопроводных сетей был произведен в 1973 году.</w:t>
      </w:r>
    </w:p>
    <w:p w:rsidR="00713052" w:rsidRPr="00A430CC" w:rsidRDefault="00713052" w:rsidP="00713052">
      <w:pPr>
        <w:spacing w:after="0" w:line="360" w:lineRule="auto"/>
        <w:ind w:firstLine="851"/>
        <w:jc w:val="both"/>
        <w:rPr>
          <w:rFonts w:ascii="Times New Roman" w:hAnsi="Times New Roman"/>
          <w:sz w:val="24"/>
          <w:szCs w:val="24"/>
        </w:rPr>
      </w:pPr>
      <w:r>
        <w:rPr>
          <w:rFonts w:ascii="Times New Roman" w:hAnsi="Times New Roman"/>
          <w:b/>
          <w:bCs/>
          <w:sz w:val="24"/>
          <w:szCs w:val="24"/>
        </w:rPr>
        <w:t>п</w:t>
      </w:r>
      <w:r w:rsidRPr="00A430CC">
        <w:rPr>
          <w:rFonts w:ascii="Times New Roman" w:hAnsi="Times New Roman"/>
          <w:b/>
          <w:bCs/>
          <w:sz w:val="24"/>
          <w:szCs w:val="24"/>
        </w:rPr>
        <w:t>. Метели</w:t>
      </w:r>
      <w:r w:rsidR="00644F7A">
        <w:rPr>
          <w:rFonts w:ascii="Times New Roman" w:hAnsi="Times New Roman"/>
          <w:b/>
          <w:bCs/>
          <w:sz w:val="24"/>
          <w:szCs w:val="24"/>
        </w:rPr>
        <w:t>.</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xml:space="preserve">Подача воды потребителям осуществляется по поселковой разводящей водопроводной сети.          Система водоснабжения поселения централизованная. В усадебной жилой застройке на перекрестках улиц располагаются водоразборные колонки. Хозяйственно-питьевой водопровод объединен с противопожарным. </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xml:space="preserve">В качестве напорно-регулирующих ёмкостей на водопроводной сети расположена водонапорная башня с общим запасом воды </w:t>
      </w:r>
      <w:r w:rsidRPr="00A430CC">
        <w:rPr>
          <w:rFonts w:ascii="Times New Roman" w:hAnsi="Times New Roman"/>
          <w:sz w:val="24"/>
          <w:szCs w:val="24"/>
          <w:lang w:val="en-US"/>
        </w:rPr>
        <w:t>V</w:t>
      </w:r>
      <w:r w:rsidRPr="00A430CC">
        <w:rPr>
          <w:rFonts w:ascii="Times New Roman" w:hAnsi="Times New Roman"/>
          <w:sz w:val="24"/>
          <w:szCs w:val="24"/>
        </w:rPr>
        <w:t>=50 м3. (1982 года постройки). Разводящие водопроводные сети проложены из чугунных трубопроводов диаметром 100 мм общей протяженностью 6,04 км. Ввод в эксплуатацию вышеназванных водопроводных сетей был произведен в 1982 году.</w:t>
      </w:r>
    </w:p>
    <w:p w:rsidR="00713052" w:rsidRPr="00A430CC" w:rsidRDefault="00713052" w:rsidP="00713052">
      <w:pPr>
        <w:spacing w:after="0" w:line="360" w:lineRule="auto"/>
        <w:ind w:firstLine="851"/>
        <w:jc w:val="both"/>
        <w:rPr>
          <w:rStyle w:val="CharAttribute120"/>
          <w:rFonts w:hAnsi="Times New Roman"/>
          <w:szCs w:val="24"/>
        </w:rPr>
      </w:pPr>
      <w:r w:rsidRPr="00A430CC">
        <w:rPr>
          <w:rStyle w:val="CharAttribute120"/>
          <w:rFonts w:hAnsi="Times New Roman"/>
          <w:szCs w:val="24"/>
        </w:rPr>
        <w:t xml:space="preserve">Современное состояние годового расхода воды в муниципальном образовании Белоглазовский сельсовет представлено в таблице </w:t>
      </w:r>
      <w:r w:rsidR="00644F7A">
        <w:rPr>
          <w:rStyle w:val="CharAttribute120"/>
          <w:rFonts w:hAnsi="Times New Roman"/>
          <w:szCs w:val="24"/>
        </w:rPr>
        <w:t>№ 16</w:t>
      </w:r>
      <w:r w:rsidRPr="00A430CC">
        <w:rPr>
          <w:rStyle w:val="CharAttribute120"/>
          <w:rFonts w:hAnsi="Times New Roman"/>
          <w:szCs w:val="24"/>
        </w:rPr>
        <w:t xml:space="preserve">. </w:t>
      </w:r>
    </w:p>
    <w:p w:rsidR="00713052" w:rsidRPr="00A430CC" w:rsidRDefault="00713052" w:rsidP="00713052">
      <w:pPr>
        <w:spacing w:after="0" w:line="360" w:lineRule="auto"/>
        <w:ind w:firstLine="851"/>
        <w:jc w:val="both"/>
        <w:rPr>
          <w:rFonts w:ascii="Times New Roman" w:hAnsi="Times New Roman"/>
          <w:b/>
          <w:bCs/>
          <w:sz w:val="24"/>
          <w:szCs w:val="24"/>
        </w:rPr>
      </w:pPr>
      <w:r w:rsidRPr="00A430CC">
        <w:rPr>
          <w:rFonts w:ascii="Times New Roman" w:hAnsi="Times New Roman"/>
          <w:sz w:val="24"/>
          <w:szCs w:val="24"/>
        </w:rPr>
        <w:t xml:space="preserve">Таблица </w:t>
      </w:r>
      <w:r w:rsidR="00644F7A">
        <w:rPr>
          <w:rFonts w:ascii="Times New Roman" w:hAnsi="Times New Roman"/>
          <w:sz w:val="24"/>
          <w:szCs w:val="24"/>
        </w:rPr>
        <w:t>№ 16.</w:t>
      </w:r>
      <w:r w:rsidRPr="00A430CC">
        <w:rPr>
          <w:rFonts w:ascii="Times New Roman" w:hAnsi="Times New Roman"/>
          <w:sz w:val="24"/>
          <w:szCs w:val="24"/>
        </w:rPr>
        <w:t xml:space="preserve"> Баланс водопотребления</w:t>
      </w:r>
      <w:r w:rsidR="00CC7256">
        <w:rPr>
          <w:rFonts w:ascii="Times New Roman" w:hAnsi="Times New Roman"/>
          <w:sz w:val="24"/>
          <w:szCs w:val="24"/>
        </w:rPr>
        <w:t>. Существующее положение за 2016</w:t>
      </w:r>
      <w:r w:rsidRPr="00A430CC">
        <w:rPr>
          <w:rFonts w:ascii="Times New Roman" w:hAnsi="Times New Roman"/>
          <w:sz w:val="24"/>
          <w:szCs w:val="24"/>
        </w:rPr>
        <w:t xml:space="preserve"> год.</w:t>
      </w:r>
    </w:p>
    <w:tbl>
      <w:tblPr>
        <w:tblStyle w:val="affe"/>
        <w:tblW w:w="0" w:type="auto"/>
        <w:jc w:val="center"/>
        <w:tblLayout w:type="fixed"/>
        <w:tblLook w:val="0000"/>
      </w:tblPr>
      <w:tblGrid>
        <w:gridCol w:w="6393"/>
        <w:gridCol w:w="1418"/>
        <w:gridCol w:w="1571"/>
      </w:tblGrid>
      <w:tr w:rsidR="00713052" w:rsidRPr="00A430CC" w:rsidTr="00644F7A">
        <w:trPr>
          <w:jc w:val="center"/>
        </w:trPr>
        <w:tc>
          <w:tcPr>
            <w:tcW w:w="6393" w:type="dxa"/>
          </w:tcPr>
          <w:p w:rsidR="00713052" w:rsidRPr="00A430CC" w:rsidRDefault="00713052" w:rsidP="00D8759F">
            <w:pPr>
              <w:pStyle w:val="afffa"/>
              <w:spacing w:line="360" w:lineRule="auto"/>
              <w:jc w:val="center"/>
            </w:pPr>
            <w:r w:rsidRPr="00A430CC">
              <w:t>Наименование показателя</w:t>
            </w:r>
          </w:p>
        </w:tc>
        <w:tc>
          <w:tcPr>
            <w:tcW w:w="1418" w:type="dxa"/>
          </w:tcPr>
          <w:p w:rsidR="00713052" w:rsidRPr="00A430CC" w:rsidRDefault="00644F7A" w:rsidP="00D8759F">
            <w:pPr>
              <w:pStyle w:val="afffa"/>
              <w:spacing w:line="360" w:lineRule="auto"/>
              <w:jc w:val="center"/>
            </w:pPr>
            <w:r>
              <w:t>Е</w:t>
            </w:r>
            <w:r w:rsidR="00713052" w:rsidRPr="00A430CC">
              <w:t>д. измер.</w:t>
            </w:r>
          </w:p>
        </w:tc>
        <w:tc>
          <w:tcPr>
            <w:tcW w:w="1571" w:type="dxa"/>
          </w:tcPr>
          <w:p w:rsidR="00713052" w:rsidRPr="00A430CC" w:rsidRDefault="00644F7A" w:rsidP="00D8759F">
            <w:pPr>
              <w:pStyle w:val="afffa"/>
              <w:spacing w:line="360" w:lineRule="auto"/>
              <w:jc w:val="center"/>
            </w:pPr>
            <w:r>
              <w:t>К</w:t>
            </w:r>
            <w:r w:rsidR="00713052" w:rsidRPr="00A430CC">
              <w:t>ол-во</w:t>
            </w:r>
          </w:p>
        </w:tc>
      </w:tr>
      <w:tr w:rsidR="00713052" w:rsidRPr="00A430CC" w:rsidTr="00644F7A">
        <w:trPr>
          <w:trHeight w:val="579"/>
          <w:jc w:val="center"/>
        </w:trPr>
        <w:tc>
          <w:tcPr>
            <w:tcW w:w="6393" w:type="dxa"/>
          </w:tcPr>
          <w:p w:rsidR="00713052" w:rsidRPr="00A430CC" w:rsidRDefault="00713052" w:rsidP="00644F7A">
            <w:pPr>
              <w:pStyle w:val="afffa"/>
              <w:spacing w:line="360" w:lineRule="auto"/>
              <w:jc w:val="center"/>
            </w:pPr>
            <w:r w:rsidRPr="00A430CC">
              <w:t>Население</w:t>
            </w:r>
            <w:r>
              <w:t>, подключенное к центральному водоснабжению</w:t>
            </w:r>
          </w:p>
        </w:tc>
        <w:tc>
          <w:tcPr>
            <w:tcW w:w="1418" w:type="dxa"/>
          </w:tcPr>
          <w:p w:rsidR="00713052" w:rsidRPr="00A430CC" w:rsidRDefault="00713052" w:rsidP="00D8759F">
            <w:pPr>
              <w:pStyle w:val="afffa"/>
              <w:spacing w:line="360" w:lineRule="auto"/>
              <w:jc w:val="center"/>
            </w:pPr>
            <w:r>
              <w:t>ч</w:t>
            </w:r>
            <w:r w:rsidRPr="00A430CC">
              <w:t>ел.</w:t>
            </w:r>
          </w:p>
        </w:tc>
        <w:tc>
          <w:tcPr>
            <w:tcW w:w="1571" w:type="dxa"/>
          </w:tcPr>
          <w:p w:rsidR="00713052" w:rsidRPr="00A430CC" w:rsidRDefault="00713052" w:rsidP="00D8759F">
            <w:pPr>
              <w:pStyle w:val="afffa"/>
              <w:spacing w:line="360" w:lineRule="auto"/>
              <w:jc w:val="center"/>
            </w:pPr>
            <w:r w:rsidRPr="00A430CC">
              <w:t>829</w:t>
            </w:r>
          </w:p>
        </w:tc>
      </w:tr>
      <w:tr w:rsidR="00713052" w:rsidRPr="00A430CC" w:rsidTr="00644F7A">
        <w:trPr>
          <w:jc w:val="center"/>
        </w:trPr>
        <w:tc>
          <w:tcPr>
            <w:tcW w:w="6393" w:type="dxa"/>
          </w:tcPr>
          <w:p w:rsidR="00713052" w:rsidRPr="00A430CC" w:rsidRDefault="00713052" w:rsidP="00D8759F">
            <w:pPr>
              <w:pStyle w:val="afffa"/>
              <w:spacing w:line="360" w:lineRule="auto"/>
              <w:jc w:val="center"/>
            </w:pPr>
            <w:r w:rsidRPr="00A430CC">
              <w:t>Реализация воды для населения</w:t>
            </w:r>
          </w:p>
        </w:tc>
        <w:tc>
          <w:tcPr>
            <w:tcW w:w="1418" w:type="dxa"/>
          </w:tcPr>
          <w:p w:rsidR="00713052" w:rsidRPr="00A430CC" w:rsidRDefault="00713052" w:rsidP="00D8759F">
            <w:pPr>
              <w:pStyle w:val="afffa"/>
              <w:spacing w:line="360" w:lineRule="auto"/>
              <w:jc w:val="center"/>
            </w:pPr>
            <w:r>
              <w:t>м</w:t>
            </w:r>
            <w:r w:rsidRPr="00A430CC">
              <w:t>³/год</w:t>
            </w:r>
          </w:p>
        </w:tc>
        <w:tc>
          <w:tcPr>
            <w:tcW w:w="1571" w:type="dxa"/>
          </w:tcPr>
          <w:p w:rsidR="00713052" w:rsidRPr="00A430CC" w:rsidRDefault="00713052" w:rsidP="00D8759F">
            <w:pPr>
              <w:pStyle w:val="afffa"/>
              <w:spacing w:line="360" w:lineRule="auto"/>
              <w:jc w:val="center"/>
            </w:pPr>
            <w:r w:rsidRPr="00A430CC">
              <w:t>25030</w:t>
            </w:r>
          </w:p>
        </w:tc>
      </w:tr>
      <w:tr w:rsidR="00713052" w:rsidRPr="00A430CC" w:rsidTr="00644F7A">
        <w:trPr>
          <w:jc w:val="center"/>
        </w:trPr>
        <w:tc>
          <w:tcPr>
            <w:tcW w:w="6393" w:type="dxa"/>
          </w:tcPr>
          <w:p w:rsidR="00713052" w:rsidRPr="00A430CC" w:rsidRDefault="00713052" w:rsidP="00D8759F">
            <w:pPr>
              <w:pStyle w:val="afffa"/>
              <w:spacing w:line="360" w:lineRule="auto"/>
              <w:jc w:val="center"/>
            </w:pPr>
            <w:r w:rsidRPr="00A430CC">
              <w:t>Реализация воды для предприятий</w:t>
            </w:r>
          </w:p>
        </w:tc>
        <w:tc>
          <w:tcPr>
            <w:tcW w:w="1418" w:type="dxa"/>
          </w:tcPr>
          <w:p w:rsidR="00713052" w:rsidRPr="00A430CC" w:rsidRDefault="00713052" w:rsidP="00D8759F">
            <w:pPr>
              <w:pStyle w:val="afffa"/>
              <w:spacing w:line="360" w:lineRule="auto"/>
              <w:jc w:val="center"/>
            </w:pPr>
            <w:r>
              <w:t>м</w:t>
            </w:r>
            <w:r w:rsidRPr="00A430CC">
              <w:t>³/год</w:t>
            </w:r>
          </w:p>
        </w:tc>
        <w:tc>
          <w:tcPr>
            <w:tcW w:w="1571" w:type="dxa"/>
          </w:tcPr>
          <w:p w:rsidR="00713052" w:rsidRPr="00A430CC" w:rsidRDefault="00713052" w:rsidP="00D8759F">
            <w:pPr>
              <w:pStyle w:val="afffa"/>
              <w:spacing w:line="360" w:lineRule="auto"/>
              <w:jc w:val="center"/>
            </w:pPr>
            <w:r w:rsidRPr="00A430CC">
              <w:t>1122</w:t>
            </w:r>
          </w:p>
        </w:tc>
      </w:tr>
      <w:tr w:rsidR="00713052" w:rsidRPr="00A430CC" w:rsidTr="00644F7A">
        <w:trPr>
          <w:trHeight w:val="285"/>
          <w:jc w:val="center"/>
        </w:trPr>
        <w:tc>
          <w:tcPr>
            <w:tcW w:w="6393" w:type="dxa"/>
          </w:tcPr>
          <w:p w:rsidR="00713052" w:rsidRPr="00A430CC" w:rsidRDefault="00713052" w:rsidP="00D8759F">
            <w:pPr>
              <w:pStyle w:val="afffa"/>
              <w:spacing w:line="360" w:lineRule="auto"/>
              <w:jc w:val="center"/>
            </w:pPr>
            <w:r w:rsidRPr="00A430CC">
              <w:t>Потери воды</w:t>
            </w:r>
          </w:p>
        </w:tc>
        <w:tc>
          <w:tcPr>
            <w:tcW w:w="1418" w:type="dxa"/>
          </w:tcPr>
          <w:p w:rsidR="00713052" w:rsidRPr="00A430CC" w:rsidRDefault="00713052" w:rsidP="00D8759F">
            <w:pPr>
              <w:pStyle w:val="afffa"/>
              <w:spacing w:line="360" w:lineRule="auto"/>
              <w:jc w:val="center"/>
            </w:pPr>
            <w:r>
              <w:t>м</w:t>
            </w:r>
            <w:r w:rsidRPr="00A430CC">
              <w:t>³/год</w:t>
            </w:r>
          </w:p>
        </w:tc>
        <w:tc>
          <w:tcPr>
            <w:tcW w:w="1571" w:type="dxa"/>
          </w:tcPr>
          <w:p w:rsidR="00713052" w:rsidRPr="00A430CC" w:rsidRDefault="00713052" w:rsidP="00D8759F">
            <w:pPr>
              <w:pStyle w:val="afffa"/>
              <w:spacing w:line="360" w:lineRule="auto"/>
              <w:jc w:val="center"/>
            </w:pPr>
            <w:r w:rsidRPr="00A430CC">
              <w:t>8724</w:t>
            </w:r>
          </w:p>
        </w:tc>
      </w:tr>
      <w:tr w:rsidR="00713052" w:rsidRPr="00A430CC" w:rsidTr="00644F7A">
        <w:trPr>
          <w:trHeight w:val="170"/>
          <w:jc w:val="center"/>
        </w:trPr>
        <w:tc>
          <w:tcPr>
            <w:tcW w:w="6393" w:type="dxa"/>
          </w:tcPr>
          <w:p w:rsidR="00713052" w:rsidRPr="00A430CC" w:rsidRDefault="00713052" w:rsidP="00D8759F">
            <w:pPr>
              <w:pStyle w:val="afffa"/>
              <w:spacing w:line="360" w:lineRule="auto"/>
              <w:jc w:val="center"/>
            </w:pPr>
            <w:r w:rsidRPr="00A430CC">
              <w:t>Собственные нужды</w:t>
            </w:r>
          </w:p>
        </w:tc>
        <w:tc>
          <w:tcPr>
            <w:tcW w:w="1418" w:type="dxa"/>
          </w:tcPr>
          <w:p w:rsidR="00713052" w:rsidRPr="00A430CC" w:rsidRDefault="00713052" w:rsidP="00D8759F">
            <w:pPr>
              <w:pStyle w:val="afffa"/>
              <w:spacing w:line="360" w:lineRule="auto"/>
              <w:jc w:val="center"/>
            </w:pPr>
            <w:r>
              <w:t>м</w:t>
            </w:r>
            <w:r w:rsidRPr="00A430CC">
              <w:t>³/год</w:t>
            </w:r>
          </w:p>
        </w:tc>
        <w:tc>
          <w:tcPr>
            <w:tcW w:w="1571" w:type="dxa"/>
          </w:tcPr>
          <w:p w:rsidR="00713052" w:rsidRPr="00A430CC" w:rsidRDefault="00713052" w:rsidP="00D8759F">
            <w:pPr>
              <w:pStyle w:val="afffa"/>
              <w:spacing w:line="360" w:lineRule="auto"/>
              <w:jc w:val="center"/>
              <w:rPr>
                <w:bCs/>
              </w:rPr>
            </w:pPr>
            <w:r w:rsidRPr="00A430CC">
              <w:rPr>
                <w:bCs/>
              </w:rPr>
              <w:t>3522</w:t>
            </w:r>
          </w:p>
        </w:tc>
      </w:tr>
      <w:tr w:rsidR="00713052" w:rsidRPr="00A430CC" w:rsidTr="00644F7A">
        <w:trPr>
          <w:trHeight w:val="423"/>
          <w:jc w:val="center"/>
        </w:trPr>
        <w:tc>
          <w:tcPr>
            <w:tcW w:w="6393" w:type="dxa"/>
          </w:tcPr>
          <w:p w:rsidR="00713052" w:rsidRPr="00A430CC" w:rsidRDefault="00713052" w:rsidP="00D8759F">
            <w:pPr>
              <w:pStyle w:val="afffa"/>
              <w:spacing w:line="360" w:lineRule="auto"/>
              <w:jc w:val="center"/>
              <w:rPr>
                <w:b/>
                <w:bCs/>
              </w:rPr>
            </w:pPr>
            <w:r w:rsidRPr="00A430CC">
              <w:rPr>
                <w:b/>
                <w:bCs/>
              </w:rPr>
              <w:t>Итого</w:t>
            </w:r>
          </w:p>
        </w:tc>
        <w:tc>
          <w:tcPr>
            <w:tcW w:w="1418" w:type="dxa"/>
          </w:tcPr>
          <w:p w:rsidR="00713052" w:rsidRPr="00A430CC" w:rsidRDefault="00713052" w:rsidP="00D8759F">
            <w:pPr>
              <w:pStyle w:val="afffa"/>
              <w:spacing w:line="360" w:lineRule="auto"/>
              <w:jc w:val="center"/>
              <w:rPr>
                <w:b/>
                <w:bCs/>
              </w:rPr>
            </w:pPr>
            <w:r>
              <w:rPr>
                <w:b/>
                <w:bCs/>
              </w:rPr>
              <w:t>м</w:t>
            </w:r>
            <w:r w:rsidRPr="00A430CC">
              <w:rPr>
                <w:b/>
                <w:bCs/>
              </w:rPr>
              <w:t>³/год</w:t>
            </w:r>
          </w:p>
        </w:tc>
        <w:tc>
          <w:tcPr>
            <w:tcW w:w="1571" w:type="dxa"/>
          </w:tcPr>
          <w:p w:rsidR="00713052" w:rsidRPr="00A430CC" w:rsidRDefault="00713052" w:rsidP="00D8759F">
            <w:pPr>
              <w:pStyle w:val="afffa"/>
              <w:spacing w:line="360" w:lineRule="auto"/>
              <w:jc w:val="center"/>
              <w:rPr>
                <w:b/>
              </w:rPr>
            </w:pPr>
            <w:r w:rsidRPr="00A430CC">
              <w:rPr>
                <w:b/>
              </w:rPr>
              <w:t>38398</w:t>
            </w:r>
          </w:p>
        </w:tc>
      </w:tr>
    </w:tbl>
    <w:p w:rsidR="00713052" w:rsidRPr="00A430CC" w:rsidRDefault="00713052" w:rsidP="00713052">
      <w:pPr>
        <w:spacing w:after="0" w:line="360" w:lineRule="auto"/>
        <w:ind w:firstLine="851"/>
        <w:rPr>
          <w:rFonts w:ascii="Times New Roman" w:hAnsi="Times New Roman"/>
          <w:b/>
          <w:sz w:val="24"/>
          <w:szCs w:val="24"/>
          <w:u w:val="single"/>
        </w:rPr>
      </w:pPr>
      <w:r w:rsidRPr="00A430CC">
        <w:rPr>
          <w:rFonts w:ascii="Times New Roman" w:hAnsi="Times New Roman"/>
          <w:b/>
          <w:sz w:val="24"/>
          <w:szCs w:val="24"/>
          <w:u w:val="single"/>
        </w:rPr>
        <w:lastRenderedPageBreak/>
        <w:t>Выводы:</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xml:space="preserve">- </w:t>
      </w:r>
      <w:r w:rsidR="00644F7A">
        <w:rPr>
          <w:rFonts w:ascii="Times New Roman" w:hAnsi="Times New Roman"/>
          <w:sz w:val="24"/>
          <w:szCs w:val="24"/>
        </w:rPr>
        <w:t>В</w:t>
      </w:r>
      <w:r w:rsidRPr="00A430CC">
        <w:rPr>
          <w:rFonts w:ascii="Times New Roman" w:hAnsi="Times New Roman"/>
          <w:sz w:val="24"/>
          <w:szCs w:val="24"/>
        </w:rPr>
        <w:t>се населенные пункты  имеют практически полную обеспеченность населения центральным водоснабжением;</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xml:space="preserve">- Мощность централизованных водозаборных сооружений, с общим дефицитом 65000 м³/сутки, расположенных в п. Новосельский Шипуновского района, обеспечивает рост объемов водопотребления поселения на первую очередь и расчетный срок территориального развития МО Белоглазовского сельсовета. </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xml:space="preserve">- Сложившийся уровень среднесуточного водопотребления, составляет в среднем 86 л/сутки на 1 сельского жителя, что не соответствует среднесуточному водопотреблению принятому «Нормативами градостроительного проектирования Алтайского края» в пределах 125-230 л/сут. на 1 жителя, для групп потребителей с различной степенью уровня благоустройства. </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Качество воды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Согласно данным схемы водоснабжения и водоотведения м</w:t>
      </w:r>
      <w:r w:rsidRPr="00A430CC">
        <w:rPr>
          <w:rFonts w:ascii="Times New Roman" w:hAnsi="Times New Roman"/>
          <w:bCs/>
          <w:sz w:val="24"/>
          <w:szCs w:val="24"/>
        </w:rPr>
        <w:t xml:space="preserve">униципального образования Белоглазовский сельсовет Шипуновского района Алтайского края </w:t>
      </w:r>
      <w:r w:rsidRPr="00A430CC">
        <w:rPr>
          <w:rFonts w:ascii="Times New Roman" w:hAnsi="Times New Roman"/>
          <w:sz w:val="24"/>
          <w:szCs w:val="24"/>
        </w:rPr>
        <w:t>на период до 2026 года,</w:t>
      </w:r>
      <w:r w:rsidRPr="00A430CC">
        <w:rPr>
          <w:rFonts w:ascii="Times New Roman" w:hAnsi="Times New Roman"/>
          <w:b/>
          <w:sz w:val="24"/>
          <w:szCs w:val="24"/>
        </w:rPr>
        <w:t xml:space="preserve"> </w:t>
      </w:r>
      <w:r>
        <w:rPr>
          <w:rFonts w:ascii="Times New Roman" w:hAnsi="Times New Roman"/>
          <w:sz w:val="24"/>
          <w:szCs w:val="24"/>
        </w:rPr>
        <w:t>п</w:t>
      </w:r>
      <w:r w:rsidRPr="00A430CC">
        <w:rPr>
          <w:rFonts w:ascii="Times New Roman" w:hAnsi="Times New Roman"/>
          <w:sz w:val="24"/>
          <w:szCs w:val="24"/>
        </w:rPr>
        <w:t>одлежат реконструкции изношенных водопроводных сетей в:</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с. Белоглазово составляет 2,9 км,</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xml:space="preserve">- </w:t>
      </w:r>
      <w:r w:rsidR="002E50B3">
        <w:rPr>
          <w:rFonts w:ascii="Times New Roman" w:hAnsi="Times New Roman"/>
          <w:sz w:val="24"/>
          <w:szCs w:val="24"/>
        </w:rPr>
        <w:t>п. Ясная Поляна</w:t>
      </w:r>
      <w:r w:rsidRPr="00A430CC">
        <w:rPr>
          <w:rFonts w:ascii="Times New Roman" w:hAnsi="Times New Roman"/>
          <w:sz w:val="24"/>
          <w:szCs w:val="24"/>
        </w:rPr>
        <w:t xml:space="preserve"> составляет 1,9 км,</w:t>
      </w:r>
    </w:p>
    <w:p w:rsidR="00713052" w:rsidRPr="00A430CC" w:rsidRDefault="00713052" w:rsidP="00713052">
      <w:pPr>
        <w:spacing w:after="0" w:line="360" w:lineRule="auto"/>
        <w:ind w:firstLine="851"/>
        <w:jc w:val="both"/>
        <w:rPr>
          <w:rFonts w:ascii="Times New Roman" w:hAnsi="Times New Roman"/>
          <w:sz w:val="24"/>
          <w:szCs w:val="24"/>
        </w:rPr>
      </w:pPr>
      <w:r w:rsidRPr="00A430CC">
        <w:rPr>
          <w:rFonts w:ascii="Times New Roman" w:hAnsi="Times New Roman"/>
          <w:sz w:val="24"/>
          <w:szCs w:val="24"/>
        </w:rPr>
        <w:t>- п. Метели составляет 1,8 км.</w:t>
      </w:r>
    </w:p>
    <w:p w:rsidR="00F41BBA" w:rsidRPr="00644F7A" w:rsidRDefault="00147887" w:rsidP="00644F7A">
      <w:pPr>
        <w:spacing w:before="240" w:after="0" w:line="360" w:lineRule="auto"/>
        <w:ind w:firstLine="851"/>
        <w:jc w:val="center"/>
        <w:outlineLvl w:val="2"/>
        <w:rPr>
          <w:rFonts w:ascii="Times New Roman" w:hAnsi="Times New Roman"/>
          <w:b/>
          <w:sz w:val="24"/>
          <w:szCs w:val="24"/>
        </w:rPr>
      </w:pPr>
      <w:r w:rsidRPr="00644F7A">
        <w:rPr>
          <w:rFonts w:ascii="Times New Roman" w:hAnsi="Times New Roman"/>
          <w:b/>
          <w:sz w:val="24"/>
          <w:szCs w:val="24"/>
        </w:rPr>
        <w:t>2.8</w:t>
      </w:r>
      <w:r w:rsidR="00F41BBA" w:rsidRPr="00644F7A">
        <w:rPr>
          <w:rFonts w:ascii="Times New Roman" w:hAnsi="Times New Roman"/>
          <w:b/>
          <w:sz w:val="24"/>
          <w:szCs w:val="24"/>
        </w:rPr>
        <w:t>.2</w:t>
      </w:r>
      <w:r w:rsidR="00C075F9" w:rsidRPr="00644F7A">
        <w:rPr>
          <w:rFonts w:ascii="Times New Roman" w:hAnsi="Times New Roman"/>
          <w:b/>
          <w:sz w:val="24"/>
          <w:szCs w:val="24"/>
        </w:rPr>
        <w:t>.</w:t>
      </w:r>
      <w:r w:rsidR="00F41BBA" w:rsidRPr="00644F7A">
        <w:rPr>
          <w:rFonts w:ascii="Times New Roman" w:hAnsi="Times New Roman"/>
          <w:b/>
          <w:sz w:val="24"/>
          <w:szCs w:val="24"/>
        </w:rPr>
        <w:t xml:space="preserve"> Водоотведение</w:t>
      </w:r>
      <w:bookmarkEnd w:id="79"/>
      <w:bookmarkEnd w:id="80"/>
      <w:bookmarkEnd w:id="81"/>
      <w:r w:rsidR="00017951" w:rsidRPr="00644F7A">
        <w:rPr>
          <w:rFonts w:ascii="Times New Roman" w:hAnsi="Times New Roman"/>
          <w:b/>
          <w:sz w:val="24"/>
          <w:szCs w:val="24"/>
        </w:rPr>
        <w:t>.</w:t>
      </w:r>
      <w:bookmarkEnd w:id="82"/>
    </w:p>
    <w:p w:rsidR="00713052" w:rsidRPr="006559B2" w:rsidRDefault="00713052" w:rsidP="00713052">
      <w:pPr>
        <w:pStyle w:val="aff8"/>
        <w:spacing w:after="0" w:line="360" w:lineRule="auto"/>
        <w:ind w:left="0" w:firstLine="851"/>
        <w:jc w:val="both"/>
        <w:rPr>
          <w:rFonts w:ascii="Times New Roman" w:hAnsi="Times New Roman"/>
          <w:sz w:val="24"/>
          <w:szCs w:val="24"/>
        </w:rPr>
      </w:pPr>
      <w:bookmarkStart w:id="83" w:name="_Toc280271903"/>
      <w:bookmarkStart w:id="84" w:name="_Toc297106134"/>
      <w:bookmarkStart w:id="85" w:name="_Toc367785592"/>
      <w:bookmarkStart w:id="86" w:name="_Toc425278797"/>
      <w:r w:rsidRPr="006559B2">
        <w:rPr>
          <w:rFonts w:ascii="Times New Roman" w:hAnsi="Times New Roman"/>
          <w:sz w:val="24"/>
          <w:szCs w:val="24"/>
        </w:rPr>
        <w:t>В</w:t>
      </w:r>
      <w:r w:rsidR="00644F7A">
        <w:rPr>
          <w:rFonts w:ascii="Times New Roman" w:hAnsi="Times New Roman"/>
          <w:sz w:val="24"/>
          <w:szCs w:val="24"/>
        </w:rPr>
        <w:t>о всех</w:t>
      </w:r>
      <w:r w:rsidRPr="006559B2">
        <w:rPr>
          <w:rFonts w:ascii="Times New Roman" w:hAnsi="Times New Roman"/>
          <w:sz w:val="24"/>
          <w:szCs w:val="24"/>
        </w:rPr>
        <w:t xml:space="preserve"> населенных пунктах муниципального образования нет централизованной системы водоотведения, ряд общественных зданий канализовано в выгребы разных объемов. Сбор сточных вод с селитебной территории осуществляется в уличные туалеты и в выгребы, откуда ассенизаторскими машинами вывозятся в отведенные места  полигонов ТКО, расположенные за территорией </w:t>
      </w:r>
      <w:r w:rsidR="00644F7A">
        <w:rPr>
          <w:rFonts w:ascii="Times New Roman" w:hAnsi="Times New Roman"/>
          <w:sz w:val="24"/>
          <w:szCs w:val="24"/>
        </w:rPr>
        <w:t xml:space="preserve"> </w:t>
      </w:r>
      <w:r w:rsidRPr="006559B2">
        <w:rPr>
          <w:rFonts w:ascii="Times New Roman" w:hAnsi="Times New Roman"/>
          <w:sz w:val="24"/>
          <w:szCs w:val="24"/>
        </w:rPr>
        <w:t>населенных пунктов. Сброс поверхностного стока селитебных и производственных территорий осуществляется без какой либо очистки. Ливневые канализации отсутствуют.</w:t>
      </w:r>
    </w:p>
    <w:p w:rsidR="00713052" w:rsidRPr="006559B2" w:rsidRDefault="00713052" w:rsidP="00713052">
      <w:pPr>
        <w:pStyle w:val="aff8"/>
        <w:spacing w:after="0" w:line="360" w:lineRule="auto"/>
        <w:ind w:left="0" w:firstLine="851"/>
        <w:jc w:val="both"/>
        <w:rPr>
          <w:rFonts w:ascii="Times New Roman" w:hAnsi="Times New Roman"/>
          <w:sz w:val="24"/>
          <w:szCs w:val="24"/>
        </w:rPr>
      </w:pPr>
      <w:r w:rsidRPr="006559B2">
        <w:rPr>
          <w:rFonts w:ascii="Times New Roman" w:hAnsi="Times New Roman"/>
          <w:sz w:val="24"/>
          <w:szCs w:val="24"/>
        </w:rPr>
        <w:t>Таким образом. Для снижения негативного влияния на окружающую среду, существует необходимость в строительстве полей фильтрации на землях сельскохозяйственного назначения.</w:t>
      </w:r>
    </w:p>
    <w:p w:rsidR="00644F7A" w:rsidRDefault="00644F7A" w:rsidP="00837A3D">
      <w:pPr>
        <w:pStyle w:val="ae"/>
        <w:spacing w:before="240" w:beforeAutospacing="0" w:after="0" w:afterAutospacing="0" w:line="360" w:lineRule="auto"/>
        <w:ind w:firstLine="709"/>
        <w:jc w:val="center"/>
        <w:outlineLvl w:val="2"/>
        <w:rPr>
          <w:rFonts w:ascii="Times New Roman" w:hAnsi="Times New Roman"/>
          <w:b/>
          <w:sz w:val="24"/>
          <w:szCs w:val="24"/>
          <w:lang w:val="ru-RU"/>
        </w:rPr>
      </w:pPr>
    </w:p>
    <w:p w:rsidR="00F41BBA" w:rsidRPr="00644F7A" w:rsidRDefault="00147887" w:rsidP="00644F7A">
      <w:pPr>
        <w:pStyle w:val="ae"/>
        <w:spacing w:before="240" w:beforeAutospacing="0" w:after="0" w:afterAutospacing="0" w:line="360" w:lineRule="auto"/>
        <w:ind w:firstLine="851"/>
        <w:jc w:val="center"/>
        <w:outlineLvl w:val="2"/>
        <w:rPr>
          <w:rFonts w:ascii="Times New Roman" w:hAnsi="Times New Roman"/>
          <w:b/>
          <w:sz w:val="24"/>
          <w:szCs w:val="24"/>
          <w:lang w:val="ru-RU"/>
        </w:rPr>
      </w:pPr>
      <w:r w:rsidRPr="00644F7A">
        <w:rPr>
          <w:rFonts w:ascii="Times New Roman" w:hAnsi="Times New Roman"/>
          <w:b/>
          <w:sz w:val="24"/>
          <w:szCs w:val="24"/>
          <w:lang w:val="ru-RU"/>
        </w:rPr>
        <w:lastRenderedPageBreak/>
        <w:t>2.8</w:t>
      </w:r>
      <w:r w:rsidR="00F41BBA" w:rsidRPr="00644F7A">
        <w:rPr>
          <w:rFonts w:ascii="Times New Roman" w:hAnsi="Times New Roman"/>
          <w:b/>
          <w:sz w:val="24"/>
          <w:szCs w:val="24"/>
          <w:lang w:val="ru-RU"/>
        </w:rPr>
        <w:t>.3</w:t>
      </w:r>
      <w:r w:rsidRPr="00644F7A">
        <w:rPr>
          <w:rFonts w:ascii="Times New Roman" w:hAnsi="Times New Roman"/>
          <w:b/>
          <w:sz w:val="24"/>
          <w:szCs w:val="24"/>
          <w:lang w:val="ru-RU"/>
        </w:rPr>
        <w:t>.</w:t>
      </w:r>
      <w:r w:rsidR="00F41BBA" w:rsidRPr="00644F7A">
        <w:rPr>
          <w:rFonts w:ascii="Times New Roman" w:hAnsi="Times New Roman"/>
          <w:b/>
          <w:sz w:val="24"/>
          <w:szCs w:val="24"/>
          <w:lang w:val="ru-RU"/>
        </w:rPr>
        <w:t xml:space="preserve"> Теплоснабжение</w:t>
      </w:r>
      <w:bookmarkEnd w:id="83"/>
      <w:bookmarkEnd w:id="84"/>
      <w:bookmarkEnd w:id="85"/>
      <w:r w:rsidR="00600C2F" w:rsidRPr="00644F7A">
        <w:rPr>
          <w:rFonts w:ascii="Times New Roman" w:hAnsi="Times New Roman"/>
          <w:b/>
          <w:sz w:val="24"/>
          <w:szCs w:val="24"/>
          <w:lang w:val="ru-RU"/>
        </w:rPr>
        <w:t>.</w:t>
      </w:r>
      <w:bookmarkEnd w:id="86"/>
    </w:p>
    <w:p w:rsidR="00713052" w:rsidRPr="000C14EF" w:rsidRDefault="00713052" w:rsidP="00713052">
      <w:pPr>
        <w:spacing w:after="0" w:line="360" w:lineRule="auto"/>
        <w:ind w:firstLine="851"/>
        <w:jc w:val="both"/>
        <w:rPr>
          <w:rFonts w:ascii="Times New Roman" w:hAnsi="Times New Roman"/>
          <w:sz w:val="24"/>
          <w:szCs w:val="24"/>
        </w:rPr>
      </w:pPr>
      <w:bookmarkStart w:id="87" w:name="_Toc280271904"/>
      <w:bookmarkStart w:id="88" w:name="_Toc297106136"/>
      <w:bookmarkStart w:id="89" w:name="_Toc367785594"/>
      <w:bookmarkStart w:id="90" w:name="_Toc425278799"/>
      <w:r w:rsidRPr="000C14EF">
        <w:rPr>
          <w:rFonts w:ascii="Times New Roman" w:hAnsi="Times New Roman"/>
          <w:sz w:val="24"/>
          <w:szCs w:val="24"/>
        </w:rPr>
        <w:t>В муниципальном образовании Белоглазовский сельсовет теплоснабжение жилищного фонда и объектов инфраструктуры осуществляется различными способами - индивидуальными и централизованными источниками тепла.</w:t>
      </w:r>
    </w:p>
    <w:p w:rsidR="00713052" w:rsidRPr="000C14EF" w:rsidRDefault="00713052" w:rsidP="00713052">
      <w:pPr>
        <w:spacing w:after="0" w:line="360" w:lineRule="auto"/>
        <w:ind w:firstLine="851"/>
        <w:jc w:val="both"/>
        <w:rPr>
          <w:rFonts w:ascii="Times New Roman" w:hAnsi="Times New Roman"/>
          <w:sz w:val="24"/>
          <w:szCs w:val="24"/>
        </w:rPr>
      </w:pPr>
      <w:r w:rsidRPr="000C14EF">
        <w:rPr>
          <w:rFonts w:ascii="Times New Roman" w:hAnsi="Times New Roman"/>
          <w:sz w:val="24"/>
          <w:szCs w:val="24"/>
        </w:rPr>
        <w:t>На территориии МО Белоглазовский сельсовет находится  3 отопительных котельных. Производственных котельных на территории МО Белоглазовский сельсовет нет. Зоны не охваченные источниками централизованного теплоснабжения, имеют индивидуальное теплоснабжение. Теплоснабжение населенных пунктов осуществляется от 3 отопительных котельных:</w:t>
      </w:r>
    </w:p>
    <w:p w:rsidR="00713052" w:rsidRPr="000C14EF" w:rsidRDefault="00713052" w:rsidP="00713052">
      <w:pPr>
        <w:spacing w:after="0" w:line="360" w:lineRule="auto"/>
        <w:ind w:firstLine="851"/>
        <w:jc w:val="both"/>
        <w:rPr>
          <w:rFonts w:ascii="Times New Roman" w:hAnsi="Times New Roman"/>
          <w:sz w:val="24"/>
          <w:szCs w:val="24"/>
        </w:rPr>
      </w:pPr>
      <w:r w:rsidRPr="000C14EF">
        <w:rPr>
          <w:rFonts w:ascii="Times New Roman" w:hAnsi="Times New Roman"/>
          <w:sz w:val="24"/>
          <w:szCs w:val="24"/>
        </w:rPr>
        <w:t xml:space="preserve">1. Котельная с. Белоглазово Школьная; </w:t>
      </w:r>
    </w:p>
    <w:p w:rsidR="00713052" w:rsidRPr="000C14EF" w:rsidRDefault="00713052" w:rsidP="00713052">
      <w:pPr>
        <w:spacing w:after="0" w:line="360" w:lineRule="auto"/>
        <w:ind w:firstLine="851"/>
        <w:jc w:val="both"/>
        <w:rPr>
          <w:rFonts w:ascii="Times New Roman" w:hAnsi="Times New Roman"/>
          <w:sz w:val="24"/>
          <w:szCs w:val="24"/>
        </w:rPr>
      </w:pPr>
      <w:r w:rsidRPr="000C14EF">
        <w:rPr>
          <w:rFonts w:ascii="Times New Roman" w:hAnsi="Times New Roman"/>
          <w:sz w:val="24"/>
          <w:szCs w:val="24"/>
        </w:rPr>
        <w:t>2. Котельная с. Белоглазово Больничная;</w:t>
      </w:r>
    </w:p>
    <w:p w:rsidR="00713052" w:rsidRPr="000C14EF" w:rsidRDefault="00713052" w:rsidP="00713052">
      <w:pPr>
        <w:spacing w:after="0" w:line="360" w:lineRule="auto"/>
        <w:ind w:firstLine="851"/>
        <w:jc w:val="both"/>
        <w:rPr>
          <w:rFonts w:ascii="Times New Roman" w:hAnsi="Times New Roman"/>
          <w:b/>
          <w:bCs/>
          <w:sz w:val="24"/>
          <w:szCs w:val="24"/>
        </w:rPr>
      </w:pPr>
      <w:r w:rsidRPr="000C14EF">
        <w:rPr>
          <w:rFonts w:ascii="Times New Roman" w:hAnsi="Times New Roman"/>
          <w:sz w:val="24"/>
          <w:szCs w:val="24"/>
        </w:rPr>
        <w:t>3. Котельная п. Метели Школьная.</w:t>
      </w:r>
    </w:p>
    <w:p w:rsidR="00713052" w:rsidRPr="000C14EF" w:rsidRDefault="00713052" w:rsidP="00713052">
      <w:pPr>
        <w:spacing w:after="0" w:line="360" w:lineRule="auto"/>
        <w:ind w:firstLine="851"/>
        <w:jc w:val="both"/>
        <w:rPr>
          <w:rFonts w:ascii="Times New Roman" w:hAnsi="Times New Roman"/>
          <w:sz w:val="24"/>
          <w:szCs w:val="24"/>
        </w:rPr>
      </w:pPr>
      <w:r w:rsidRPr="000C14EF">
        <w:rPr>
          <w:rFonts w:ascii="Times New Roman" w:hAnsi="Times New Roman"/>
          <w:sz w:val="24"/>
          <w:szCs w:val="24"/>
        </w:rPr>
        <w:t xml:space="preserve">Таблица </w:t>
      </w:r>
      <w:r w:rsidR="001057D1">
        <w:rPr>
          <w:rFonts w:ascii="Times New Roman" w:hAnsi="Times New Roman"/>
          <w:sz w:val="24"/>
          <w:szCs w:val="24"/>
        </w:rPr>
        <w:t>№17</w:t>
      </w:r>
      <w:r w:rsidRPr="000C14EF">
        <w:rPr>
          <w:rFonts w:ascii="Times New Roman" w:hAnsi="Times New Roman"/>
          <w:sz w:val="24"/>
          <w:szCs w:val="24"/>
        </w:rPr>
        <w:t>. Обобщенная характеристика системы теплоснабжения МО Белоглазовский сельсовет.</w:t>
      </w:r>
    </w:p>
    <w:tbl>
      <w:tblPr>
        <w:tblStyle w:val="affe"/>
        <w:tblW w:w="9592" w:type="dxa"/>
        <w:tblInd w:w="108" w:type="dxa"/>
        <w:tblLayout w:type="fixed"/>
        <w:tblLook w:val="0000"/>
      </w:tblPr>
      <w:tblGrid>
        <w:gridCol w:w="567"/>
        <w:gridCol w:w="1701"/>
        <w:gridCol w:w="1701"/>
        <w:gridCol w:w="1370"/>
        <w:gridCol w:w="1465"/>
        <w:gridCol w:w="1418"/>
        <w:gridCol w:w="1370"/>
      </w:tblGrid>
      <w:tr w:rsidR="00713052" w:rsidTr="00D8759F">
        <w:tc>
          <w:tcPr>
            <w:tcW w:w="567" w:type="dxa"/>
          </w:tcPr>
          <w:p w:rsidR="00713052" w:rsidRPr="000C14EF" w:rsidRDefault="00713052" w:rsidP="00D8759F">
            <w:pPr>
              <w:pStyle w:val="afffa"/>
              <w:jc w:val="center"/>
            </w:pPr>
            <w:r w:rsidRPr="000C14EF">
              <w:t>№ п/п</w:t>
            </w:r>
          </w:p>
        </w:tc>
        <w:tc>
          <w:tcPr>
            <w:tcW w:w="1701" w:type="dxa"/>
          </w:tcPr>
          <w:p w:rsidR="00713052" w:rsidRPr="000C14EF" w:rsidRDefault="00713052" w:rsidP="00D8759F">
            <w:pPr>
              <w:pStyle w:val="afffa"/>
              <w:jc w:val="center"/>
            </w:pPr>
            <w:r w:rsidRPr="000C14EF">
              <w:t>Котельные</w:t>
            </w:r>
          </w:p>
        </w:tc>
        <w:tc>
          <w:tcPr>
            <w:tcW w:w="1701" w:type="dxa"/>
          </w:tcPr>
          <w:p w:rsidR="00713052" w:rsidRPr="000C14EF" w:rsidRDefault="00713052" w:rsidP="00D8759F">
            <w:pPr>
              <w:pStyle w:val="afffa"/>
              <w:jc w:val="center"/>
            </w:pPr>
            <w:r w:rsidRPr="000C14EF">
              <w:t>Тип котла</w:t>
            </w:r>
          </w:p>
        </w:tc>
        <w:tc>
          <w:tcPr>
            <w:tcW w:w="1370" w:type="dxa"/>
          </w:tcPr>
          <w:p w:rsidR="00713052" w:rsidRPr="000C14EF" w:rsidRDefault="00713052" w:rsidP="00D8759F">
            <w:pPr>
              <w:pStyle w:val="afffa"/>
              <w:jc w:val="center"/>
            </w:pPr>
            <w:r w:rsidRPr="000C14EF">
              <w:t>Установ</w:t>
            </w:r>
            <w:r>
              <w:t>-</w:t>
            </w:r>
            <w:r w:rsidRPr="000C14EF">
              <w:t>ленная мощность,</w:t>
            </w:r>
          </w:p>
          <w:p w:rsidR="00713052" w:rsidRPr="000C14EF" w:rsidRDefault="00713052" w:rsidP="00D8759F">
            <w:pPr>
              <w:pStyle w:val="afffa"/>
              <w:jc w:val="center"/>
            </w:pPr>
            <w:r w:rsidRPr="000C14EF">
              <w:t>Гкал/час</w:t>
            </w:r>
          </w:p>
        </w:tc>
        <w:tc>
          <w:tcPr>
            <w:tcW w:w="1465" w:type="dxa"/>
          </w:tcPr>
          <w:p w:rsidR="00713052" w:rsidRPr="000C14EF" w:rsidRDefault="00713052" w:rsidP="00D8759F">
            <w:pPr>
              <w:pStyle w:val="afffa"/>
              <w:jc w:val="center"/>
            </w:pPr>
            <w:r w:rsidRPr="000C14EF">
              <w:t>Отпускае</w:t>
            </w:r>
            <w:r>
              <w:t>-</w:t>
            </w:r>
            <w:r w:rsidRPr="000C14EF">
              <w:t>мая нагрузка</w:t>
            </w:r>
          </w:p>
          <w:p w:rsidR="00713052" w:rsidRPr="000C14EF" w:rsidRDefault="00713052" w:rsidP="00D8759F">
            <w:pPr>
              <w:pStyle w:val="afffa"/>
              <w:jc w:val="center"/>
            </w:pPr>
            <w:r w:rsidRPr="000C14EF">
              <w:t>Гкал/час</w:t>
            </w:r>
          </w:p>
        </w:tc>
        <w:tc>
          <w:tcPr>
            <w:tcW w:w="1418" w:type="dxa"/>
          </w:tcPr>
          <w:p w:rsidR="00713052" w:rsidRPr="000C14EF" w:rsidRDefault="00713052" w:rsidP="00D8759F">
            <w:pPr>
              <w:pStyle w:val="afffa"/>
            </w:pPr>
            <w:r>
              <w:t xml:space="preserve">Резерв </w:t>
            </w:r>
            <w:r w:rsidRPr="000C14EF">
              <w:t xml:space="preserve">(дефицит) мощности, Гкал/ч </w:t>
            </w:r>
          </w:p>
        </w:tc>
        <w:tc>
          <w:tcPr>
            <w:tcW w:w="1370" w:type="dxa"/>
          </w:tcPr>
          <w:p w:rsidR="00713052" w:rsidRPr="000C14EF" w:rsidRDefault="00713052" w:rsidP="00D8759F">
            <w:pPr>
              <w:pStyle w:val="afffa"/>
            </w:pPr>
            <w:r w:rsidRPr="000C14EF">
              <w:t xml:space="preserve">Загрузка котельной, % от располаг. мощности </w:t>
            </w:r>
          </w:p>
        </w:tc>
      </w:tr>
      <w:tr w:rsidR="00713052" w:rsidTr="00D8759F">
        <w:tc>
          <w:tcPr>
            <w:tcW w:w="567" w:type="dxa"/>
          </w:tcPr>
          <w:p w:rsidR="00713052" w:rsidRPr="000C14EF" w:rsidRDefault="00713052" w:rsidP="00D8759F">
            <w:pPr>
              <w:pStyle w:val="afffa"/>
              <w:jc w:val="center"/>
            </w:pPr>
            <w:r w:rsidRPr="000C14EF">
              <w:t>1</w:t>
            </w:r>
          </w:p>
        </w:tc>
        <w:tc>
          <w:tcPr>
            <w:tcW w:w="1701" w:type="dxa"/>
          </w:tcPr>
          <w:p w:rsidR="00713052" w:rsidRPr="000C14EF" w:rsidRDefault="00713052" w:rsidP="00D8759F">
            <w:pPr>
              <w:pStyle w:val="afffa"/>
            </w:pPr>
            <w:r w:rsidRPr="000C14EF">
              <w:t xml:space="preserve">Котельная Школьная </w:t>
            </w:r>
          </w:p>
          <w:p w:rsidR="00713052" w:rsidRPr="000C14EF" w:rsidRDefault="00713052" w:rsidP="00D8759F">
            <w:pPr>
              <w:pStyle w:val="afffa"/>
            </w:pPr>
            <w:r w:rsidRPr="000C14EF">
              <w:t xml:space="preserve"> с. Белоглазово</w:t>
            </w:r>
          </w:p>
        </w:tc>
        <w:tc>
          <w:tcPr>
            <w:tcW w:w="1701" w:type="dxa"/>
          </w:tcPr>
          <w:p w:rsidR="00713052" w:rsidRDefault="00713052" w:rsidP="00D8759F">
            <w:pPr>
              <w:pStyle w:val="afffa"/>
            </w:pPr>
            <w:r>
              <w:t>КВ-0,39</w:t>
            </w:r>
          </w:p>
          <w:p w:rsidR="00713052" w:rsidRPr="000C14EF" w:rsidRDefault="00713052" w:rsidP="00D8759F">
            <w:pPr>
              <w:pStyle w:val="afffa"/>
            </w:pPr>
            <w:r w:rsidRPr="000C14EF">
              <w:t xml:space="preserve">«Сибирь» -0,2 </w:t>
            </w:r>
          </w:p>
        </w:tc>
        <w:tc>
          <w:tcPr>
            <w:tcW w:w="1370" w:type="dxa"/>
          </w:tcPr>
          <w:p w:rsidR="00713052" w:rsidRPr="000C14EF" w:rsidRDefault="00713052" w:rsidP="00D8759F">
            <w:pPr>
              <w:pStyle w:val="afffa"/>
              <w:jc w:val="center"/>
            </w:pPr>
            <w:r w:rsidRPr="000C14EF">
              <w:t>0,51</w:t>
            </w:r>
          </w:p>
        </w:tc>
        <w:tc>
          <w:tcPr>
            <w:tcW w:w="1465" w:type="dxa"/>
          </w:tcPr>
          <w:p w:rsidR="00713052" w:rsidRPr="000C14EF" w:rsidRDefault="00713052" w:rsidP="00D8759F">
            <w:pPr>
              <w:pStyle w:val="afffa"/>
              <w:jc w:val="center"/>
            </w:pPr>
            <w:r w:rsidRPr="000C14EF">
              <w:t>0,143</w:t>
            </w:r>
          </w:p>
        </w:tc>
        <w:tc>
          <w:tcPr>
            <w:tcW w:w="1418" w:type="dxa"/>
          </w:tcPr>
          <w:p w:rsidR="00713052" w:rsidRPr="000C14EF" w:rsidRDefault="00713052" w:rsidP="00D8759F">
            <w:pPr>
              <w:pStyle w:val="afffa"/>
              <w:snapToGrid w:val="0"/>
              <w:jc w:val="center"/>
            </w:pPr>
            <w:r w:rsidRPr="000C14EF">
              <w:t>0,367</w:t>
            </w:r>
          </w:p>
        </w:tc>
        <w:tc>
          <w:tcPr>
            <w:tcW w:w="1370" w:type="dxa"/>
          </w:tcPr>
          <w:p w:rsidR="00713052" w:rsidRPr="000C14EF" w:rsidRDefault="00713052" w:rsidP="00D8759F">
            <w:pPr>
              <w:pStyle w:val="afffa"/>
              <w:snapToGrid w:val="0"/>
              <w:jc w:val="center"/>
            </w:pPr>
            <w:r w:rsidRPr="000C14EF">
              <w:t>28</w:t>
            </w:r>
          </w:p>
        </w:tc>
      </w:tr>
      <w:tr w:rsidR="00713052" w:rsidTr="00D8759F">
        <w:tc>
          <w:tcPr>
            <w:tcW w:w="567" w:type="dxa"/>
          </w:tcPr>
          <w:p w:rsidR="00713052" w:rsidRPr="000C14EF" w:rsidRDefault="00713052" w:rsidP="00D8759F">
            <w:pPr>
              <w:pStyle w:val="afffa"/>
              <w:jc w:val="center"/>
            </w:pPr>
            <w:r w:rsidRPr="000C14EF">
              <w:t>2</w:t>
            </w:r>
          </w:p>
        </w:tc>
        <w:tc>
          <w:tcPr>
            <w:tcW w:w="1701" w:type="dxa"/>
          </w:tcPr>
          <w:p w:rsidR="00713052" w:rsidRPr="000C14EF" w:rsidRDefault="00713052" w:rsidP="00D8759F">
            <w:pPr>
              <w:pStyle w:val="afffa"/>
              <w:jc w:val="both"/>
            </w:pPr>
            <w:r w:rsidRPr="000C14EF">
              <w:t xml:space="preserve">Котельная Больничная </w:t>
            </w:r>
          </w:p>
          <w:p w:rsidR="00713052" w:rsidRPr="000C14EF" w:rsidRDefault="00713052" w:rsidP="00D8759F">
            <w:pPr>
              <w:pStyle w:val="afffa"/>
              <w:jc w:val="both"/>
            </w:pPr>
            <w:r w:rsidRPr="000C14EF">
              <w:t>с. Белоглазово</w:t>
            </w:r>
          </w:p>
        </w:tc>
        <w:tc>
          <w:tcPr>
            <w:tcW w:w="1701" w:type="dxa"/>
          </w:tcPr>
          <w:p w:rsidR="00713052" w:rsidRPr="000C14EF" w:rsidRDefault="00713052" w:rsidP="00D8759F">
            <w:pPr>
              <w:pStyle w:val="afffa"/>
            </w:pPr>
            <w:r w:rsidRPr="000C14EF">
              <w:t xml:space="preserve">КВ-0,39 </w:t>
            </w:r>
          </w:p>
          <w:p w:rsidR="00713052" w:rsidRPr="000C14EF" w:rsidRDefault="00713052" w:rsidP="00D8759F">
            <w:pPr>
              <w:pStyle w:val="afffa"/>
            </w:pPr>
            <w:r w:rsidRPr="000C14EF">
              <w:t xml:space="preserve"> «Сибирь» -0,2 </w:t>
            </w:r>
          </w:p>
        </w:tc>
        <w:tc>
          <w:tcPr>
            <w:tcW w:w="1370" w:type="dxa"/>
          </w:tcPr>
          <w:p w:rsidR="00713052" w:rsidRPr="000C14EF" w:rsidRDefault="00713052" w:rsidP="00D8759F">
            <w:pPr>
              <w:pStyle w:val="afffa"/>
              <w:jc w:val="center"/>
            </w:pPr>
            <w:r w:rsidRPr="000C14EF">
              <w:t>0,51</w:t>
            </w:r>
          </w:p>
        </w:tc>
        <w:tc>
          <w:tcPr>
            <w:tcW w:w="1465" w:type="dxa"/>
          </w:tcPr>
          <w:p w:rsidR="00713052" w:rsidRPr="000C14EF" w:rsidRDefault="00713052" w:rsidP="00D8759F">
            <w:pPr>
              <w:pStyle w:val="afffa"/>
              <w:jc w:val="center"/>
            </w:pPr>
            <w:r w:rsidRPr="000C14EF">
              <w:t>0,095</w:t>
            </w:r>
          </w:p>
        </w:tc>
        <w:tc>
          <w:tcPr>
            <w:tcW w:w="1418" w:type="dxa"/>
          </w:tcPr>
          <w:p w:rsidR="00713052" w:rsidRPr="000C14EF" w:rsidRDefault="00713052" w:rsidP="00D8759F">
            <w:pPr>
              <w:pStyle w:val="afffa"/>
              <w:snapToGrid w:val="0"/>
              <w:jc w:val="center"/>
            </w:pPr>
            <w:r w:rsidRPr="000C14EF">
              <w:t>0,415</w:t>
            </w:r>
          </w:p>
        </w:tc>
        <w:tc>
          <w:tcPr>
            <w:tcW w:w="1370" w:type="dxa"/>
          </w:tcPr>
          <w:p w:rsidR="00713052" w:rsidRPr="000C14EF" w:rsidRDefault="00713052" w:rsidP="00D8759F">
            <w:pPr>
              <w:pStyle w:val="afffa"/>
              <w:snapToGrid w:val="0"/>
              <w:jc w:val="center"/>
            </w:pPr>
            <w:r w:rsidRPr="000C14EF">
              <w:t>18</w:t>
            </w:r>
          </w:p>
        </w:tc>
      </w:tr>
      <w:tr w:rsidR="00713052" w:rsidTr="00D8759F">
        <w:tc>
          <w:tcPr>
            <w:tcW w:w="567" w:type="dxa"/>
          </w:tcPr>
          <w:p w:rsidR="00713052" w:rsidRPr="000C14EF" w:rsidRDefault="00713052" w:rsidP="00D8759F">
            <w:pPr>
              <w:pStyle w:val="afffa"/>
              <w:jc w:val="center"/>
            </w:pPr>
            <w:r w:rsidRPr="000C14EF">
              <w:t>3</w:t>
            </w:r>
          </w:p>
        </w:tc>
        <w:tc>
          <w:tcPr>
            <w:tcW w:w="1701" w:type="dxa"/>
          </w:tcPr>
          <w:p w:rsidR="00713052" w:rsidRPr="000C14EF" w:rsidRDefault="00713052" w:rsidP="00D8759F">
            <w:pPr>
              <w:pStyle w:val="afffa"/>
              <w:jc w:val="both"/>
            </w:pPr>
            <w:r w:rsidRPr="000C14EF">
              <w:t xml:space="preserve">Котельная Школьная </w:t>
            </w:r>
          </w:p>
          <w:p w:rsidR="00713052" w:rsidRPr="000C14EF" w:rsidRDefault="00644F7A" w:rsidP="00D8759F">
            <w:pPr>
              <w:pStyle w:val="afffa"/>
              <w:jc w:val="both"/>
            </w:pPr>
            <w:r>
              <w:t>п</w:t>
            </w:r>
            <w:r w:rsidR="00713052" w:rsidRPr="000C14EF">
              <w:t>. Метели</w:t>
            </w:r>
          </w:p>
        </w:tc>
        <w:tc>
          <w:tcPr>
            <w:tcW w:w="1701" w:type="dxa"/>
          </w:tcPr>
          <w:p w:rsidR="00713052" w:rsidRPr="000C14EF" w:rsidRDefault="00713052" w:rsidP="00D8759F">
            <w:pPr>
              <w:pStyle w:val="afffa"/>
            </w:pPr>
            <w:r w:rsidRPr="000C14EF">
              <w:t xml:space="preserve">Кв — 0,1 </w:t>
            </w:r>
          </w:p>
        </w:tc>
        <w:tc>
          <w:tcPr>
            <w:tcW w:w="1370" w:type="dxa"/>
          </w:tcPr>
          <w:p w:rsidR="00713052" w:rsidRPr="000C14EF" w:rsidRDefault="00713052" w:rsidP="00D8759F">
            <w:pPr>
              <w:pStyle w:val="afffa"/>
              <w:jc w:val="center"/>
            </w:pPr>
            <w:r w:rsidRPr="000C14EF">
              <w:t>0,1</w:t>
            </w:r>
          </w:p>
        </w:tc>
        <w:tc>
          <w:tcPr>
            <w:tcW w:w="1465" w:type="dxa"/>
          </w:tcPr>
          <w:p w:rsidR="00713052" w:rsidRPr="000C14EF" w:rsidRDefault="00713052" w:rsidP="00D8759F">
            <w:pPr>
              <w:pStyle w:val="afffa"/>
              <w:jc w:val="center"/>
            </w:pPr>
            <w:r w:rsidRPr="000C14EF">
              <w:t xml:space="preserve"> 0,025</w:t>
            </w:r>
          </w:p>
        </w:tc>
        <w:tc>
          <w:tcPr>
            <w:tcW w:w="1418" w:type="dxa"/>
          </w:tcPr>
          <w:p w:rsidR="00713052" w:rsidRPr="000C14EF" w:rsidRDefault="00713052" w:rsidP="00D8759F">
            <w:pPr>
              <w:pStyle w:val="afffa"/>
              <w:snapToGrid w:val="0"/>
              <w:jc w:val="center"/>
            </w:pPr>
            <w:r w:rsidRPr="000C14EF">
              <w:t>0,075</w:t>
            </w:r>
          </w:p>
        </w:tc>
        <w:tc>
          <w:tcPr>
            <w:tcW w:w="1370" w:type="dxa"/>
          </w:tcPr>
          <w:p w:rsidR="00713052" w:rsidRPr="000C14EF" w:rsidRDefault="00713052" w:rsidP="00D8759F">
            <w:pPr>
              <w:pStyle w:val="afffa"/>
              <w:snapToGrid w:val="0"/>
              <w:jc w:val="center"/>
            </w:pPr>
            <w:r w:rsidRPr="000C14EF">
              <w:t>25</w:t>
            </w:r>
          </w:p>
        </w:tc>
      </w:tr>
      <w:tr w:rsidR="00713052" w:rsidTr="00D8759F">
        <w:tc>
          <w:tcPr>
            <w:tcW w:w="567" w:type="dxa"/>
          </w:tcPr>
          <w:p w:rsidR="00713052" w:rsidRPr="000C14EF" w:rsidRDefault="00713052" w:rsidP="00D8759F">
            <w:pPr>
              <w:pStyle w:val="afffa"/>
              <w:snapToGrid w:val="0"/>
              <w:jc w:val="center"/>
            </w:pPr>
          </w:p>
        </w:tc>
        <w:tc>
          <w:tcPr>
            <w:tcW w:w="1701" w:type="dxa"/>
          </w:tcPr>
          <w:p w:rsidR="00713052" w:rsidRPr="000C14EF" w:rsidRDefault="00713052" w:rsidP="00D8759F">
            <w:pPr>
              <w:pStyle w:val="afffa"/>
              <w:jc w:val="both"/>
              <w:rPr>
                <w:b/>
                <w:bCs/>
              </w:rPr>
            </w:pPr>
            <w:r w:rsidRPr="000C14EF">
              <w:rPr>
                <w:b/>
                <w:bCs/>
              </w:rPr>
              <w:t>Итого</w:t>
            </w:r>
          </w:p>
        </w:tc>
        <w:tc>
          <w:tcPr>
            <w:tcW w:w="1701" w:type="dxa"/>
          </w:tcPr>
          <w:p w:rsidR="00713052" w:rsidRPr="000C14EF" w:rsidRDefault="00713052" w:rsidP="00D8759F">
            <w:pPr>
              <w:pStyle w:val="afffa"/>
              <w:jc w:val="center"/>
              <w:rPr>
                <w:b/>
                <w:bCs/>
              </w:rPr>
            </w:pPr>
          </w:p>
        </w:tc>
        <w:tc>
          <w:tcPr>
            <w:tcW w:w="1370" w:type="dxa"/>
          </w:tcPr>
          <w:p w:rsidR="00713052" w:rsidRPr="000C14EF" w:rsidRDefault="00713052" w:rsidP="00D8759F">
            <w:pPr>
              <w:pStyle w:val="afffa"/>
              <w:jc w:val="center"/>
              <w:rPr>
                <w:b/>
                <w:bCs/>
              </w:rPr>
            </w:pPr>
            <w:r w:rsidRPr="000C14EF">
              <w:rPr>
                <w:b/>
                <w:bCs/>
              </w:rPr>
              <w:t xml:space="preserve"> 1,12</w:t>
            </w:r>
          </w:p>
        </w:tc>
        <w:tc>
          <w:tcPr>
            <w:tcW w:w="1465" w:type="dxa"/>
          </w:tcPr>
          <w:p w:rsidR="00713052" w:rsidRPr="000C14EF" w:rsidRDefault="00713052" w:rsidP="00D8759F">
            <w:pPr>
              <w:pStyle w:val="afffa"/>
              <w:jc w:val="center"/>
              <w:rPr>
                <w:b/>
                <w:bCs/>
              </w:rPr>
            </w:pPr>
            <w:r w:rsidRPr="000C14EF">
              <w:rPr>
                <w:b/>
                <w:bCs/>
              </w:rPr>
              <w:t>0,263</w:t>
            </w:r>
          </w:p>
        </w:tc>
        <w:tc>
          <w:tcPr>
            <w:tcW w:w="1418" w:type="dxa"/>
          </w:tcPr>
          <w:p w:rsidR="00713052" w:rsidRPr="001057D1" w:rsidRDefault="00713052" w:rsidP="00D8759F">
            <w:pPr>
              <w:pStyle w:val="afffa"/>
              <w:snapToGrid w:val="0"/>
              <w:jc w:val="center"/>
              <w:rPr>
                <w:b/>
              </w:rPr>
            </w:pPr>
            <w:r w:rsidRPr="001057D1">
              <w:rPr>
                <w:b/>
              </w:rPr>
              <w:t>0,857</w:t>
            </w:r>
          </w:p>
        </w:tc>
        <w:tc>
          <w:tcPr>
            <w:tcW w:w="1370" w:type="dxa"/>
          </w:tcPr>
          <w:p w:rsidR="00713052" w:rsidRPr="000C14EF" w:rsidRDefault="00713052" w:rsidP="00D8759F">
            <w:pPr>
              <w:pStyle w:val="afffa"/>
              <w:snapToGrid w:val="0"/>
              <w:jc w:val="center"/>
            </w:pPr>
          </w:p>
        </w:tc>
      </w:tr>
    </w:tbl>
    <w:p w:rsidR="00713052" w:rsidRPr="00083B17" w:rsidRDefault="00713052" w:rsidP="00713052">
      <w:pPr>
        <w:spacing w:after="0" w:line="360" w:lineRule="auto"/>
        <w:ind w:firstLine="851"/>
        <w:jc w:val="both"/>
        <w:rPr>
          <w:rFonts w:ascii="Times New Roman" w:hAnsi="Times New Roman"/>
          <w:sz w:val="24"/>
          <w:szCs w:val="24"/>
        </w:rPr>
      </w:pPr>
      <w:r w:rsidRPr="00083B17">
        <w:rPr>
          <w:rFonts w:ascii="Times New Roman" w:hAnsi="Times New Roman"/>
          <w:b/>
          <w:bCs/>
          <w:sz w:val="24"/>
          <w:szCs w:val="24"/>
        </w:rPr>
        <w:t>с. Белоглазово</w:t>
      </w:r>
    </w:p>
    <w:p w:rsidR="00713052" w:rsidRPr="00083B17" w:rsidRDefault="00713052" w:rsidP="00713052">
      <w:pPr>
        <w:spacing w:after="0" w:line="360" w:lineRule="auto"/>
        <w:ind w:firstLine="851"/>
        <w:jc w:val="both"/>
        <w:rPr>
          <w:rFonts w:ascii="Times New Roman" w:hAnsi="Times New Roman"/>
          <w:sz w:val="24"/>
          <w:szCs w:val="24"/>
        </w:rPr>
      </w:pPr>
      <w:r w:rsidRPr="00083B17">
        <w:rPr>
          <w:rFonts w:ascii="Times New Roman" w:hAnsi="Times New Roman"/>
          <w:sz w:val="24"/>
          <w:szCs w:val="24"/>
        </w:rPr>
        <w:t xml:space="preserve">В с. Белоглазово теплоснабжение осуществляется от 2 источников тепла, от которых отапливаются социально значимые объекты и 4 жилых дома (школа, больница, здание администрации, детский сад). Индивидуальное теплоснабжение распространяется на частный сектор и представлено только индивидуальными источниками тепла, работающих на твердом топливе (уголь и дрова). Длина тепловых сетей составляет 226 м. </w:t>
      </w:r>
    </w:p>
    <w:p w:rsidR="00713052" w:rsidRPr="00083B17" w:rsidRDefault="00713052" w:rsidP="00713052">
      <w:pPr>
        <w:spacing w:after="0" w:line="360" w:lineRule="auto"/>
        <w:ind w:firstLine="851"/>
        <w:jc w:val="both"/>
        <w:rPr>
          <w:rFonts w:ascii="Times New Roman" w:hAnsi="Times New Roman"/>
          <w:sz w:val="24"/>
          <w:szCs w:val="24"/>
        </w:rPr>
      </w:pPr>
      <w:r w:rsidRPr="00083B17">
        <w:rPr>
          <w:rFonts w:ascii="Times New Roman" w:hAnsi="Times New Roman"/>
          <w:b/>
          <w:bCs/>
          <w:sz w:val="24"/>
          <w:szCs w:val="24"/>
        </w:rPr>
        <w:t>п. Метели</w:t>
      </w:r>
    </w:p>
    <w:p w:rsidR="00713052" w:rsidRPr="00083B17" w:rsidRDefault="00713052" w:rsidP="00713052">
      <w:pPr>
        <w:spacing w:after="0" w:line="360" w:lineRule="auto"/>
        <w:ind w:firstLine="851"/>
        <w:jc w:val="both"/>
        <w:rPr>
          <w:rFonts w:ascii="Times New Roman" w:hAnsi="Times New Roman"/>
          <w:sz w:val="24"/>
          <w:szCs w:val="24"/>
        </w:rPr>
      </w:pPr>
      <w:r w:rsidRPr="00083B17">
        <w:rPr>
          <w:rFonts w:ascii="Times New Roman" w:hAnsi="Times New Roman"/>
          <w:sz w:val="24"/>
          <w:szCs w:val="24"/>
        </w:rPr>
        <w:t xml:space="preserve">В п. Метели теплоснабжение осуществляется от 1 источника тепла, от которого отапливаются социально значимы объект - школа. Индивидуальное теплоснабжение </w:t>
      </w:r>
      <w:r w:rsidRPr="00083B17">
        <w:rPr>
          <w:rFonts w:ascii="Times New Roman" w:hAnsi="Times New Roman"/>
          <w:sz w:val="24"/>
          <w:szCs w:val="24"/>
        </w:rPr>
        <w:lastRenderedPageBreak/>
        <w:t>распространяется на частный сектор и представлено только индивидуальными источниками тепла, работающих на твердом топливе (уголь и дрова).</w:t>
      </w:r>
    </w:p>
    <w:p w:rsidR="00713052" w:rsidRPr="00083B17" w:rsidRDefault="002E50B3" w:rsidP="00713052">
      <w:pPr>
        <w:spacing w:after="0" w:line="360" w:lineRule="auto"/>
        <w:ind w:firstLine="851"/>
        <w:jc w:val="both"/>
        <w:rPr>
          <w:rFonts w:ascii="Times New Roman" w:hAnsi="Times New Roman"/>
          <w:sz w:val="24"/>
          <w:szCs w:val="24"/>
        </w:rPr>
      </w:pPr>
      <w:r>
        <w:rPr>
          <w:rFonts w:ascii="Times New Roman" w:hAnsi="Times New Roman"/>
          <w:b/>
          <w:bCs/>
          <w:sz w:val="24"/>
          <w:szCs w:val="24"/>
        </w:rPr>
        <w:t>п. Ясная Поляна</w:t>
      </w:r>
    </w:p>
    <w:p w:rsidR="00713052" w:rsidRDefault="00713052" w:rsidP="00713052">
      <w:pPr>
        <w:spacing w:after="0" w:line="360" w:lineRule="auto"/>
        <w:ind w:firstLine="851"/>
        <w:jc w:val="both"/>
        <w:rPr>
          <w:rFonts w:ascii="Times New Roman" w:hAnsi="Times New Roman"/>
          <w:sz w:val="24"/>
          <w:szCs w:val="24"/>
        </w:rPr>
      </w:pPr>
      <w:r w:rsidRPr="00083B17">
        <w:rPr>
          <w:rFonts w:ascii="Times New Roman" w:hAnsi="Times New Roman"/>
          <w:sz w:val="24"/>
          <w:szCs w:val="24"/>
        </w:rPr>
        <w:t xml:space="preserve">В </w:t>
      </w:r>
      <w:r w:rsidR="002E50B3">
        <w:rPr>
          <w:rFonts w:ascii="Times New Roman" w:hAnsi="Times New Roman"/>
          <w:sz w:val="24"/>
          <w:szCs w:val="24"/>
        </w:rPr>
        <w:t>п. Ясная Поляна</w:t>
      </w:r>
      <w:r w:rsidRPr="00083B17">
        <w:rPr>
          <w:rFonts w:ascii="Times New Roman" w:hAnsi="Times New Roman"/>
          <w:sz w:val="24"/>
          <w:szCs w:val="24"/>
        </w:rPr>
        <w:t xml:space="preserve"> теплоснабжение представлено только индивидуальными источниками тепла, работающих на твердом топливе (уголь и дрова).</w:t>
      </w:r>
    </w:p>
    <w:p w:rsidR="00713052" w:rsidRPr="007C3627" w:rsidRDefault="00713052" w:rsidP="00713052">
      <w:pPr>
        <w:spacing w:after="0" w:line="360" w:lineRule="auto"/>
        <w:ind w:firstLine="851"/>
        <w:jc w:val="both"/>
        <w:rPr>
          <w:rFonts w:ascii="Times New Roman" w:eastAsia="Calibri" w:hAnsi="Times New Roman"/>
          <w:sz w:val="24"/>
          <w:szCs w:val="24"/>
          <w:u w:val="single"/>
        </w:rPr>
      </w:pPr>
      <w:r w:rsidRPr="007C3627">
        <w:rPr>
          <w:rFonts w:ascii="Times New Roman" w:eastAsia="Calibri" w:hAnsi="Times New Roman"/>
          <w:sz w:val="24"/>
          <w:szCs w:val="24"/>
          <w:u w:val="single"/>
        </w:rPr>
        <w:t>Выводы:</w:t>
      </w:r>
    </w:p>
    <w:p w:rsidR="00713052" w:rsidRPr="00304FFE" w:rsidRDefault="00713052" w:rsidP="00713052">
      <w:pPr>
        <w:spacing w:after="0" w:line="360" w:lineRule="auto"/>
        <w:ind w:firstLine="851"/>
        <w:jc w:val="both"/>
        <w:rPr>
          <w:rFonts w:ascii="Times New Roman" w:hAnsi="Times New Roman"/>
          <w:sz w:val="24"/>
          <w:szCs w:val="24"/>
        </w:rPr>
      </w:pPr>
      <w:r w:rsidRPr="00304FFE">
        <w:rPr>
          <w:rFonts w:ascii="Times New Roman" w:hAnsi="Times New Roman"/>
          <w:sz w:val="24"/>
          <w:szCs w:val="24"/>
        </w:rPr>
        <w:t>В настоящее время сложилась следующая ситуация с централизованным теплоснабжением:</w:t>
      </w:r>
    </w:p>
    <w:p w:rsidR="00713052" w:rsidRPr="00304FFE" w:rsidRDefault="00713052" w:rsidP="00713052">
      <w:pPr>
        <w:spacing w:after="0" w:line="360" w:lineRule="auto"/>
        <w:ind w:firstLine="851"/>
        <w:jc w:val="both"/>
        <w:rPr>
          <w:rFonts w:ascii="Times New Roman" w:hAnsi="Times New Roman"/>
          <w:sz w:val="24"/>
          <w:szCs w:val="24"/>
        </w:rPr>
      </w:pPr>
      <w:r w:rsidRPr="00304FFE">
        <w:rPr>
          <w:rFonts w:ascii="Times New Roman" w:hAnsi="Times New Roman"/>
          <w:sz w:val="24"/>
          <w:szCs w:val="24"/>
        </w:rPr>
        <w:t>- дефицитов тепловой мощности по источникам тепловой энергии МО Белоглазовский сельсовет не выявлено;</w:t>
      </w:r>
    </w:p>
    <w:p w:rsidR="00713052" w:rsidRPr="00304FFE" w:rsidRDefault="00713052" w:rsidP="00713052">
      <w:pPr>
        <w:spacing w:after="0" w:line="360" w:lineRule="auto"/>
        <w:ind w:firstLine="851"/>
        <w:jc w:val="both"/>
        <w:rPr>
          <w:rFonts w:ascii="Times New Roman" w:hAnsi="Times New Roman"/>
          <w:sz w:val="24"/>
          <w:szCs w:val="24"/>
        </w:rPr>
      </w:pPr>
      <w:r w:rsidRPr="00304FFE">
        <w:rPr>
          <w:rFonts w:ascii="Times New Roman" w:hAnsi="Times New Roman"/>
          <w:sz w:val="24"/>
          <w:szCs w:val="24"/>
        </w:rPr>
        <w:t>-</w:t>
      </w:r>
      <w:r w:rsidRPr="00304FFE">
        <w:rPr>
          <w:rFonts w:ascii="Times New Roman" w:hAnsi="Times New Roman"/>
          <w:iCs/>
          <w:sz w:val="24"/>
          <w:szCs w:val="24"/>
        </w:rPr>
        <w:t xml:space="preserve"> в</w:t>
      </w:r>
      <w:r w:rsidRPr="00304FFE">
        <w:rPr>
          <w:rFonts w:ascii="Times New Roman" w:hAnsi="Times New Roman"/>
          <w:sz w:val="24"/>
          <w:szCs w:val="24"/>
        </w:rPr>
        <w:t>ысокие тепловые потери 15% связаны с плохим состоянием теплоизоляции трубопроводов тепловых сетей;</w:t>
      </w:r>
    </w:p>
    <w:p w:rsidR="00713052" w:rsidRPr="00304FFE" w:rsidRDefault="00713052" w:rsidP="00713052">
      <w:pPr>
        <w:spacing w:after="0" w:line="360" w:lineRule="auto"/>
        <w:ind w:firstLine="851"/>
        <w:jc w:val="both"/>
        <w:rPr>
          <w:rFonts w:ascii="Times New Roman" w:hAnsi="Times New Roman"/>
          <w:sz w:val="24"/>
          <w:szCs w:val="24"/>
        </w:rPr>
      </w:pPr>
      <w:r w:rsidRPr="00304FFE">
        <w:rPr>
          <w:rFonts w:ascii="Times New Roman" w:hAnsi="Times New Roman"/>
          <w:sz w:val="24"/>
          <w:szCs w:val="24"/>
        </w:rPr>
        <w:t>- наблюдается высокая степень износа котельного оборудования и тепловых сетей (113 м от общей длины трубопроводов);</w:t>
      </w:r>
    </w:p>
    <w:p w:rsidR="00713052" w:rsidRPr="00304FFE" w:rsidRDefault="00713052" w:rsidP="00713052">
      <w:pPr>
        <w:spacing w:after="0" w:line="360" w:lineRule="auto"/>
        <w:ind w:firstLine="851"/>
        <w:jc w:val="both"/>
        <w:rPr>
          <w:rFonts w:ascii="Times New Roman" w:hAnsi="Times New Roman"/>
          <w:sz w:val="24"/>
          <w:szCs w:val="24"/>
        </w:rPr>
      </w:pPr>
      <w:r w:rsidRPr="00304FFE">
        <w:rPr>
          <w:rFonts w:ascii="Times New Roman" w:hAnsi="Times New Roman"/>
          <w:sz w:val="24"/>
          <w:szCs w:val="24"/>
        </w:rPr>
        <w:t>- наблюдается низкая плотность тепловой нагрузки,  переход отдельных объектов на индивидуальное теплоснабжение.</w:t>
      </w:r>
    </w:p>
    <w:p w:rsidR="00F41BBA" w:rsidRPr="00644F7A" w:rsidRDefault="00A837DA" w:rsidP="00644F7A">
      <w:pPr>
        <w:spacing w:before="240" w:after="0" w:line="360" w:lineRule="auto"/>
        <w:ind w:firstLine="851"/>
        <w:jc w:val="center"/>
        <w:outlineLvl w:val="2"/>
        <w:rPr>
          <w:rFonts w:ascii="Times New Roman" w:hAnsi="Times New Roman"/>
          <w:b/>
          <w:sz w:val="24"/>
          <w:szCs w:val="24"/>
        </w:rPr>
      </w:pPr>
      <w:r w:rsidRPr="00644F7A">
        <w:rPr>
          <w:rFonts w:ascii="Times New Roman" w:hAnsi="Times New Roman"/>
          <w:b/>
          <w:sz w:val="24"/>
          <w:szCs w:val="24"/>
        </w:rPr>
        <w:t>2.8</w:t>
      </w:r>
      <w:r w:rsidR="00F41BBA" w:rsidRPr="00644F7A">
        <w:rPr>
          <w:rFonts w:ascii="Times New Roman" w:hAnsi="Times New Roman"/>
          <w:b/>
          <w:sz w:val="24"/>
          <w:szCs w:val="24"/>
        </w:rPr>
        <w:t>.4</w:t>
      </w:r>
      <w:r w:rsidR="00B0146E" w:rsidRPr="00644F7A">
        <w:rPr>
          <w:rFonts w:ascii="Times New Roman" w:hAnsi="Times New Roman"/>
          <w:b/>
          <w:sz w:val="24"/>
          <w:szCs w:val="24"/>
        </w:rPr>
        <w:t>.</w:t>
      </w:r>
      <w:r w:rsidR="00F41BBA" w:rsidRPr="00644F7A">
        <w:rPr>
          <w:rFonts w:ascii="Times New Roman" w:hAnsi="Times New Roman"/>
          <w:b/>
          <w:sz w:val="24"/>
          <w:szCs w:val="24"/>
        </w:rPr>
        <w:t xml:space="preserve"> Электроснабжение</w:t>
      </w:r>
      <w:bookmarkEnd w:id="87"/>
      <w:bookmarkEnd w:id="88"/>
      <w:bookmarkEnd w:id="89"/>
      <w:r w:rsidR="00E974DD" w:rsidRPr="00644F7A">
        <w:rPr>
          <w:rFonts w:ascii="Times New Roman" w:hAnsi="Times New Roman"/>
          <w:b/>
          <w:sz w:val="24"/>
          <w:szCs w:val="24"/>
        </w:rPr>
        <w:t>.</w:t>
      </w:r>
      <w:bookmarkEnd w:id="90"/>
    </w:p>
    <w:p w:rsidR="00713052" w:rsidRPr="00B303D9" w:rsidRDefault="00713052" w:rsidP="00713052">
      <w:pPr>
        <w:spacing w:after="0" w:line="360" w:lineRule="auto"/>
        <w:ind w:firstLine="851"/>
        <w:jc w:val="both"/>
        <w:rPr>
          <w:rFonts w:ascii="Times New Roman" w:eastAsia="Calibri" w:hAnsi="Times New Roman"/>
          <w:sz w:val="24"/>
          <w:szCs w:val="24"/>
          <w:highlight w:val="green"/>
        </w:rPr>
      </w:pPr>
      <w:bookmarkStart w:id="91" w:name="_Toc280271905"/>
      <w:bookmarkStart w:id="92" w:name="_Toc297106137"/>
      <w:bookmarkStart w:id="93" w:name="_Toc367785595"/>
      <w:bookmarkStart w:id="94" w:name="_Toc425278800"/>
      <w:r w:rsidRPr="00B303D9">
        <w:rPr>
          <w:rFonts w:ascii="Times New Roman" w:eastAsia="Calibri" w:hAnsi="Times New Roman"/>
          <w:sz w:val="24"/>
          <w:szCs w:val="24"/>
        </w:rPr>
        <w:t xml:space="preserve">Электрические сети населенных пунктов МО </w:t>
      </w:r>
      <w:r>
        <w:rPr>
          <w:rFonts w:ascii="Times New Roman" w:hAnsi="Times New Roman"/>
          <w:sz w:val="24"/>
          <w:szCs w:val="24"/>
        </w:rPr>
        <w:t>Белоглазовский</w:t>
      </w:r>
      <w:r w:rsidRPr="00B303D9">
        <w:rPr>
          <w:rFonts w:ascii="Times New Roman" w:eastAsia="Calibri" w:hAnsi="Times New Roman"/>
          <w:sz w:val="24"/>
          <w:szCs w:val="24"/>
        </w:rPr>
        <w:t xml:space="preserve"> сельсовет обслуживаются </w:t>
      </w:r>
      <w:r w:rsidRPr="00304FFE">
        <w:rPr>
          <w:rFonts w:ascii="Times New Roman" w:hAnsi="Times New Roman"/>
          <w:sz w:val="24"/>
          <w:szCs w:val="24"/>
        </w:rPr>
        <w:t>филиалом ОАО «МРСК Сибири» - «Алтайэнерго»</w:t>
      </w:r>
      <w:r w:rsidRPr="00B303D9">
        <w:rPr>
          <w:rFonts w:ascii="Times New Roman" w:eastAsia="Calibri" w:hAnsi="Times New Roman"/>
          <w:sz w:val="24"/>
          <w:szCs w:val="24"/>
        </w:rPr>
        <w:t xml:space="preserve">. Снабжение </w:t>
      </w:r>
      <w:r>
        <w:rPr>
          <w:rFonts w:ascii="Times New Roman" w:hAnsi="Times New Roman"/>
          <w:sz w:val="24"/>
          <w:szCs w:val="24"/>
        </w:rPr>
        <w:t xml:space="preserve">населения </w:t>
      </w:r>
      <w:r w:rsidRPr="00B303D9">
        <w:rPr>
          <w:rFonts w:ascii="Times New Roman" w:eastAsia="Calibri" w:hAnsi="Times New Roman"/>
          <w:sz w:val="24"/>
          <w:szCs w:val="24"/>
        </w:rPr>
        <w:t xml:space="preserve">электрической энергией </w:t>
      </w:r>
      <w:r>
        <w:rPr>
          <w:rFonts w:ascii="Times New Roman" w:hAnsi="Times New Roman"/>
          <w:sz w:val="24"/>
          <w:szCs w:val="24"/>
        </w:rPr>
        <w:t xml:space="preserve">осуществляется от опорных </w:t>
      </w:r>
      <w:r w:rsidRPr="00B303D9">
        <w:rPr>
          <w:rFonts w:ascii="Times New Roman" w:eastAsia="Calibri" w:hAnsi="Times New Roman"/>
          <w:sz w:val="24"/>
          <w:szCs w:val="24"/>
        </w:rPr>
        <w:t xml:space="preserve"> понизительн</w:t>
      </w:r>
      <w:r>
        <w:rPr>
          <w:rFonts w:ascii="Times New Roman" w:hAnsi="Times New Roman"/>
          <w:sz w:val="24"/>
          <w:szCs w:val="24"/>
        </w:rPr>
        <w:t>ых</w:t>
      </w:r>
      <w:r w:rsidRPr="00B303D9">
        <w:rPr>
          <w:rFonts w:ascii="Times New Roman" w:eastAsia="Calibri" w:hAnsi="Times New Roman"/>
          <w:sz w:val="24"/>
          <w:szCs w:val="24"/>
        </w:rPr>
        <w:t xml:space="preserve"> подстанци</w:t>
      </w:r>
      <w:r>
        <w:rPr>
          <w:rFonts w:ascii="Times New Roman" w:hAnsi="Times New Roman"/>
          <w:sz w:val="24"/>
          <w:szCs w:val="24"/>
        </w:rPr>
        <w:t>й мощностью 35/10 кВ</w:t>
      </w:r>
      <w:r w:rsidR="001057D1">
        <w:rPr>
          <w:rFonts w:ascii="Times New Roman" w:hAnsi="Times New Roman"/>
          <w:sz w:val="24"/>
          <w:szCs w:val="24"/>
        </w:rPr>
        <w:t>А</w:t>
      </w:r>
      <w:r>
        <w:rPr>
          <w:rFonts w:ascii="Times New Roman" w:hAnsi="Times New Roman"/>
          <w:sz w:val="24"/>
          <w:szCs w:val="24"/>
        </w:rPr>
        <w:t>, расположенных в п. Метели и с. Белоглазово</w:t>
      </w:r>
      <w:r w:rsidRPr="00B303D9">
        <w:rPr>
          <w:rFonts w:ascii="Times New Roman" w:eastAsia="Calibri" w:hAnsi="Times New Roman"/>
          <w:sz w:val="24"/>
          <w:szCs w:val="24"/>
        </w:rPr>
        <w:t xml:space="preserve">. По территории </w:t>
      </w:r>
      <w:r>
        <w:rPr>
          <w:rFonts w:ascii="Times New Roman" w:hAnsi="Times New Roman"/>
          <w:sz w:val="24"/>
          <w:szCs w:val="24"/>
        </w:rPr>
        <w:t>муниципального образования</w:t>
      </w:r>
      <w:r w:rsidRPr="00B303D9">
        <w:rPr>
          <w:rFonts w:ascii="Times New Roman" w:eastAsia="Calibri" w:hAnsi="Times New Roman"/>
          <w:sz w:val="24"/>
          <w:szCs w:val="24"/>
        </w:rPr>
        <w:t xml:space="preserve"> проходят линии электропередач напряжением </w:t>
      </w:r>
      <w:r w:rsidRPr="00304FFE">
        <w:rPr>
          <w:rFonts w:ascii="Times New Roman" w:eastAsia="Calibri" w:hAnsi="Times New Roman"/>
          <w:sz w:val="24"/>
          <w:szCs w:val="24"/>
        </w:rPr>
        <w:t>35 кВт и 10 кВт</w:t>
      </w:r>
      <w:r w:rsidRPr="00B303D9">
        <w:rPr>
          <w:rFonts w:ascii="Times New Roman" w:eastAsia="Calibri" w:hAnsi="Times New Roman"/>
          <w:sz w:val="24"/>
          <w:szCs w:val="24"/>
        </w:rPr>
        <w:t>. Электроснабжение населенн</w:t>
      </w:r>
      <w:r>
        <w:rPr>
          <w:rFonts w:ascii="Times New Roman" w:hAnsi="Times New Roman"/>
          <w:sz w:val="24"/>
          <w:szCs w:val="24"/>
        </w:rPr>
        <w:t>ых</w:t>
      </w:r>
      <w:r w:rsidRPr="00B303D9">
        <w:rPr>
          <w:rFonts w:ascii="Times New Roman" w:eastAsia="Calibri" w:hAnsi="Times New Roman"/>
          <w:sz w:val="24"/>
          <w:szCs w:val="24"/>
        </w:rPr>
        <w:t xml:space="preserve"> пункт</w:t>
      </w:r>
      <w:r>
        <w:rPr>
          <w:rFonts w:ascii="Times New Roman" w:hAnsi="Times New Roman"/>
          <w:sz w:val="24"/>
          <w:szCs w:val="24"/>
        </w:rPr>
        <w:t>ов</w:t>
      </w:r>
      <w:r w:rsidRPr="00B303D9">
        <w:rPr>
          <w:rFonts w:ascii="Times New Roman" w:eastAsia="Calibri" w:hAnsi="Times New Roman"/>
          <w:sz w:val="24"/>
          <w:szCs w:val="24"/>
        </w:rPr>
        <w:t xml:space="preserve"> осуществляется по воздушным линиям электропередач ВЛ-10 кВ, на трансформаторные подстанции ТП 10/0,4кВ и далее по разводящим низковольтным воздушным линиям электропередач 0,4кВ до потребителей. Трансформаторные подстанции в настоящее время нуждаются в модернизации, износ оборудования распределяющей энергосистемы составляет 60 - 85%. Потребительская нагрузка на действующие подстанции неравномерная. </w:t>
      </w:r>
    </w:p>
    <w:p w:rsidR="00713052" w:rsidRPr="00F919EB" w:rsidRDefault="00713052" w:rsidP="00713052">
      <w:pPr>
        <w:tabs>
          <w:tab w:val="left" w:pos="1620"/>
        </w:tabs>
        <w:spacing w:after="0" w:line="360" w:lineRule="auto"/>
        <w:ind w:firstLine="851"/>
        <w:jc w:val="both"/>
        <w:rPr>
          <w:rFonts w:ascii="Times New Roman" w:eastAsia="Calibri" w:hAnsi="Times New Roman"/>
          <w:b/>
          <w:sz w:val="24"/>
          <w:szCs w:val="24"/>
          <w:u w:val="single"/>
        </w:rPr>
      </w:pPr>
      <w:r w:rsidRPr="00F919EB">
        <w:rPr>
          <w:rFonts w:ascii="Times New Roman" w:eastAsia="Calibri" w:hAnsi="Times New Roman"/>
          <w:b/>
          <w:sz w:val="24"/>
          <w:szCs w:val="24"/>
          <w:u w:val="single"/>
        </w:rPr>
        <w:t xml:space="preserve">Выводы: </w:t>
      </w:r>
    </w:p>
    <w:p w:rsidR="00713052" w:rsidRPr="00F919EB" w:rsidRDefault="00713052" w:rsidP="00713052">
      <w:pPr>
        <w:spacing w:after="0" w:line="360" w:lineRule="auto"/>
        <w:ind w:firstLine="851"/>
        <w:jc w:val="both"/>
        <w:rPr>
          <w:rFonts w:ascii="Times New Roman" w:eastAsia="Calibri" w:hAnsi="Times New Roman"/>
          <w:sz w:val="24"/>
          <w:szCs w:val="24"/>
        </w:rPr>
      </w:pPr>
      <w:r w:rsidRPr="00F919EB">
        <w:rPr>
          <w:rFonts w:ascii="Times New Roman" w:eastAsia="Calibri" w:hAnsi="Times New Roman"/>
          <w:sz w:val="24"/>
          <w:szCs w:val="24"/>
        </w:rPr>
        <w:t>1. Распределительные сети и технологическое оборудование электрических подстанций имеют высокую степень потребительской нагрузки и физического износа оборудования, что снижает надежность и эффективность работы объектов электроснабжения. Действующая энергосистема нуждается в реконструкции, перераспределении и оптимизации энергетических нагрузок.</w:t>
      </w:r>
    </w:p>
    <w:p w:rsidR="00713052" w:rsidRPr="00F919EB" w:rsidRDefault="00713052" w:rsidP="00713052">
      <w:pPr>
        <w:spacing w:after="0" w:line="360" w:lineRule="auto"/>
        <w:ind w:firstLine="851"/>
        <w:jc w:val="both"/>
        <w:rPr>
          <w:rFonts w:ascii="Times New Roman" w:eastAsia="Calibri" w:hAnsi="Times New Roman"/>
          <w:sz w:val="24"/>
          <w:szCs w:val="24"/>
        </w:rPr>
      </w:pPr>
      <w:r w:rsidRPr="00F919EB">
        <w:rPr>
          <w:rFonts w:ascii="Times New Roman" w:eastAsia="Calibri" w:hAnsi="Times New Roman"/>
          <w:sz w:val="24"/>
          <w:szCs w:val="24"/>
        </w:rPr>
        <w:lastRenderedPageBreak/>
        <w:t>2. Решения о перспективном развитии объектов жилищного и гражданского строительства должны предусматривать соответствующие мероприятия по проектированию и строительству  разводящих  электрических линий 0,4 кВ и подстанций.</w:t>
      </w:r>
    </w:p>
    <w:p w:rsidR="00F41BBA" w:rsidRPr="00644F7A" w:rsidRDefault="00A837DA" w:rsidP="00644F7A">
      <w:pPr>
        <w:spacing w:before="240" w:after="0" w:line="360" w:lineRule="auto"/>
        <w:ind w:firstLine="851"/>
        <w:jc w:val="center"/>
        <w:outlineLvl w:val="2"/>
        <w:rPr>
          <w:rFonts w:ascii="Times New Roman" w:hAnsi="Times New Roman"/>
          <w:b/>
          <w:i/>
          <w:sz w:val="24"/>
          <w:szCs w:val="24"/>
        </w:rPr>
      </w:pPr>
      <w:r w:rsidRPr="00644F7A">
        <w:rPr>
          <w:rFonts w:ascii="Times New Roman" w:hAnsi="Times New Roman"/>
          <w:b/>
          <w:sz w:val="24"/>
          <w:szCs w:val="24"/>
        </w:rPr>
        <w:t>2.8</w:t>
      </w:r>
      <w:r w:rsidR="00F41BBA" w:rsidRPr="00644F7A">
        <w:rPr>
          <w:rFonts w:ascii="Times New Roman" w:hAnsi="Times New Roman"/>
          <w:b/>
          <w:sz w:val="24"/>
          <w:szCs w:val="24"/>
        </w:rPr>
        <w:t>.5</w:t>
      </w:r>
      <w:r w:rsidR="00F07723" w:rsidRPr="00644F7A">
        <w:rPr>
          <w:rFonts w:ascii="Times New Roman" w:hAnsi="Times New Roman"/>
          <w:b/>
          <w:sz w:val="24"/>
          <w:szCs w:val="24"/>
        </w:rPr>
        <w:t>.</w:t>
      </w:r>
      <w:r w:rsidR="00F41BBA" w:rsidRPr="00644F7A">
        <w:rPr>
          <w:rFonts w:ascii="Times New Roman" w:hAnsi="Times New Roman"/>
          <w:b/>
          <w:sz w:val="24"/>
          <w:szCs w:val="24"/>
        </w:rPr>
        <w:t xml:space="preserve"> Газоснабжение</w:t>
      </w:r>
      <w:bookmarkEnd w:id="91"/>
      <w:bookmarkEnd w:id="92"/>
      <w:bookmarkEnd w:id="93"/>
      <w:r w:rsidR="00E974DD" w:rsidRPr="00644F7A">
        <w:rPr>
          <w:rFonts w:ascii="Times New Roman" w:hAnsi="Times New Roman"/>
          <w:b/>
          <w:sz w:val="24"/>
          <w:szCs w:val="24"/>
        </w:rPr>
        <w:t>.</w:t>
      </w:r>
      <w:bookmarkEnd w:id="94"/>
    </w:p>
    <w:p w:rsidR="00713052" w:rsidRPr="00A64208" w:rsidRDefault="00713052" w:rsidP="00713052">
      <w:pPr>
        <w:pStyle w:val="ParaAttribute7"/>
        <w:spacing w:line="360" w:lineRule="auto"/>
        <w:ind w:firstLine="851"/>
        <w:jc w:val="both"/>
        <w:rPr>
          <w:sz w:val="24"/>
          <w:szCs w:val="24"/>
        </w:rPr>
      </w:pPr>
      <w:bookmarkStart w:id="95" w:name="_Toc280271906"/>
      <w:bookmarkStart w:id="96" w:name="_Toc297106138"/>
      <w:bookmarkStart w:id="97" w:name="_Toc367785596"/>
      <w:bookmarkStart w:id="98" w:name="_Toc425278801"/>
      <w:r w:rsidRPr="00A64208">
        <w:rPr>
          <w:rStyle w:val="CharAttribute88"/>
          <w:rFonts w:eastAsia="№Е"/>
          <w:szCs w:val="24"/>
        </w:rPr>
        <w:t>Н</w:t>
      </w:r>
      <w:r>
        <w:rPr>
          <w:rStyle w:val="CharAttribute88"/>
          <w:rFonts w:eastAsia="№Е"/>
          <w:szCs w:val="24"/>
        </w:rPr>
        <w:t>аселенные пункты муниципального образования Белоглазовский</w:t>
      </w:r>
      <w:r w:rsidRPr="00A64208">
        <w:rPr>
          <w:rStyle w:val="CharAttribute88"/>
          <w:rFonts w:eastAsia="№Е"/>
          <w:szCs w:val="24"/>
        </w:rPr>
        <w:t xml:space="preserve"> сельсовет</w:t>
      </w:r>
      <w:r>
        <w:rPr>
          <w:rStyle w:val="CharAttribute88"/>
          <w:rFonts w:eastAsia="№Е"/>
          <w:szCs w:val="24"/>
        </w:rPr>
        <w:t xml:space="preserve"> </w:t>
      </w:r>
      <w:r w:rsidRPr="00A64208">
        <w:rPr>
          <w:rStyle w:val="CharAttribute88"/>
          <w:rFonts w:eastAsia="№Е"/>
          <w:szCs w:val="24"/>
        </w:rPr>
        <w:t>не газифицированы. Население пользуется сжиженным газом из баллонов.</w:t>
      </w:r>
      <w:r w:rsidRPr="00A64208">
        <w:rPr>
          <w:rStyle w:val="CharAttribute95"/>
          <w:rFonts w:eastAsia="№Е"/>
        </w:rPr>
        <w:t xml:space="preserve"> Согласно программе газификации Алтайского края на расчетный период планируется газификация </w:t>
      </w:r>
      <w:r w:rsidRPr="00304FFE">
        <w:rPr>
          <w:rStyle w:val="CharAttribute95"/>
          <w:rFonts w:eastAsia="№Е"/>
        </w:rPr>
        <w:t>с. Белоглазово.</w:t>
      </w:r>
    </w:p>
    <w:p w:rsidR="00F41BBA" w:rsidRPr="00644F7A" w:rsidRDefault="00A837DA" w:rsidP="00644F7A">
      <w:pPr>
        <w:pStyle w:val="ae"/>
        <w:spacing w:before="240" w:beforeAutospacing="0" w:after="0" w:afterAutospacing="0" w:line="360" w:lineRule="auto"/>
        <w:ind w:firstLine="851"/>
        <w:jc w:val="center"/>
        <w:outlineLvl w:val="2"/>
        <w:rPr>
          <w:rFonts w:ascii="Times New Roman" w:hAnsi="Times New Roman"/>
          <w:b/>
          <w:sz w:val="24"/>
          <w:szCs w:val="24"/>
          <w:lang w:val="ru-RU"/>
        </w:rPr>
      </w:pPr>
      <w:r w:rsidRPr="00644F7A">
        <w:rPr>
          <w:rFonts w:ascii="Times New Roman" w:hAnsi="Times New Roman"/>
          <w:b/>
          <w:sz w:val="24"/>
          <w:szCs w:val="24"/>
          <w:lang w:val="ru-RU"/>
        </w:rPr>
        <w:t>2.8</w:t>
      </w:r>
      <w:r w:rsidR="00F41BBA" w:rsidRPr="00644F7A">
        <w:rPr>
          <w:rFonts w:ascii="Times New Roman" w:hAnsi="Times New Roman"/>
          <w:b/>
          <w:sz w:val="24"/>
          <w:szCs w:val="24"/>
          <w:lang w:val="ru-RU"/>
        </w:rPr>
        <w:t>.6</w:t>
      </w:r>
      <w:r w:rsidR="00F07723" w:rsidRPr="00644F7A">
        <w:rPr>
          <w:rFonts w:ascii="Times New Roman" w:hAnsi="Times New Roman"/>
          <w:b/>
          <w:sz w:val="24"/>
          <w:szCs w:val="24"/>
          <w:lang w:val="ru-RU"/>
        </w:rPr>
        <w:t>.</w:t>
      </w:r>
      <w:r w:rsidR="00F41BBA" w:rsidRPr="00644F7A">
        <w:rPr>
          <w:rFonts w:ascii="Times New Roman" w:hAnsi="Times New Roman"/>
          <w:b/>
          <w:sz w:val="24"/>
          <w:szCs w:val="24"/>
          <w:lang w:val="ru-RU"/>
        </w:rPr>
        <w:t xml:space="preserve"> Телефонизация</w:t>
      </w:r>
      <w:bookmarkEnd w:id="95"/>
      <w:bookmarkEnd w:id="96"/>
      <w:bookmarkEnd w:id="97"/>
      <w:bookmarkEnd w:id="98"/>
      <w:r w:rsidR="00713052" w:rsidRPr="00644F7A">
        <w:rPr>
          <w:rFonts w:ascii="Times New Roman" w:hAnsi="Times New Roman"/>
          <w:b/>
          <w:sz w:val="24"/>
          <w:szCs w:val="24"/>
          <w:lang w:val="ru-RU"/>
        </w:rPr>
        <w:t>.</w:t>
      </w:r>
    </w:p>
    <w:p w:rsidR="00713052" w:rsidRPr="00A64208" w:rsidRDefault="00713052" w:rsidP="00644F7A">
      <w:pPr>
        <w:pStyle w:val="ParaAttribute22"/>
        <w:spacing w:line="360" w:lineRule="auto"/>
        <w:ind w:firstLine="851"/>
        <w:rPr>
          <w:rStyle w:val="CharAttribute92"/>
          <w:rFonts w:eastAsia="№Е"/>
        </w:rPr>
      </w:pPr>
      <w:bookmarkStart w:id="99" w:name="_Toc297106139"/>
      <w:bookmarkStart w:id="100" w:name="_Toc367785597"/>
      <w:bookmarkStart w:id="101" w:name="_Toc425278802"/>
      <w:bookmarkStart w:id="102" w:name="_Toc280271907"/>
      <w:r w:rsidRPr="00A64208">
        <w:rPr>
          <w:rStyle w:val="CharAttribute92"/>
          <w:rFonts w:eastAsia="№Е"/>
          <w:szCs w:val="24"/>
        </w:rPr>
        <w:t xml:space="preserve">Услуги связи на территории района оказывают две организации: </w:t>
      </w:r>
      <w:r>
        <w:rPr>
          <w:rStyle w:val="CharAttribute92"/>
          <w:rFonts w:eastAsia="№Е"/>
          <w:szCs w:val="24"/>
        </w:rPr>
        <w:t>Ф</w:t>
      </w:r>
      <w:r w:rsidRPr="00A64208">
        <w:rPr>
          <w:rStyle w:val="CharAttribute92"/>
          <w:rFonts w:eastAsia="№Е"/>
          <w:szCs w:val="24"/>
        </w:rPr>
        <w:t>ГУП «Почта России» и ОАО «Сибирьтелеком». Имеется сотовая связь «Билайн», «МТС», «Мегафон».</w:t>
      </w:r>
    </w:p>
    <w:p w:rsidR="00F41BBA" w:rsidRPr="00644F7A" w:rsidRDefault="00A837DA" w:rsidP="00644F7A">
      <w:pPr>
        <w:pStyle w:val="ae"/>
        <w:spacing w:before="240" w:beforeAutospacing="0" w:after="0" w:afterAutospacing="0" w:line="360" w:lineRule="auto"/>
        <w:ind w:firstLine="851"/>
        <w:jc w:val="center"/>
        <w:outlineLvl w:val="2"/>
        <w:rPr>
          <w:rFonts w:ascii="Times New Roman" w:hAnsi="Times New Roman"/>
          <w:b/>
          <w:sz w:val="24"/>
          <w:szCs w:val="24"/>
          <w:lang w:val="ru-RU"/>
        </w:rPr>
      </w:pPr>
      <w:r w:rsidRPr="00644F7A">
        <w:rPr>
          <w:rFonts w:ascii="Times New Roman" w:hAnsi="Times New Roman"/>
          <w:b/>
          <w:sz w:val="24"/>
          <w:szCs w:val="24"/>
          <w:lang w:val="ru-RU"/>
        </w:rPr>
        <w:t>2.8</w:t>
      </w:r>
      <w:r w:rsidR="00F41BBA" w:rsidRPr="00644F7A">
        <w:rPr>
          <w:rFonts w:ascii="Times New Roman" w:hAnsi="Times New Roman"/>
          <w:b/>
          <w:sz w:val="24"/>
          <w:szCs w:val="24"/>
          <w:lang w:val="ru-RU"/>
        </w:rPr>
        <w:t>.7</w:t>
      </w:r>
      <w:r w:rsidR="00B544CF" w:rsidRPr="00644F7A">
        <w:rPr>
          <w:rFonts w:ascii="Times New Roman" w:hAnsi="Times New Roman"/>
          <w:b/>
          <w:sz w:val="24"/>
          <w:szCs w:val="24"/>
          <w:lang w:val="ru-RU"/>
        </w:rPr>
        <w:t>.</w:t>
      </w:r>
      <w:r w:rsidR="00F41BBA" w:rsidRPr="00644F7A">
        <w:rPr>
          <w:rFonts w:ascii="Times New Roman" w:hAnsi="Times New Roman"/>
          <w:b/>
          <w:sz w:val="24"/>
          <w:szCs w:val="24"/>
          <w:lang w:val="ru-RU"/>
        </w:rPr>
        <w:t xml:space="preserve"> Телерадиовещание</w:t>
      </w:r>
      <w:bookmarkEnd w:id="99"/>
      <w:bookmarkEnd w:id="100"/>
      <w:r w:rsidR="00414E4C" w:rsidRPr="00644F7A">
        <w:rPr>
          <w:rFonts w:ascii="Times New Roman" w:hAnsi="Times New Roman"/>
          <w:b/>
          <w:sz w:val="24"/>
          <w:szCs w:val="24"/>
          <w:lang w:val="ru-RU"/>
        </w:rPr>
        <w:t>.</w:t>
      </w:r>
      <w:bookmarkEnd w:id="101"/>
    </w:p>
    <w:p w:rsidR="00713052" w:rsidRPr="005C72DA" w:rsidRDefault="00713052" w:rsidP="00644F7A">
      <w:pPr>
        <w:tabs>
          <w:tab w:val="left" w:pos="2127"/>
        </w:tabs>
        <w:spacing w:line="360" w:lineRule="auto"/>
        <w:ind w:firstLine="851"/>
        <w:jc w:val="both"/>
        <w:rPr>
          <w:rFonts w:ascii="Times New Roman" w:hAnsi="Times New Roman"/>
          <w:sz w:val="24"/>
          <w:szCs w:val="24"/>
        </w:rPr>
      </w:pPr>
      <w:r w:rsidRPr="005C72DA">
        <w:rPr>
          <w:rStyle w:val="CharAttribute92"/>
          <w:rFonts w:eastAsia="№Е" w:hAnsi="Times New Roman"/>
          <w:szCs w:val="24"/>
        </w:rPr>
        <w:t xml:space="preserve">Эфирное телевизионное и радиовещание в районе осуществляется филиалом ФГУП РТРС Алтайский КРТПЦ. </w:t>
      </w:r>
      <w:r w:rsidRPr="005C72DA">
        <w:rPr>
          <w:rFonts w:ascii="Times New Roman" w:hAnsi="Times New Roman"/>
          <w:sz w:val="24"/>
          <w:szCs w:val="24"/>
        </w:rPr>
        <w:t xml:space="preserve">Телевизионный ретранслятор установлен северо-западнее с. Горьковское. Населенные пункты МО </w:t>
      </w:r>
      <w:r>
        <w:rPr>
          <w:rFonts w:ascii="Times New Roman" w:hAnsi="Times New Roman"/>
          <w:sz w:val="24"/>
          <w:szCs w:val="24"/>
        </w:rPr>
        <w:t>Белоглазовского</w:t>
      </w:r>
      <w:r w:rsidRPr="005C72DA">
        <w:rPr>
          <w:rFonts w:ascii="Times New Roman" w:hAnsi="Times New Roman"/>
          <w:sz w:val="24"/>
          <w:szCs w:val="24"/>
        </w:rPr>
        <w:t xml:space="preserve"> сельсовета охвачены вещанием шести аналоговых телевизионных каналов («Первый канал», «Россия 1», «НТВ», «Россия К», «Россия 2»), десяти цифровых телевизионных каналов стандарта </w:t>
      </w:r>
      <w:r w:rsidRPr="005C72DA">
        <w:rPr>
          <w:rFonts w:ascii="Times New Roman" w:hAnsi="Times New Roman"/>
          <w:sz w:val="24"/>
          <w:szCs w:val="24"/>
          <w:lang w:val="en-GB"/>
        </w:rPr>
        <w:t>DVB</w:t>
      </w:r>
      <w:r w:rsidRPr="005C72DA">
        <w:rPr>
          <w:rFonts w:ascii="Times New Roman" w:hAnsi="Times New Roman"/>
          <w:sz w:val="24"/>
          <w:szCs w:val="24"/>
        </w:rPr>
        <w:t>-</w:t>
      </w:r>
      <w:r w:rsidRPr="005C72DA">
        <w:rPr>
          <w:rFonts w:ascii="Times New Roman" w:hAnsi="Times New Roman"/>
          <w:sz w:val="24"/>
          <w:szCs w:val="24"/>
          <w:lang w:val="en-GB"/>
        </w:rPr>
        <w:t>T</w:t>
      </w:r>
      <w:r w:rsidRPr="005C72DA">
        <w:rPr>
          <w:rFonts w:ascii="Times New Roman" w:hAnsi="Times New Roman"/>
          <w:sz w:val="24"/>
          <w:szCs w:val="24"/>
        </w:rPr>
        <w:t xml:space="preserve"> и радиовещательных программ: «Радио России» с включением региональных программ ГТРК «Алтай», «Юмор FM», и радио «Маяк». Существующая инфраструктура системы связи и телерадиовещания соответствует требованиям предоставления услуг связи и телерадиовещания.</w:t>
      </w:r>
    </w:p>
    <w:p w:rsidR="00F41BBA" w:rsidRPr="00FC2DCF" w:rsidRDefault="00A837DA" w:rsidP="00837A3D">
      <w:pPr>
        <w:spacing w:before="240" w:after="0" w:line="360" w:lineRule="auto"/>
        <w:ind w:firstLine="709"/>
        <w:jc w:val="center"/>
        <w:outlineLvl w:val="1"/>
        <w:rPr>
          <w:rStyle w:val="af"/>
          <w:rFonts w:ascii="Times New Roman" w:hAnsi="Times New Roman"/>
          <w:b/>
          <w:smallCaps/>
          <w:color w:val="auto"/>
          <w:sz w:val="24"/>
          <w:szCs w:val="24"/>
          <w:u w:val="none"/>
        </w:rPr>
      </w:pPr>
      <w:bookmarkStart w:id="103" w:name="_Toc280271908"/>
      <w:bookmarkStart w:id="104" w:name="_Toc297106140"/>
      <w:bookmarkStart w:id="105" w:name="_Toc367785598"/>
      <w:bookmarkStart w:id="106" w:name="_Toc425278803"/>
      <w:bookmarkEnd w:id="102"/>
      <w:r w:rsidRPr="00FC2DCF">
        <w:rPr>
          <w:rStyle w:val="af"/>
          <w:rFonts w:ascii="Times New Roman" w:hAnsi="Times New Roman"/>
          <w:b/>
          <w:smallCaps/>
          <w:color w:val="auto"/>
          <w:sz w:val="24"/>
          <w:szCs w:val="24"/>
          <w:u w:val="none"/>
        </w:rPr>
        <w:t>2.9</w:t>
      </w:r>
      <w:r w:rsidR="00B544CF" w:rsidRPr="00FC2DCF">
        <w:rPr>
          <w:rStyle w:val="af"/>
          <w:rFonts w:ascii="Times New Roman" w:hAnsi="Times New Roman"/>
          <w:b/>
          <w:smallCaps/>
          <w:color w:val="auto"/>
          <w:sz w:val="24"/>
          <w:szCs w:val="24"/>
          <w:u w:val="none"/>
        </w:rPr>
        <w:t>.</w:t>
      </w:r>
      <w:r w:rsidR="00F41BBA" w:rsidRPr="00FC2DCF">
        <w:rPr>
          <w:rStyle w:val="af"/>
          <w:rFonts w:ascii="Times New Roman" w:hAnsi="Times New Roman"/>
          <w:b/>
          <w:smallCaps/>
          <w:color w:val="auto"/>
          <w:sz w:val="24"/>
          <w:szCs w:val="24"/>
          <w:u w:val="none"/>
        </w:rPr>
        <w:t xml:space="preserve"> Экологическое состояние территории</w:t>
      </w:r>
      <w:bookmarkEnd w:id="103"/>
      <w:bookmarkEnd w:id="104"/>
      <w:bookmarkEnd w:id="105"/>
      <w:r w:rsidR="00E974DD" w:rsidRPr="00FC2DCF">
        <w:rPr>
          <w:rStyle w:val="af"/>
          <w:rFonts w:ascii="Times New Roman" w:hAnsi="Times New Roman"/>
          <w:b/>
          <w:smallCaps/>
          <w:color w:val="auto"/>
          <w:sz w:val="24"/>
          <w:szCs w:val="24"/>
          <w:u w:val="none"/>
        </w:rPr>
        <w:t>.</w:t>
      </w:r>
      <w:bookmarkEnd w:id="106"/>
    </w:p>
    <w:p w:rsidR="00F41BBA" w:rsidRPr="001057D1" w:rsidRDefault="0031686F" w:rsidP="003F5B00">
      <w:pPr>
        <w:pStyle w:val="a8"/>
        <w:widowControl w:val="0"/>
        <w:spacing w:after="0" w:line="360" w:lineRule="auto"/>
        <w:ind w:left="0" w:firstLine="851"/>
        <w:jc w:val="both"/>
      </w:pPr>
      <w:r w:rsidRPr="001057D1">
        <w:t xml:space="preserve">Территория </w:t>
      </w:r>
      <w:r w:rsidR="001D4933" w:rsidRPr="001057D1">
        <w:t xml:space="preserve">муниципального </w:t>
      </w:r>
      <w:r w:rsidR="00F41BBA" w:rsidRPr="001057D1">
        <w:t>образования подвержена значительной хозяйственной нагрузке. Природные комплексы или отдельные их компоненты в той или иной степени изменены, а местами сильно расформированы различными видами хозяйственных воздействий и не могут выполнять свои экологические функции. Высокая распаханность территории, недостаток лесных полос в условиях повышенного ветрового режима  привели к тому, что территория подвержена ветровой эрозии (дефляции). На состояние атмосферного воздуха в муниципальном образовании оказывают влияние объекты производственной и транспортной инфраструктуры.</w:t>
      </w:r>
    </w:p>
    <w:p w:rsidR="00F41BBA" w:rsidRPr="001057D1" w:rsidRDefault="00F41BBA" w:rsidP="003F5B00">
      <w:pPr>
        <w:pStyle w:val="S5"/>
        <w:ind w:firstLine="851"/>
        <w:rPr>
          <w:bCs/>
        </w:rPr>
      </w:pPr>
      <w:r w:rsidRPr="001057D1">
        <w:t xml:space="preserve">На территории </w:t>
      </w:r>
      <w:r w:rsidR="001D4933" w:rsidRPr="001057D1">
        <w:t>населенн</w:t>
      </w:r>
      <w:r w:rsidR="001057D1" w:rsidRPr="001057D1">
        <w:t>ых</w:t>
      </w:r>
      <w:r w:rsidR="00037E52" w:rsidRPr="001057D1">
        <w:t xml:space="preserve"> </w:t>
      </w:r>
      <w:r w:rsidR="001D4933" w:rsidRPr="001057D1">
        <w:t>пункт</w:t>
      </w:r>
      <w:r w:rsidR="001057D1" w:rsidRPr="001057D1">
        <w:t>ов</w:t>
      </w:r>
      <w:r w:rsidR="001D4933" w:rsidRPr="001057D1">
        <w:t xml:space="preserve"> негативное воздействие на жилую застройку оказывают предприятия, указанные в таблице </w:t>
      </w:r>
      <w:r w:rsidR="001057D1" w:rsidRPr="001057D1">
        <w:t>№ 18</w:t>
      </w:r>
      <w:r w:rsidR="001D4933" w:rsidRPr="001057D1">
        <w:t>. Они</w:t>
      </w:r>
      <w:r w:rsidRPr="001057D1">
        <w:t xml:space="preserve"> требую</w:t>
      </w:r>
      <w:r w:rsidR="001D4933" w:rsidRPr="001057D1">
        <w:t>т</w:t>
      </w:r>
      <w:r w:rsidRPr="001057D1">
        <w:t xml:space="preserve"> установления санитарно-защитных зон в соответствии с СанПиН 2.2.1/2.1.1.1200-03 «Санитарно-</w:t>
      </w:r>
      <w:r w:rsidRPr="001057D1">
        <w:lastRenderedPageBreak/>
        <w:t>защитные зоны и санитарная классификация предприятий, сооружений и иных объектов» для уменьшения воздействия загрязнения на атмосферный воздух до значений, установленных гигиеническими нормативами и уменьшения отрицательного влияния предприятий на население.</w:t>
      </w:r>
    </w:p>
    <w:p w:rsidR="00F41BBA" w:rsidRPr="001057D1" w:rsidRDefault="00A4385C" w:rsidP="003F5B00">
      <w:pPr>
        <w:pStyle w:val="afa"/>
        <w:tabs>
          <w:tab w:val="left" w:pos="709"/>
          <w:tab w:val="left" w:pos="1134"/>
        </w:tabs>
        <w:spacing w:line="360" w:lineRule="auto"/>
        <w:ind w:left="0" w:right="0" w:firstLine="851"/>
        <w:rPr>
          <w:bCs/>
        </w:rPr>
      </w:pPr>
      <w:r w:rsidRPr="001057D1">
        <w:rPr>
          <w:bCs/>
        </w:rPr>
        <w:t xml:space="preserve">Таблица </w:t>
      </w:r>
      <w:r w:rsidR="001057D1" w:rsidRPr="001057D1">
        <w:rPr>
          <w:bCs/>
        </w:rPr>
        <w:t>№ 18</w:t>
      </w:r>
      <w:r w:rsidR="001D4933" w:rsidRPr="001057D1">
        <w:rPr>
          <w:bCs/>
        </w:rPr>
        <w:t>.</w:t>
      </w:r>
      <w:r w:rsidR="006801C4" w:rsidRPr="001057D1">
        <w:rPr>
          <w:bCs/>
        </w:rPr>
        <w:t xml:space="preserve"> Перечень объектов</w:t>
      </w:r>
      <w:r w:rsidR="00F41BBA" w:rsidRPr="001057D1">
        <w:rPr>
          <w:bCs/>
        </w:rPr>
        <w:t>, оказывающих негативное влияние на жилую застройку</w:t>
      </w:r>
      <w:r w:rsidR="00F07723" w:rsidRPr="001057D1">
        <w:rPr>
          <w:bCs/>
        </w:rPr>
        <w:t>.</w:t>
      </w:r>
    </w:p>
    <w:tbl>
      <w:tblPr>
        <w:tblW w:w="0" w:type="auto"/>
        <w:tblLook w:val="0000"/>
      </w:tblPr>
      <w:tblGrid>
        <w:gridCol w:w="1833"/>
        <w:gridCol w:w="4087"/>
        <w:gridCol w:w="3651"/>
      </w:tblGrid>
      <w:tr w:rsidR="00746FEB" w:rsidRPr="00CC5BF6" w:rsidTr="001057D1">
        <w:trPr>
          <w:trHeight w:val="298"/>
        </w:trPr>
        <w:tc>
          <w:tcPr>
            <w:tcW w:w="1833" w:type="dxa"/>
            <w:tcBorders>
              <w:top w:val="single" w:sz="4" w:space="0" w:color="000000"/>
              <w:left w:val="single" w:sz="4" w:space="0" w:color="000000"/>
              <w:bottom w:val="single" w:sz="4" w:space="0" w:color="000000"/>
              <w:right w:val="single" w:sz="4" w:space="0" w:color="000000"/>
            </w:tcBorders>
          </w:tcPr>
          <w:p w:rsidR="00746FEB" w:rsidRPr="00CC5BF6" w:rsidRDefault="00746FEB" w:rsidP="00D52E16">
            <w:pPr>
              <w:pStyle w:val="ParaAttribute149"/>
              <w:rPr>
                <w:sz w:val="24"/>
                <w:szCs w:val="24"/>
              </w:rPr>
            </w:pPr>
            <w:r w:rsidRPr="00CC5BF6">
              <w:rPr>
                <w:rStyle w:val="CharAttribute95"/>
                <w:rFonts w:eastAsia="№Е"/>
                <w:szCs w:val="24"/>
              </w:rPr>
              <w:t>Населенный пункт</w:t>
            </w:r>
          </w:p>
        </w:tc>
        <w:tc>
          <w:tcPr>
            <w:tcW w:w="4087" w:type="dxa"/>
            <w:tcBorders>
              <w:top w:val="single" w:sz="4" w:space="0" w:color="000000"/>
              <w:left w:val="single" w:sz="4" w:space="0" w:color="000000"/>
              <w:bottom w:val="single" w:sz="4" w:space="0" w:color="000000"/>
              <w:right w:val="single" w:sz="4" w:space="0" w:color="000000"/>
            </w:tcBorders>
          </w:tcPr>
          <w:p w:rsidR="00746FEB" w:rsidRPr="00CC5BF6" w:rsidRDefault="00746FEB" w:rsidP="00D52E16">
            <w:pPr>
              <w:pStyle w:val="ParaAttribute149"/>
              <w:rPr>
                <w:sz w:val="24"/>
                <w:szCs w:val="24"/>
              </w:rPr>
            </w:pPr>
            <w:r w:rsidRPr="00CC5BF6">
              <w:rPr>
                <w:rStyle w:val="CharAttribute95"/>
                <w:rFonts w:eastAsia="№Е"/>
                <w:szCs w:val="24"/>
              </w:rPr>
              <w:t>Наименование</w:t>
            </w:r>
          </w:p>
        </w:tc>
        <w:tc>
          <w:tcPr>
            <w:tcW w:w="3651" w:type="dxa"/>
            <w:tcBorders>
              <w:top w:val="single" w:sz="4" w:space="0" w:color="000000"/>
              <w:left w:val="single" w:sz="4" w:space="0" w:color="000000"/>
              <w:bottom w:val="single" w:sz="4" w:space="0" w:color="000000"/>
              <w:right w:val="single" w:sz="4" w:space="0" w:color="000000"/>
            </w:tcBorders>
          </w:tcPr>
          <w:p w:rsidR="00746FEB" w:rsidRPr="00CC5BF6" w:rsidRDefault="00746FEB" w:rsidP="00D52E16">
            <w:pPr>
              <w:pStyle w:val="ParaAttribute149"/>
              <w:rPr>
                <w:sz w:val="24"/>
                <w:szCs w:val="24"/>
              </w:rPr>
            </w:pPr>
            <w:r w:rsidRPr="00CC5BF6">
              <w:rPr>
                <w:rStyle w:val="CharAttribute95"/>
                <w:rFonts w:eastAsia="№Е"/>
                <w:szCs w:val="24"/>
              </w:rPr>
              <w:t>Класс производства</w:t>
            </w:r>
          </w:p>
        </w:tc>
      </w:tr>
      <w:tr w:rsidR="001057D1" w:rsidRPr="00CC5BF6" w:rsidTr="001057D1">
        <w:trPr>
          <w:trHeight w:val="262"/>
        </w:trPr>
        <w:tc>
          <w:tcPr>
            <w:tcW w:w="1833" w:type="dxa"/>
            <w:tcBorders>
              <w:top w:val="single" w:sz="4" w:space="0" w:color="000000"/>
              <w:left w:val="single" w:sz="4" w:space="0" w:color="000000"/>
              <w:bottom w:val="single" w:sz="4" w:space="0" w:color="000000"/>
              <w:right w:val="single" w:sz="4" w:space="0" w:color="000000"/>
            </w:tcBorders>
          </w:tcPr>
          <w:p w:rsidR="001057D1" w:rsidRPr="00CC5BF6" w:rsidRDefault="001057D1" w:rsidP="00037E52">
            <w:pPr>
              <w:pStyle w:val="ParaAttribute149"/>
              <w:jc w:val="left"/>
              <w:rPr>
                <w:rStyle w:val="CharAttribute95"/>
                <w:rFonts w:eastAsia="№Е"/>
                <w:szCs w:val="24"/>
              </w:rPr>
            </w:pPr>
            <w:r w:rsidRPr="00CC5BF6">
              <w:rPr>
                <w:sz w:val="24"/>
                <w:szCs w:val="24"/>
              </w:rPr>
              <w:t>с. Белоглазово</w:t>
            </w:r>
          </w:p>
        </w:tc>
        <w:tc>
          <w:tcPr>
            <w:tcW w:w="4087" w:type="dxa"/>
            <w:tcBorders>
              <w:top w:val="single" w:sz="4" w:space="0" w:color="000000"/>
              <w:left w:val="single" w:sz="4" w:space="0" w:color="000000"/>
              <w:bottom w:val="single" w:sz="4" w:space="0" w:color="000000"/>
              <w:right w:val="single" w:sz="4" w:space="0" w:color="000000"/>
            </w:tcBorders>
          </w:tcPr>
          <w:p w:rsidR="001057D1" w:rsidRPr="00CC5BF6" w:rsidRDefault="001057D1" w:rsidP="00C07065">
            <w:pPr>
              <w:pStyle w:val="ParaAttribute149"/>
              <w:jc w:val="left"/>
              <w:rPr>
                <w:rStyle w:val="CharAttribute95"/>
                <w:rFonts w:eastAsia="№Е"/>
                <w:szCs w:val="24"/>
              </w:rPr>
            </w:pPr>
            <w:r w:rsidRPr="00CC5BF6">
              <w:rPr>
                <w:rStyle w:val="CharAttribute95"/>
                <w:rFonts w:eastAsia="№Е"/>
                <w:szCs w:val="24"/>
              </w:rPr>
              <w:t>Кладбище</w:t>
            </w:r>
          </w:p>
        </w:tc>
        <w:tc>
          <w:tcPr>
            <w:tcW w:w="3651" w:type="dxa"/>
            <w:tcBorders>
              <w:top w:val="single" w:sz="4" w:space="0" w:color="000000"/>
              <w:left w:val="single" w:sz="4" w:space="0" w:color="000000"/>
              <w:bottom w:val="single" w:sz="4" w:space="0" w:color="000000"/>
              <w:right w:val="single" w:sz="4" w:space="0" w:color="000000"/>
            </w:tcBorders>
          </w:tcPr>
          <w:p w:rsidR="001057D1" w:rsidRPr="00CC5BF6" w:rsidRDefault="001057D1" w:rsidP="00C07065">
            <w:pPr>
              <w:spacing w:after="0" w:line="240" w:lineRule="auto"/>
              <w:rPr>
                <w:rFonts w:ascii="Times New Roman" w:hAnsi="Times New Roman"/>
                <w:sz w:val="24"/>
                <w:szCs w:val="24"/>
              </w:rPr>
            </w:pPr>
            <w:r w:rsidRPr="00CC5BF6">
              <w:rPr>
                <w:rFonts w:ascii="Times New Roman" w:hAnsi="Times New Roman"/>
                <w:sz w:val="24"/>
                <w:szCs w:val="24"/>
              </w:rPr>
              <w:t>Класс опасности–</w:t>
            </w:r>
            <w:r w:rsidRPr="00CC5BF6">
              <w:rPr>
                <w:rFonts w:ascii="Times New Roman" w:hAnsi="Times New Roman"/>
                <w:sz w:val="24"/>
                <w:szCs w:val="24"/>
                <w:lang w:val="en-GB"/>
              </w:rPr>
              <w:t>V</w:t>
            </w:r>
            <w:r w:rsidRPr="00CC5BF6">
              <w:rPr>
                <w:rFonts w:ascii="Times New Roman" w:hAnsi="Times New Roman"/>
                <w:sz w:val="24"/>
                <w:szCs w:val="24"/>
              </w:rPr>
              <w:t>, СЗЗ=50 м</w:t>
            </w:r>
          </w:p>
        </w:tc>
      </w:tr>
      <w:tr w:rsidR="00CC5BF6" w:rsidRPr="00CC5BF6" w:rsidTr="001057D1">
        <w:trPr>
          <w:trHeight w:val="262"/>
        </w:trPr>
        <w:tc>
          <w:tcPr>
            <w:tcW w:w="1833"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pStyle w:val="ParaAttribute149"/>
              <w:jc w:val="left"/>
              <w:rPr>
                <w:rStyle w:val="CharAttribute95"/>
                <w:rFonts w:eastAsia="№Е"/>
                <w:szCs w:val="24"/>
              </w:rPr>
            </w:pPr>
            <w:r w:rsidRPr="00CC5BF6">
              <w:rPr>
                <w:sz w:val="24"/>
                <w:szCs w:val="24"/>
              </w:rPr>
              <w:t>с. Белоглазово</w:t>
            </w:r>
          </w:p>
        </w:tc>
        <w:tc>
          <w:tcPr>
            <w:tcW w:w="4087"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pStyle w:val="ParaAttribute149"/>
              <w:jc w:val="left"/>
              <w:rPr>
                <w:rStyle w:val="CharAttribute95"/>
                <w:rFonts w:eastAsia="№Е"/>
                <w:szCs w:val="24"/>
              </w:rPr>
            </w:pPr>
            <w:r w:rsidRPr="00CC5BF6">
              <w:rPr>
                <w:rStyle w:val="CharAttribute95"/>
                <w:rFonts w:eastAsia="№Е"/>
                <w:szCs w:val="24"/>
              </w:rPr>
              <w:t>Складской сектор</w:t>
            </w:r>
          </w:p>
        </w:tc>
        <w:tc>
          <w:tcPr>
            <w:tcW w:w="3651"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spacing w:after="0" w:line="240" w:lineRule="auto"/>
              <w:rPr>
                <w:rFonts w:ascii="Times New Roman" w:hAnsi="Times New Roman"/>
                <w:sz w:val="24"/>
                <w:szCs w:val="24"/>
              </w:rPr>
            </w:pPr>
            <w:r w:rsidRPr="00CC5BF6">
              <w:rPr>
                <w:rFonts w:ascii="Times New Roman" w:hAnsi="Times New Roman"/>
                <w:sz w:val="24"/>
                <w:szCs w:val="24"/>
              </w:rPr>
              <w:t>Класс опасности–</w:t>
            </w:r>
            <w:r w:rsidRPr="00CC5BF6">
              <w:rPr>
                <w:rFonts w:ascii="Times New Roman" w:hAnsi="Times New Roman"/>
                <w:sz w:val="24"/>
                <w:szCs w:val="24"/>
                <w:lang w:val="en-GB"/>
              </w:rPr>
              <w:t>V</w:t>
            </w:r>
            <w:r w:rsidRPr="00CC5BF6">
              <w:rPr>
                <w:rFonts w:ascii="Times New Roman" w:hAnsi="Times New Roman"/>
                <w:sz w:val="24"/>
                <w:szCs w:val="24"/>
              </w:rPr>
              <w:t>, СЗЗ=50 м</w:t>
            </w:r>
          </w:p>
        </w:tc>
      </w:tr>
      <w:tr w:rsidR="00CC5BF6" w:rsidRPr="00CC5BF6" w:rsidTr="001057D1">
        <w:trPr>
          <w:trHeight w:val="262"/>
        </w:trPr>
        <w:tc>
          <w:tcPr>
            <w:tcW w:w="1833"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pStyle w:val="ParaAttribute149"/>
              <w:jc w:val="left"/>
              <w:rPr>
                <w:rStyle w:val="CharAttribute95"/>
                <w:rFonts w:eastAsia="№Е"/>
                <w:szCs w:val="24"/>
              </w:rPr>
            </w:pPr>
            <w:r w:rsidRPr="00CC5BF6">
              <w:rPr>
                <w:sz w:val="24"/>
                <w:szCs w:val="24"/>
              </w:rPr>
              <w:t>с. Белоглазово</w:t>
            </w:r>
          </w:p>
        </w:tc>
        <w:tc>
          <w:tcPr>
            <w:tcW w:w="4087"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pStyle w:val="ParaAttribute149"/>
              <w:jc w:val="left"/>
              <w:rPr>
                <w:rStyle w:val="CharAttribute95"/>
                <w:rFonts w:eastAsia="№Е"/>
                <w:szCs w:val="24"/>
              </w:rPr>
            </w:pPr>
            <w:r w:rsidRPr="00CC5BF6">
              <w:rPr>
                <w:rStyle w:val="CharAttribute95"/>
                <w:rFonts w:eastAsia="№Е"/>
                <w:szCs w:val="24"/>
              </w:rPr>
              <w:t>Понизительная станция /35/10 кВА</w:t>
            </w:r>
          </w:p>
        </w:tc>
        <w:tc>
          <w:tcPr>
            <w:tcW w:w="3651"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spacing w:after="0" w:line="240" w:lineRule="auto"/>
              <w:rPr>
                <w:rFonts w:ascii="Times New Roman" w:hAnsi="Times New Roman"/>
                <w:sz w:val="24"/>
                <w:szCs w:val="24"/>
              </w:rPr>
            </w:pPr>
            <w:r w:rsidRPr="00CC5BF6">
              <w:rPr>
                <w:rFonts w:ascii="Times New Roman" w:hAnsi="Times New Roman"/>
                <w:sz w:val="24"/>
                <w:szCs w:val="24"/>
              </w:rPr>
              <w:t>Класс опасности–</w:t>
            </w:r>
            <w:r w:rsidRPr="00CC5BF6">
              <w:rPr>
                <w:rFonts w:ascii="Times New Roman" w:hAnsi="Times New Roman"/>
                <w:sz w:val="24"/>
                <w:szCs w:val="24"/>
                <w:lang w:val="en-US"/>
              </w:rPr>
              <w:t>I</w:t>
            </w:r>
            <w:r w:rsidRPr="00CC5BF6">
              <w:rPr>
                <w:rFonts w:ascii="Times New Roman" w:hAnsi="Times New Roman"/>
                <w:sz w:val="24"/>
                <w:szCs w:val="24"/>
                <w:lang w:val="en-GB"/>
              </w:rPr>
              <w:t>V</w:t>
            </w:r>
            <w:r w:rsidRPr="00CC5BF6">
              <w:rPr>
                <w:rFonts w:ascii="Times New Roman" w:hAnsi="Times New Roman"/>
                <w:sz w:val="24"/>
                <w:szCs w:val="24"/>
              </w:rPr>
              <w:t>, СЗЗ=100 м</w:t>
            </w:r>
          </w:p>
        </w:tc>
      </w:tr>
      <w:tr w:rsidR="00CC5BF6" w:rsidRPr="00CC5BF6" w:rsidTr="001057D1">
        <w:trPr>
          <w:trHeight w:val="262"/>
        </w:trPr>
        <w:tc>
          <w:tcPr>
            <w:tcW w:w="1833"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pStyle w:val="ParaAttribute149"/>
              <w:jc w:val="left"/>
              <w:rPr>
                <w:rStyle w:val="CharAttribute95"/>
                <w:rFonts w:eastAsia="№Е"/>
                <w:szCs w:val="24"/>
              </w:rPr>
            </w:pPr>
            <w:r w:rsidRPr="00CC5BF6">
              <w:rPr>
                <w:sz w:val="24"/>
                <w:szCs w:val="24"/>
              </w:rPr>
              <w:t>с. Белоглазово</w:t>
            </w:r>
          </w:p>
        </w:tc>
        <w:tc>
          <w:tcPr>
            <w:tcW w:w="4087" w:type="dxa"/>
            <w:tcBorders>
              <w:top w:val="single" w:sz="4" w:space="0" w:color="000000"/>
              <w:left w:val="single" w:sz="4" w:space="0" w:color="000000"/>
              <w:bottom w:val="single" w:sz="4" w:space="0" w:color="000000"/>
              <w:right w:val="single" w:sz="4" w:space="0" w:color="000000"/>
            </w:tcBorders>
          </w:tcPr>
          <w:p w:rsidR="00CC5BF6" w:rsidRPr="00CC5BF6" w:rsidRDefault="00CC5BF6" w:rsidP="001057D1">
            <w:pPr>
              <w:pStyle w:val="ParaAttribute149"/>
              <w:jc w:val="left"/>
              <w:rPr>
                <w:rStyle w:val="CharAttribute95"/>
                <w:rFonts w:eastAsia="№Е"/>
                <w:szCs w:val="24"/>
              </w:rPr>
            </w:pPr>
            <w:r w:rsidRPr="00CC5BF6">
              <w:rPr>
                <w:rStyle w:val="CharAttribute95"/>
                <w:rFonts w:eastAsia="№Е"/>
                <w:szCs w:val="24"/>
              </w:rPr>
              <w:t>Пилорама</w:t>
            </w:r>
          </w:p>
        </w:tc>
        <w:tc>
          <w:tcPr>
            <w:tcW w:w="3651"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spacing w:after="0" w:line="240" w:lineRule="auto"/>
              <w:rPr>
                <w:rFonts w:ascii="Times New Roman" w:hAnsi="Times New Roman"/>
                <w:sz w:val="24"/>
                <w:szCs w:val="24"/>
              </w:rPr>
            </w:pPr>
            <w:r w:rsidRPr="00CC5BF6">
              <w:rPr>
                <w:rFonts w:ascii="Times New Roman" w:hAnsi="Times New Roman"/>
                <w:sz w:val="24"/>
                <w:szCs w:val="24"/>
              </w:rPr>
              <w:t>Класс опасности–</w:t>
            </w:r>
            <w:r w:rsidRPr="00CC5BF6">
              <w:rPr>
                <w:rFonts w:ascii="Times New Roman" w:hAnsi="Times New Roman"/>
                <w:sz w:val="24"/>
                <w:szCs w:val="24"/>
                <w:lang w:val="en-US"/>
              </w:rPr>
              <w:t>I</w:t>
            </w:r>
            <w:r w:rsidRPr="00CC5BF6">
              <w:rPr>
                <w:rFonts w:ascii="Times New Roman" w:hAnsi="Times New Roman"/>
                <w:sz w:val="24"/>
                <w:szCs w:val="24"/>
                <w:lang w:val="en-GB"/>
              </w:rPr>
              <w:t>V</w:t>
            </w:r>
            <w:r w:rsidRPr="00CC5BF6">
              <w:rPr>
                <w:rFonts w:ascii="Times New Roman" w:hAnsi="Times New Roman"/>
                <w:sz w:val="24"/>
                <w:szCs w:val="24"/>
              </w:rPr>
              <w:t>, СЗЗ=100 м</w:t>
            </w:r>
          </w:p>
        </w:tc>
      </w:tr>
      <w:tr w:rsidR="00CC5BF6" w:rsidRPr="00CC5BF6" w:rsidTr="001057D1">
        <w:trPr>
          <w:trHeight w:val="262"/>
        </w:trPr>
        <w:tc>
          <w:tcPr>
            <w:tcW w:w="1833"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pStyle w:val="ParaAttribute149"/>
              <w:jc w:val="left"/>
              <w:rPr>
                <w:rStyle w:val="CharAttribute95"/>
                <w:rFonts w:eastAsia="№Е"/>
                <w:szCs w:val="24"/>
              </w:rPr>
            </w:pPr>
            <w:r w:rsidRPr="00CC5BF6">
              <w:rPr>
                <w:sz w:val="24"/>
                <w:szCs w:val="24"/>
              </w:rPr>
              <w:t>с. Белоглазово</w:t>
            </w:r>
          </w:p>
        </w:tc>
        <w:tc>
          <w:tcPr>
            <w:tcW w:w="4087" w:type="dxa"/>
            <w:tcBorders>
              <w:top w:val="single" w:sz="4" w:space="0" w:color="000000"/>
              <w:left w:val="single" w:sz="4" w:space="0" w:color="000000"/>
              <w:bottom w:val="single" w:sz="4" w:space="0" w:color="000000"/>
              <w:right w:val="single" w:sz="4" w:space="0" w:color="000000"/>
            </w:tcBorders>
          </w:tcPr>
          <w:p w:rsidR="00CC5BF6" w:rsidRPr="00CC5BF6" w:rsidRDefault="00CC5BF6" w:rsidP="001057D1">
            <w:pPr>
              <w:pStyle w:val="ParaAttribute149"/>
              <w:jc w:val="left"/>
              <w:rPr>
                <w:rStyle w:val="CharAttribute95"/>
                <w:rFonts w:eastAsia="№Е"/>
                <w:szCs w:val="24"/>
              </w:rPr>
            </w:pPr>
            <w:r w:rsidRPr="00CC5BF6">
              <w:rPr>
                <w:rStyle w:val="CharAttribute95"/>
                <w:rFonts w:eastAsia="№Е"/>
                <w:szCs w:val="24"/>
              </w:rPr>
              <w:t>Элеватор</w:t>
            </w:r>
          </w:p>
        </w:tc>
        <w:tc>
          <w:tcPr>
            <w:tcW w:w="3651"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spacing w:after="0" w:line="240" w:lineRule="auto"/>
              <w:rPr>
                <w:rFonts w:ascii="Times New Roman" w:hAnsi="Times New Roman"/>
                <w:sz w:val="24"/>
                <w:szCs w:val="24"/>
              </w:rPr>
            </w:pPr>
            <w:r w:rsidRPr="00CC5BF6">
              <w:rPr>
                <w:rFonts w:ascii="Times New Roman" w:hAnsi="Times New Roman"/>
                <w:sz w:val="24"/>
                <w:szCs w:val="24"/>
              </w:rPr>
              <w:t>Класс опасности–</w:t>
            </w:r>
            <w:r w:rsidRPr="00CC5BF6">
              <w:rPr>
                <w:rFonts w:ascii="Times New Roman" w:hAnsi="Times New Roman"/>
                <w:sz w:val="24"/>
                <w:szCs w:val="24"/>
                <w:lang w:val="en-US"/>
              </w:rPr>
              <w:t>I</w:t>
            </w:r>
            <w:r w:rsidRPr="00CC5BF6">
              <w:rPr>
                <w:rFonts w:ascii="Times New Roman" w:hAnsi="Times New Roman"/>
                <w:sz w:val="24"/>
                <w:szCs w:val="24"/>
                <w:lang w:val="en-GB"/>
              </w:rPr>
              <w:t>V</w:t>
            </w:r>
            <w:r w:rsidRPr="00CC5BF6">
              <w:rPr>
                <w:rFonts w:ascii="Times New Roman" w:hAnsi="Times New Roman"/>
                <w:sz w:val="24"/>
                <w:szCs w:val="24"/>
              </w:rPr>
              <w:t>, СЗЗ=100 м</w:t>
            </w:r>
          </w:p>
        </w:tc>
      </w:tr>
      <w:tr w:rsidR="00CC5BF6" w:rsidRPr="00CC5BF6" w:rsidTr="001057D1">
        <w:trPr>
          <w:trHeight w:val="262"/>
        </w:trPr>
        <w:tc>
          <w:tcPr>
            <w:tcW w:w="1833"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pStyle w:val="ParaAttribute149"/>
              <w:jc w:val="left"/>
              <w:rPr>
                <w:rStyle w:val="CharAttribute95"/>
                <w:rFonts w:eastAsia="№Е"/>
                <w:szCs w:val="24"/>
              </w:rPr>
            </w:pPr>
            <w:r w:rsidRPr="00CC5BF6">
              <w:rPr>
                <w:sz w:val="24"/>
                <w:szCs w:val="24"/>
              </w:rPr>
              <w:t>с. Белоглазово</w:t>
            </w:r>
          </w:p>
        </w:tc>
        <w:tc>
          <w:tcPr>
            <w:tcW w:w="4087"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pStyle w:val="ParaAttribute149"/>
              <w:jc w:val="left"/>
              <w:rPr>
                <w:rStyle w:val="CharAttribute95"/>
                <w:rFonts w:eastAsia="№Е"/>
                <w:szCs w:val="24"/>
              </w:rPr>
            </w:pPr>
            <w:r w:rsidRPr="00CC5BF6">
              <w:rPr>
                <w:rStyle w:val="CharAttribute95"/>
                <w:rFonts w:eastAsia="№Е"/>
                <w:szCs w:val="24"/>
              </w:rPr>
              <w:t>Скотомогильник с захоронением в ямах</w:t>
            </w:r>
          </w:p>
        </w:tc>
        <w:tc>
          <w:tcPr>
            <w:tcW w:w="3651" w:type="dxa"/>
            <w:tcBorders>
              <w:top w:val="single" w:sz="4" w:space="0" w:color="000000"/>
              <w:left w:val="single" w:sz="4" w:space="0" w:color="000000"/>
              <w:bottom w:val="single" w:sz="4" w:space="0" w:color="000000"/>
              <w:right w:val="single" w:sz="4" w:space="0" w:color="000000"/>
            </w:tcBorders>
          </w:tcPr>
          <w:p w:rsidR="00CC5BF6" w:rsidRPr="00CC5BF6" w:rsidRDefault="00CC5BF6" w:rsidP="00C07065">
            <w:pPr>
              <w:spacing w:after="0" w:line="240" w:lineRule="auto"/>
              <w:rPr>
                <w:rFonts w:ascii="Times New Roman" w:hAnsi="Times New Roman"/>
                <w:sz w:val="24"/>
                <w:szCs w:val="24"/>
              </w:rPr>
            </w:pPr>
            <w:r w:rsidRPr="00CC5BF6">
              <w:rPr>
                <w:rFonts w:ascii="Times New Roman" w:hAnsi="Times New Roman"/>
                <w:sz w:val="24"/>
                <w:szCs w:val="24"/>
              </w:rPr>
              <w:t>Класс опасности–</w:t>
            </w:r>
            <w:r w:rsidRPr="00CC5BF6">
              <w:rPr>
                <w:rFonts w:ascii="Times New Roman" w:hAnsi="Times New Roman"/>
                <w:sz w:val="24"/>
                <w:szCs w:val="24"/>
                <w:lang w:val="en-US"/>
              </w:rPr>
              <w:t>I</w:t>
            </w:r>
            <w:r w:rsidRPr="00CC5BF6">
              <w:rPr>
                <w:rFonts w:ascii="Times New Roman" w:hAnsi="Times New Roman"/>
                <w:sz w:val="24"/>
                <w:szCs w:val="24"/>
              </w:rPr>
              <w:t>, СЗЗ=1000 м</w:t>
            </w:r>
          </w:p>
        </w:tc>
      </w:tr>
      <w:tr w:rsidR="001057D1" w:rsidRPr="00FC2DCF" w:rsidTr="001057D1">
        <w:trPr>
          <w:trHeight w:val="151"/>
        </w:trPr>
        <w:tc>
          <w:tcPr>
            <w:tcW w:w="1833" w:type="dxa"/>
            <w:tcBorders>
              <w:top w:val="single" w:sz="4" w:space="0" w:color="000000"/>
              <w:left w:val="single" w:sz="4" w:space="0" w:color="000000"/>
              <w:bottom w:val="single" w:sz="4" w:space="0" w:color="000000"/>
              <w:right w:val="single" w:sz="4" w:space="0" w:color="000000"/>
            </w:tcBorders>
          </w:tcPr>
          <w:p w:rsidR="001057D1" w:rsidRPr="00CC5BF6" w:rsidRDefault="001057D1" w:rsidP="0008754A">
            <w:pPr>
              <w:spacing w:after="0" w:line="240" w:lineRule="auto"/>
              <w:rPr>
                <w:rFonts w:ascii="Times New Roman" w:hAnsi="Times New Roman"/>
                <w:sz w:val="24"/>
                <w:szCs w:val="24"/>
              </w:rPr>
            </w:pPr>
            <w:r w:rsidRPr="00CC5BF6">
              <w:rPr>
                <w:rFonts w:ascii="Times New Roman" w:hAnsi="Times New Roman"/>
                <w:sz w:val="24"/>
                <w:szCs w:val="24"/>
              </w:rPr>
              <w:t>п. Метели</w:t>
            </w:r>
          </w:p>
        </w:tc>
        <w:tc>
          <w:tcPr>
            <w:tcW w:w="4087" w:type="dxa"/>
            <w:tcBorders>
              <w:top w:val="single" w:sz="4" w:space="0" w:color="000000"/>
              <w:left w:val="single" w:sz="4" w:space="0" w:color="000000"/>
              <w:bottom w:val="single" w:sz="4" w:space="0" w:color="000000"/>
              <w:right w:val="single" w:sz="4" w:space="0" w:color="000000"/>
            </w:tcBorders>
          </w:tcPr>
          <w:p w:rsidR="001057D1" w:rsidRPr="00CC5BF6" w:rsidRDefault="001057D1" w:rsidP="00D52E16">
            <w:pPr>
              <w:pStyle w:val="ParaAttribute149"/>
              <w:jc w:val="left"/>
              <w:rPr>
                <w:rStyle w:val="CharAttribute95"/>
                <w:rFonts w:eastAsia="№Е"/>
                <w:szCs w:val="24"/>
              </w:rPr>
            </w:pPr>
            <w:r w:rsidRPr="00CC5BF6">
              <w:rPr>
                <w:rStyle w:val="CharAttribute95"/>
                <w:rFonts w:eastAsia="№Е"/>
                <w:szCs w:val="24"/>
              </w:rPr>
              <w:t>Ферма КРС</w:t>
            </w:r>
          </w:p>
        </w:tc>
        <w:tc>
          <w:tcPr>
            <w:tcW w:w="3651" w:type="dxa"/>
            <w:tcBorders>
              <w:top w:val="single" w:sz="4" w:space="0" w:color="000000"/>
              <w:left w:val="single" w:sz="4" w:space="0" w:color="000000"/>
              <w:bottom w:val="single" w:sz="4" w:space="0" w:color="000000"/>
              <w:right w:val="single" w:sz="4" w:space="0" w:color="000000"/>
            </w:tcBorders>
          </w:tcPr>
          <w:p w:rsidR="001057D1" w:rsidRPr="00CC5BF6" w:rsidRDefault="001057D1" w:rsidP="00C15FD4">
            <w:pPr>
              <w:spacing w:after="0" w:line="240" w:lineRule="auto"/>
              <w:rPr>
                <w:rFonts w:ascii="Times New Roman" w:hAnsi="Times New Roman"/>
                <w:sz w:val="24"/>
                <w:szCs w:val="24"/>
              </w:rPr>
            </w:pPr>
            <w:r w:rsidRPr="00CC5BF6">
              <w:rPr>
                <w:rFonts w:ascii="Times New Roman" w:hAnsi="Times New Roman"/>
                <w:sz w:val="24"/>
                <w:szCs w:val="24"/>
              </w:rPr>
              <w:t>Класс опасности–</w:t>
            </w:r>
            <w:r w:rsidRPr="00CC5BF6">
              <w:rPr>
                <w:rFonts w:ascii="Times New Roman" w:hAnsi="Times New Roman"/>
                <w:sz w:val="24"/>
                <w:szCs w:val="24"/>
                <w:lang w:val="en-GB"/>
              </w:rPr>
              <w:t>III</w:t>
            </w:r>
            <w:r w:rsidRPr="00CC5BF6">
              <w:rPr>
                <w:rFonts w:ascii="Times New Roman" w:hAnsi="Times New Roman"/>
                <w:sz w:val="24"/>
                <w:szCs w:val="24"/>
              </w:rPr>
              <w:t>, СЗЗ=300 м</w:t>
            </w:r>
          </w:p>
        </w:tc>
      </w:tr>
    </w:tbl>
    <w:p w:rsidR="00F41BBA" w:rsidRPr="00CC5BF6" w:rsidRDefault="00F41BBA" w:rsidP="00446475">
      <w:pPr>
        <w:spacing w:after="0" w:line="360" w:lineRule="auto"/>
        <w:ind w:firstLine="851"/>
        <w:jc w:val="both"/>
        <w:rPr>
          <w:rStyle w:val="af"/>
          <w:rFonts w:ascii="Times New Roman" w:hAnsi="Times New Roman"/>
          <w:color w:val="auto"/>
          <w:sz w:val="24"/>
          <w:szCs w:val="24"/>
          <w:u w:val="none"/>
        </w:rPr>
      </w:pPr>
      <w:r w:rsidRPr="00CC5BF6">
        <w:rPr>
          <w:rFonts w:ascii="Times New Roman" w:hAnsi="Times New Roman"/>
          <w:sz w:val="24"/>
          <w:szCs w:val="24"/>
        </w:rPr>
        <w:t xml:space="preserve">При размещении всех производственных и коммунально-складских объектов, а также при реконструкции существующих объектов (при определении параметров мощности), необходимо учитывать влияние размещаемого производства на проектные жилые и общественно-деловые территории. Неудовлетворительное санитарное состояние населённых мест, территорий </w:t>
      </w:r>
      <w:r w:rsidR="00CC5BF6" w:rsidRPr="00CC5BF6">
        <w:rPr>
          <w:rFonts w:ascii="Times New Roman" w:hAnsi="Times New Roman"/>
          <w:sz w:val="24"/>
          <w:szCs w:val="24"/>
        </w:rPr>
        <w:t>полигонов ТКО</w:t>
      </w:r>
      <w:r w:rsidRPr="00CC5BF6">
        <w:rPr>
          <w:rFonts w:ascii="Times New Roman" w:hAnsi="Times New Roman"/>
          <w:sz w:val="24"/>
          <w:szCs w:val="24"/>
        </w:rPr>
        <w:t xml:space="preserve"> является основной причиной загрязнения почв. Поверхностные и канализационные стоки, несанкционированные </w:t>
      </w:r>
      <w:r w:rsidR="00CC5BF6" w:rsidRPr="00CC5BF6">
        <w:rPr>
          <w:rFonts w:ascii="Times New Roman" w:hAnsi="Times New Roman"/>
          <w:sz w:val="24"/>
          <w:szCs w:val="24"/>
        </w:rPr>
        <w:t>полигоны ТКО</w:t>
      </w:r>
      <w:r w:rsidRPr="00CC5BF6">
        <w:rPr>
          <w:rFonts w:ascii="Times New Roman" w:hAnsi="Times New Roman"/>
          <w:sz w:val="24"/>
          <w:szCs w:val="24"/>
        </w:rPr>
        <w:t>, отсутствие современных и эффективны</w:t>
      </w:r>
      <w:r w:rsidR="00B544CF" w:rsidRPr="00CC5BF6">
        <w:rPr>
          <w:rFonts w:ascii="Times New Roman" w:hAnsi="Times New Roman"/>
          <w:sz w:val="24"/>
          <w:szCs w:val="24"/>
        </w:rPr>
        <w:t>х</w:t>
      </w:r>
      <w:r w:rsidRPr="00CC5BF6">
        <w:rPr>
          <w:rFonts w:ascii="Times New Roman" w:hAnsi="Times New Roman"/>
          <w:sz w:val="24"/>
          <w:szCs w:val="24"/>
        </w:rPr>
        <w:t xml:space="preserve"> моделей санитарной очистки усугубляют обстановку.</w:t>
      </w:r>
      <w:r w:rsidRPr="00CC5BF6">
        <w:rPr>
          <w:rFonts w:ascii="Times New Roman" w:hAnsi="Times New Roman"/>
          <w:color w:val="FF0000"/>
          <w:sz w:val="24"/>
          <w:szCs w:val="24"/>
        </w:rPr>
        <w:t xml:space="preserve"> </w:t>
      </w:r>
      <w:r w:rsidR="00C15FD4" w:rsidRPr="00CC5BF6">
        <w:rPr>
          <w:rFonts w:ascii="Times New Roman" w:hAnsi="Times New Roman"/>
          <w:sz w:val="24"/>
          <w:szCs w:val="24"/>
        </w:rPr>
        <w:t xml:space="preserve">Территория </w:t>
      </w:r>
      <w:r w:rsidR="00CC5BF6" w:rsidRPr="00CC5BF6">
        <w:rPr>
          <w:rFonts w:ascii="Times New Roman" w:hAnsi="Times New Roman"/>
          <w:sz w:val="24"/>
          <w:szCs w:val="24"/>
        </w:rPr>
        <w:t xml:space="preserve">муниципального сельсовета </w:t>
      </w:r>
      <w:r w:rsidR="00B13D16" w:rsidRPr="00CC5BF6">
        <w:rPr>
          <w:rFonts w:ascii="Times New Roman" w:hAnsi="Times New Roman"/>
          <w:sz w:val="24"/>
          <w:szCs w:val="24"/>
        </w:rPr>
        <w:t>Белоглазовск</w:t>
      </w:r>
      <w:r w:rsidR="00CC5BF6" w:rsidRPr="00CC5BF6">
        <w:rPr>
          <w:rFonts w:ascii="Times New Roman" w:hAnsi="Times New Roman"/>
          <w:sz w:val="24"/>
          <w:szCs w:val="24"/>
        </w:rPr>
        <w:t>ий</w:t>
      </w:r>
      <w:r w:rsidR="00C15FD4" w:rsidRPr="00CC5BF6">
        <w:rPr>
          <w:rFonts w:ascii="Times New Roman" w:hAnsi="Times New Roman"/>
          <w:sz w:val="24"/>
          <w:szCs w:val="24"/>
        </w:rPr>
        <w:t xml:space="preserve"> сельсовет</w:t>
      </w:r>
      <w:r w:rsidRPr="00CC5BF6">
        <w:rPr>
          <w:rStyle w:val="af"/>
          <w:rFonts w:ascii="Times New Roman" w:hAnsi="Times New Roman"/>
          <w:color w:val="auto"/>
          <w:sz w:val="24"/>
          <w:szCs w:val="24"/>
          <w:u w:val="none"/>
        </w:rPr>
        <w:t xml:space="preserve"> благоприятна</w:t>
      </w:r>
      <w:r w:rsidR="0031686F" w:rsidRPr="00CC5BF6">
        <w:rPr>
          <w:rStyle w:val="af"/>
          <w:rFonts w:ascii="Times New Roman" w:hAnsi="Times New Roman"/>
          <w:color w:val="auto"/>
          <w:sz w:val="24"/>
          <w:szCs w:val="24"/>
          <w:u w:val="none"/>
        </w:rPr>
        <w:t xml:space="preserve"> для развития растениеводства </w:t>
      </w:r>
      <w:r w:rsidRPr="00CC5BF6">
        <w:rPr>
          <w:rStyle w:val="af"/>
          <w:rFonts w:ascii="Times New Roman" w:hAnsi="Times New Roman"/>
          <w:color w:val="auto"/>
          <w:sz w:val="24"/>
          <w:szCs w:val="24"/>
          <w:u w:val="none"/>
        </w:rPr>
        <w:t>животноводства, и переработки сельскохозяйственного сырья. Схемой территориального планирования Алтайского края предусмотрено ряд природных и экологических градостроительных ограничений использования территории сельсовета:</w:t>
      </w:r>
    </w:p>
    <w:p w:rsidR="00F41BBA" w:rsidRPr="00CC5BF6" w:rsidRDefault="0031686F" w:rsidP="00446475">
      <w:pPr>
        <w:shd w:val="clear" w:color="auto" w:fill="FFFFFF"/>
        <w:spacing w:after="0" w:line="360" w:lineRule="auto"/>
        <w:ind w:firstLine="851"/>
        <w:jc w:val="both"/>
        <w:rPr>
          <w:rFonts w:ascii="Times New Roman" w:hAnsi="Times New Roman"/>
          <w:sz w:val="24"/>
          <w:szCs w:val="24"/>
        </w:rPr>
      </w:pPr>
      <w:r w:rsidRPr="00CC5BF6">
        <w:rPr>
          <w:rFonts w:ascii="Times New Roman" w:hAnsi="Times New Roman"/>
          <w:i/>
          <w:sz w:val="24"/>
          <w:szCs w:val="24"/>
        </w:rPr>
        <w:t xml:space="preserve">- </w:t>
      </w:r>
      <w:r w:rsidR="00F41BBA" w:rsidRPr="00CC5BF6">
        <w:rPr>
          <w:rFonts w:ascii="Times New Roman" w:hAnsi="Times New Roman"/>
          <w:i/>
          <w:sz w:val="24"/>
          <w:szCs w:val="24"/>
        </w:rPr>
        <w:t>использование пестицидов на пахотных землях:</w:t>
      </w:r>
      <w:r w:rsidR="00F41BBA" w:rsidRPr="00CC5BF6">
        <w:rPr>
          <w:rFonts w:ascii="Times New Roman" w:hAnsi="Times New Roman"/>
          <w:sz w:val="24"/>
          <w:szCs w:val="24"/>
        </w:rPr>
        <w:t xml:space="preserve"> ограничения на использование пашни для производства экологически чистой продукции, статус ограничений – краевой.</w:t>
      </w:r>
    </w:p>
    <w:p w:rsidR="00F41BBA" w:rsidRPr="00CC5BF6" w:rsidRDefault="00F41BBA" w:rsidP="00446475">
      <w:pPr>
        <w:spacing w:after="0" w:line="360" w:lineRule="auto"/>
        <w:ind w:firstLine="851"/>
        <w:jc w:val="both"/>
        <w:rPr>
          <w:rFonts w:ascii="Times New Roman" w:hAnsi="Times New Roman"/>
          <w:sz w:val="24"/>
          <w:szCs w:val="24"/>
        </w:rPr>
      </w:pPr>
      <w:r w:rsidRPr="00CC5BF6">
        <w:rPr>
          <w:rFonts w:ascii="Times New Roman" w:hAnsi="Times New Roman"/>
          <w:sz w:val="24"/>
          <w:szCs w:val="24"/>
        </w:rPr>
        <w:t>Ограничения градостроительного развития отражены на схеме функциональных зон и ограничений использования территории.</w:t>
      </w:r>
      <w:bookmarkStart w:id="107" w:name="_Toc244340588"/>
      <w:bookmarkStart w:id="108" w:name="_Toc252459767"/>
      <w:bookmarkStart w:id="109" w:name="_Toc252460353"/>
      <w:bookmarkStart w:id="110" w:name="_Toc262544233"/>
    </w:p>
    <w:p w:rsidR="00F41BBA" w:rsidRPr="003459EE" w:rsidRDefault="00F41BBA" w:rsidP="00837A3D">
      <w:pPr>
        <w:spacing w:before="240" w:after="0" w:line="360" w:lineRule="auto"/>
        <w:ind w:firstLine="709"/>
        <w:jc w:val="center"/>
        <w:outlineLvl w:val="1"/>
        <w:rPr>
          <w:rFonts w:ascii="Times New Roman" w:hAnsi="Times New Roman"/>
          <w:b/>
          <w:sz w:val="24"/>
          <w:szCs w:val="24"/>
        </w:rPr>
      </w:pPr>
      <w:bookmarkStart w:id="111" w:name="_Toc297106141"/>
      <w:bookmarkStart w:id="112" w:name="_Toc367785599"/>
      <w:bookmarkStart w:id="113" w:name="_Toc425278804"/>
      <w:r w:rsidRPr="003459EE">
        <w:rPr>
          <w:rFonts w:ascii="Times New Roman" w:hAnsi="Times New Roman"/>
          <w:b/>
          <w:caps/>
          <w:sz w:val="24"/>
          <w:szCs w:val="24"/>
        </w:rPr>
        <w:t>2.1</w:t>
      </w:r>
      <w:r w:rsidR="00837A3D" w:rsidRPr="003459EE">
        <w:rPr>
          <w:rFonts w:ascii="Times New Roman" w:hAnsi="Times New Roman"/>
          <w:b/>
          <w:caps/>
          <w:sz w:val="24"/>
          <w:szCs w:val="24"/>
        </w:rPr>
        <w:t>0</w:t>
      </w:r>
      <w:r w:rsidR="00B544CF" w:rsidRPr="003459EE">
        <w:rPr>
          <w:rFonts w:ascii="Times New Roman" w:hAnsi="Times New Roman"/>
          <w:b/>
          <w:caps/>
          <w:sz w:val="24"/>
          <w:szCs w:val="24"/>
        </w:rPr>
        <w:t>.</w:t>
      </w:r>
      <w:r w:rsidRPr="003459EE">
        <w:rPr>
          <w:rFonts w:ascii="Times New Roman" w:hAnsi="Times New Roman"/>
          <w:b/>
          <w:caps/>
          <w:sz w:val="24"/>
          <w:szCs w:val="24"/>
        </w:rPr>
        <w:t xml:space="preserve"> </w:t>
      </w:r>
      <w:bookmarkEnd w:id="107"/>
      <w:bookmarkEnd w:id="108"/>
      <w:bookmarkEnd w:id="109"/>
      <w:bookmarkEnd w:id="110"/>
      <w:r w:rsidRPr="003459EE">
        <w:rPr>
          <w:rFonts w:ascii="Times New Roman" w:hAnsi="Times New Roman"/>
          <w:b/>
          <w:sz w:val="24"/>
          <w:szCs w:val="24"/>
        </w:rPr>
        <w:t xml:space="preserve"> </w:t>
      </w:r>
      <w:r w:rsidRPr="003459EE">
        <w:rPr>
          <w:rFonts w:ascii="Times New Roman" w:hAnsi="Times New Roman"/>
          <w:b/>
          <w:smallCaps/>
          <w:sz w:val="24"/>
          <w:szCs w:val="24"/>
        </w:rPr>
        <w:t>Современное состояние территории</w:t>
      </w:r>
      <w:bookmarkEnd w:id="111"/>
      <w:bookmarkEnd w:id="112"/>
      <w:r w:rsidR="00530462" w:rsidRPr="003459EE">
        <w:rPr>
          <w:rFonts w:ascii="Times New Roman" w:hAnsi="Times New Roman"/>
          <w:b/>
          <w:smallCaps/>
          <w:sz w:val="24"/>
          <w:szCs w:val="24"/>
        </w:rPr>
        <w:t>.</w:t>
      </w:r>
      <w:bookmarkEnd w:id="113"/>
    </w:p>
    <w:p w:rsidR="003459EE" w:rsidRPr="003459EE" w:rsidRDefault="00DD3896" w:rsidP="003459EE">
      <w:pPr>
        <w:spacing w:after="0" w:line="360" w:lineRule="auto"/>
        <w:ind w:firstLine="851"/>
        <w:jc w:val="both"/>
        <w:rPr>
          <w:rFonts w:ascii="Times New Roman" w:hAnsi="Times New Roman"/>
          <w:sz w:val="24"/>
          <w:szCs w:val="24"/>
        </w:rPr>
      </w:pPr>
      <w:r w:rsidRPr="003459EE">
        <w:rPr>
          <w:rFonts w:ascii="Times New Roman" w:hAnsi="Times New Roman"/>
          <w:sz w:val="24"/>
          <w:szCs w:val="24"/>
        </w:rPr>
        <w:t xml:space="preserve">МО Белоглазовский сельсовет расположен в юго-восточной части Шипуновского района. </w:t>
      </w:r>
      <w:r w:rsidR="004E490C" w:rsidRPr="003459EE">
        <w:rPr>
          <w:rFonts w:ascii="Times New Roman" w:hAnsi="Times New Roman"/>
          <w:sz w:val="24"/>
          <w:szCs w:val="24"/>
        </w:rPr>
        <w:t xml:space="preserve">Современную систему расселения на территории сельского поселения формирует исторически сложившиеся земли с. Белоглазово, п. Метели, п. Ясная Поляна. </w:t>
      </w:r>
      <w:r w:rsidR="003459EE" w:rsidRPr="003459EE">
        <w:rPr>
          <w:rFonts w:ascii="Times New Roman" w:hAnsi="Times New Roman"/>
          <w:sz w:val="24"/>
          <w:szCs w:val="24"/>
        </w:rPr>
        <w:t xml:space="preserve">Территория муниципального образования имеет средний потенциал для экономического развития: местность характеризуется благоприятными природно-климатическими условиями, </w:t>
      </w:r>
      <w:r w:rsidR="003459EE" w:rsidRPr="003459EE">
        <w:rPr>
          <w:rFonts w:ascii="Times New Roman" w:hAnsi="Times New Roman"/>
          <w:sz w:val="24"/>
          <w:szCs w:val="24"/>
        </w:rPr>
        <w:lastRenderedPageBreak/>
        <w:t>значительная часть муниципального образования используется для сельскохозяйственного использования, в частности, для выращивания зерновых и кормовых культур. На территории муниципального образования недостаточно развита переработка сельскохозяйственной продукции.</w:t>
      </w:r>
    </w:p>
    <w:p w:rsidR="00F41BBA" w:rsidRPr="003459EE" w:rsidRDefault="003459EE" w:rsidP="00FB4C10">
      <w:pPr>
        <w:spacing w:after="0" w:line="360" w:lineRule="auto"/>
        <w:ind w:firstLine="851"/>
        <w:jc w:val="both"/>
        <w:rPr>
          <w:rFonts w:ascii="Times New Roman" w:hAnsi="Times New Roman"/>
          <w:i/>
          <w:sz w:val="24"/>
          <w:szCs w:val="24"/>
        </w:rPr>
      </w:pPr>
      <w:r w:rsidRPr="003459EE">
        <w:rPr>
          <w:rFonts w:ascii="Times New Roman" w:hAnsi="Times New Roman"/>
          <w:i/>
          <w:sz w:val="24"/>
          <w:szCs w:val="24"/>
        </w:rPr>
        <w:t>с</w:t>
      </w:r>
      <w:r w:rsidR="00C15FD4" w:rsidRPr="003459EE">
        <w:rPr>
          <w:rFonts w:ascii="Times New Roman" w:hAnsi="Times New Roman"/>
          <w:i/>
          <w:sz w:val="24"/>
          <w:szCs w:val="24"/>
        </w:rPr>
        <w:t xml:space="preserve">. </w:t>
      </w:r>
      <w:r w:rsidR="00B13D16" w:rsidRPr="003459EE">
        <w:rPr>
          <w:rFonts w:ascii="Times New Roman" w:hAnsi="Times New Roman"/>
          <w:i/>
          <w:sz w:val="24"/>
          <w:szCs w:val="24"/>
        </w:rPr>
        <w:t>Белоглазов</w:t>
      </w:r>
      <w:r w:rsidRPr="003459EE">
        <w:rPr>
          <w:rFonts w:ascii="Times New Roman" w:hAnsi="Times New Roman"/>
          <w:i/>
          <w:sz w:val="24"/>
          <w:szCs w:val="24"/>
        </w:rPr>
        <w:t>о</w:t>
      </w:r>
      <w:r w:rsidR="00837A3D" w:rsidRPr="003459EE">
        <w:rPr>
          <w:rFonts w:ascii="Times New Roman" w:hAnsi="Times New Roman"/>
          <w:i/>
          <w:sz w:val="24"/>
          <w:szCs w:val="24"/>
        </w:rPr>
        <w:t>.</w:t>
      </w:r>
    </w:p>
    <w:p w:rsidR="003459EE" w:rsidRPr="003459EE" w:rsidRDefault="003459EE" w:rsidP="00FB4C10">
      <w:pPr>
        <w:spacing w:after="0" w:line="360" w:lineRule="auto"/>
        <w:ind w:firstLine="851"/>
        <w:jc w:val="both"/>
        <w:rPr>
          <w:rFonts w:ascii="Times New Roman" w:hAnsi="Times New Roman"/>
          <w:sz w:val="24"/>
          <w:szCs w:val="24"/>
          <w:highlight w:val="yellow"/>
        </w:rPr>
      </w:pPr>
      <w:r w:rsidRPr="003459EE">
        <w:rPr>
          <w:rFonts w:ascii="Times New Roman" w:hAnsi="Times New Roman"/>
          <w:sz w:val="24"/>
          <w:szCs w:val="24"/>
        </w:rPr>
        <w:t>с</w:t>
      </w:r>
      <w:r w:rsidR="00530462" w:rsidRPr="003459EE">
        <w:rPr>
          <w:rFonts w:ascii="Times New Roman" w:hAnsi="Times New Roman"/>
          <w:sz w:val="24"/>
          <w:szCs w:val="24"/>
        </w:rPr>
        <w:t>.</w:t>
      </w:r>
      <w:r w:rsidR="00F41BBA" w:rsidRPr="003459EE">
        <w:rPr>
          <w:rFonts w:ascii="Times New Roman" w:hAnsi="Times New Roman"/>
          <w:sz w:val="24"/>
          <w:szCs w:val="24"/>
        </w:rPr>
        <w:t xml:space="preserve"> </w:t>
      </w:r>
      <w:r w:rsidR="00B13D16" w:rsidRPr="003459EE">
        <w:rPr>
          <w:rFonts w:ascii="Times New Roman" w:hAnsi="Times New Roman"/>
          <w:sz w:val="24"/>
          <w:szCs w:val="24"/>
        </w:rPr>
        <w:t>Белоглазов</w:t>
      </w:r>
      <w:r w:rsidRPr="003459EE">
        <w:rPr>
          <w:rFonts w:ascii="Times New Roman" w:hAnsi="Times New Roman"/>
          <w:sz w:val="24"/>
          <w:szCs w:val="24"/>
        </w:rPr>
        <w:t xml:space="preserve">о </w:t>
      </w:r>
      <w:r w:rsidR="00F41BBA" w:rsidRPr="003459EE">
        <w:rPr>
          <w:rFonts w:ascii="Times New Roman" w:hAnsi="Times New Roman"/>
          <w:sz w:val="24"/>
          <w:szCs w:val="24"/>
        </w:rPr>
        <w:t xml:space="preserve"> занимает выгодное транспортное положение. </w:t>
      </w:r>
      <w:r w:rsidRPr="003459EE">
        <w:rPr>
          <w:rFonts w:ascii="Times New Roman" w:hAnsi="Times New Roman"/>
          <w:sz w:val="24"/>
          <w:szCs w:val="24"/>
        </w:rPr>
        <w:t>Рядом с</w:t>
      </w:r>
      <w:r w:rsidR="00C15FD4" w:rsidRPr="003459EE">
        <w:rPr>
          <w:rFonts w:ascii="Times New Roman" w:hAnsi="Times New Roman"/>
          <w:sz w:val="24"/>
          <w:szCs w:val="24"/>
        </w:rPr>
        <w:t xml:space="preserve"> </w:t>
      </w:r>
      <w:r w:rsidRPr="003459EE">
        <w:rPr>
          <w:rFonts w:ascii="Times New Roman" w:hAnsi="Times New Roman"/>
          <w:sz w:val="24"/>
          <w:szCs w:val="24"/>
        </w:rPr>
        <w:t>селом</w:t>
      </w:r>
      <w:r w:rsidR="00C15FD4" w:rsidRPr="003459EE">
        <w:rPr>
          <w:rFonts w:ascii="Times New Roman" w:hAnsi="Times New Roman"/>
          <w:sz w:val="24"/>
          <w:szCs w:val="24"/>
        </w:rPr>
        <w:t xml:space="preserve"> пр</w:t>
      </w:r>
      <w:r w:rsidR="00F41BBA" w:rsidRPr="003459EE">
        <w:rPr>
          <w:rFonts w:ascii="Times New Roman" w:hAnsi="Times New Roman"/>
          <w:sz w:val="24"/>
          <w:szCs w:val="24"/>
        </w:rPr>
        <w:t xml:space="preserve">оходит автомобильная дорога </w:t>
      </w:r>
      <w:r w:rsidR="00C15FD4" w:rsidRPr="003459EE">
        <w:rPr>
          <w:rFonts w:ascii="Times New Roman" w:hAnsi="Times New Roman"/>
          <w:sz w:val="24"/>
          <w:szCs w:val="24"/>
        </w:rPr>
        <w:t>регионального значения</w:t>
      </w:r>
      <w:r w:rsidRPr="003459EE">
        <w:rPr>
          <w:rFonts w:ascii="Times New Roman" w:hAnsi="Times New Roman"/>
          <w:sz w:val="24"/>
          <w:szCs w:val="24"/>
        </w:rPr>
        <w:t xml:space="preserve">  Ясная Поляна – Усть-Порозиха – Воробьево</w:t>
      </w:r>
      <w:r>
        <w:rPr>
          <w:rFonts w:ascii="Times New Roman" w:hAnsi="Times New Roman"/>
          <w:sz w:val="24"/>
          <w:szCs w:val="24"/>
        </w:rPr>
        <w:t>.</w:t>
      </w:r>
    </w:p>
    <w:p w:rsidR="00B77882" w:rsidRPr="001065CD" w:rsidRDefault="00F41BBA" w:rsidP="00FB4C10">
      <w:pPr>
        <w:spacing w:after="0" w:line="360" w:lineRule="auto"/>
        <w:ind w:firstLine="851"/>
        <w:jc w:val="both"/>
        <w:rPr>
          <w:rFonts w:ascii="Times New Roman" w:hAnsi="Times New Roman"/>
          <w:sz w:val="24"/>
          <w:szCs w:val="24"/>
        </w:rPr>
      </w:pPr>
      <w:r w:rsidRPr="00D873BC">
        <w:rPr>
          <w:rFonts w:ascii="Times New Roman" w:hAnsi="Times New Roman"/>
          <w:sz w:val="24"/>
          <w:szCs w:val="24"/>
        </w:rPr>
        <w:t xml:space="preserve">Планировочная структура </w:t>
      </w:r>
      <w:r w:rsidR="000A6B17" w:rsidRPr="00D873BC">
        <w:rPr>
          <w:rFonts w:ascii="Times New Roman" w:hAnsi="Times New Roman"/>
          <w:sz w:val="24"/>
          <w:szCs w:val="24"/>
        </w:rPr>
        <w:t>села</w:t>
      </w:r>
      <w:r w:rsidRPr="00D873BC">
        <w:rPr>
          <w:rFonts w:ascii="Times New Roman" w:hAnsi="Times New Roman"/>
          <w:sz w:val="24"/>
          <w:szCs w:val="24"/>
        </w:rPr>
        <w:t xml:space="preserve"> четкая, компактная, в основном с прямоугольной системой транспортных связей, получивших свое развитие в </w:t>
      </w:r>
      <w:r w:rsidR="003459EE" w:rsidRPr="00D873BC">
        <w:rPr>
          <w:rFonts w:ascii="Times New Roman" w:hAnsi="Times New Roman"/>
          <w:sz w:val="24"/>
          <w:szCs w:val="24"/>
        </w:rPr>
        <w:t>южном и западном</w:t>
      </w:r>
      <w:r w:rsidRPr="00D873BC">
        <w:rPr>
          <w:rFonts w:ascii="Times New Roman" w:hAnsi="Times New Roman"/>
          <w:sz w:val="24"/>
          <w:szCs w:val="24"/>
        </w:rPr>
        <w:t xml:space="preserve"> направлениях. Сетка улиц </w:t>
      </w:r>
      <w:r w:rsidR="003459EE" w:rsidRPr="00D873BC">
        <w:rPr>
          <w:rFonts w:ascii="Times New Roman" w:hAnsi="Times New Roman"/>
          <w:sz w:val="24"/>
          <w:szCs w:val="24"/>
        </w:rPr>
        <w:t>редкая</w:t>
      </w:r>
      <w:r w:rsidRPr="00D873BC">
        <w:rPr>
          <w:rFonts w:ascii="Times New Roman" w:hAnsi="Times New Roman"/>
          <w:sz w:val="24"/>
          <w:szCs w:val="24"/>
        </w:rPr>
        <w:t xml:space="preserve">. Главная улица </w:t>
      </w:r>
      <w:r w:rsidR="003459EE" w:rsidRPr="00D873BC">
        <w:rPr>
          <w:rFonts w:ascii="Times New Roman" w:hAnsi="Times New Roman"/>
          <w:sz w:val="24"/>
          <w:szCs w:val="24"/>
        </w:rPr>
        <w:t>села</w:t>
      </w:r>
      <w:r w:rsidRPr="00D873BC">
        <w:rPr>
          <w:rFonts w:ascii="Times New Roman" w:hAnsi="Times New Roman"/>
          <w:sz w:val="24"/>
          <w:szCs w:val="24"/>
        </w:rPr>
        <w:t xml:space="preserve"> – улица </w:t>
      </w:r>
      <w:r w:rsidR="003459EE" w:rsidRPr="00D873BC">
        <w:rPr>
          <w:rFonts w:ascii="Times New Roman" w:hAnsi="Times New Roman"/>
          <w:sz w:val="24"/>
          <w:szCs w:val="24"/>
        </w:rPr>
        <w:t>Школьная</w:t>
      </w:r>
      <w:r w:rsidRPr="00D873BC">
        <w:rPr>
          <w:rFonts w:ascii="Times New Roman" w:hAnsi="Times New Roman"/>
          <w:sz w:val="24"/>
          <w:szCs w:val="24"/>
        </w:rPr>
        <w:t>. Основные улицы:</w:t>
      </w:r>
      <w:r w:rsidR="00652139" w:rsidRPr="00D873BC">
        <w:rPr>
          <w:rFonts w:ascii="Times New Roman" w:hAnsi="Times New Roman"/>
          <w:sz w:val="24"/>
          <w:szCs w:val="24"/>
        </w:rPr>
        <w:t xml:space="preserve"> </w:t>
      </w:r>
      <w:r w:rsidR="00860F21" w:rsidRPr="00D873BC">
        <w:rPr>
          <w:rFonts w:ascii="Times New Roman" w:hAnsi="Times New Roman"/>
          <w:sz w:val="24"/>
          <w:szCs w:val="24"/>
        </w:rPr>
        <w:t>Комарова, Новая, Центральная, Советская, Ленина</w:t>
      </w:r>
      <w:r w:rsidRPr="00D873BC">
        <w:rPr>
          <w:rFonts w:ascii="Times New Roman" w:hAnsi="Times New Roman"/>
          <w:sz w:val="24"/>
          <w:szCs w:val="24"/>
        </w:rPr>
        <w:t>. Основные культурно-бытовые, административные здания и учреждения, общественно-административный центр сосредоточены в центральной</w:t>
      </w:r>
      <w:r w:rsidR="00652139" w:rsidRPr="00D873BC">
        <w:rPr>
          <w:rFonts w:ascii="Times New Roman" w:hAnsi="Times New Roman"/>
          <w:sz w:val="24"/>
          <w:szCs w:val="24"/>
        </w:rPr>
        <w:t xml:space="preserve"> и западной</w:t>
      </w:r>
      <w:r w:rsidRPr="00D873BC">
        <w:rPr>
          <w:rFonts w:ascii="Times New Roman" w:hAnsi="Times New Roman"/>
          <w:sz w:val="24"/>
          <w:szCs w:val="24"/>
        </w:rPr>
        <w:t xml:space="preserve"> част</w:t>
      </w:r>
      <w:r w:rsidR="006A7316" w:rsidRPr="00D873BC">
        <w:rPr>
          <w:rFonts w:ascii="Times New Roman" w:hAnsi="Times New Roman"/>
          <w:sz w:val="24"/>
          <w:szCs w:val="24"/>
        </w:rPr>
        <w:t>ях</w:t>
      </w:r>
      <w:r w:rsidRPr="00D873BC">
        <w:rPr>
          <w:rFonts w:ascii="Times New Roman" w:hAnsi="Times New Roman"/>
          <w:sz w:val="24"/>
          <w:szCs w:val="24"/>
        </w:rPr>
        <w:t xml:space="preserve"> </w:t>
      </w:r>
      <w:r w:rsidR="000A6B17" w:rsidRPr="00D873BC">
        <w:rPr>
          <w:rFonts w:ascii="Times New Roman" w:hAnsi="Times New Roman"/>
          <w:sz w:val="24"/>
          <w:szCs w:val="24"/>
        </w:rPr>
        <w:t>населенного пункта</w:t>
      </w:r>
      <w:r w:rsidRPr="00D873BC">
        <w:rPr>
          <w:rFonts w:ascii="Times New Roman" w:hAnsi="Times New Roman"/>
          <w:sz w:val="24"/>
          <w:szCs w:val="24"/>
        </w:rPr>
        <w:t>.</w:t>
      </w:r>
      <w:r w:rsidRPr="00D873BC">
        <w:rPr>
          <w:rFonts w:ascii="Times New Roman" w:hAnsi="Times New Roman"/>
          <w:color w:val="FF0000"/>
          <w:sz w:val="24"/>
          <w:szCs w:val="24"/>
        </w:rPr>
        <w:t xml:space="preserve"> </w:t>
      </w:r>
      <w:r w:rsidRPr="00D873BC">
        <w:rPr>
          <w:rFonts w:ascii="Times New Roman" w:hAnsi="Times New Roman"/>
          <w:sz w:val="24"/>
          <w:szCs w:val="24"/>
        </w:rPr>
        <w:t xml:space="preserve">В </w:t>
      </w:r>
      <w:r w:rsidR="00860F21" w:rsidRPr="00D873BC">
        <w:rPr>
          <w:rFonts w:ascii="Times New Roman" w:hAnsi="Times New Roman"/>
          <w:sz w:val="24"/>
          <w:szCs w:val="24"/>
        </w:rPr>
        <w:t>селе</w:t>
      </w:r>
      <w:r w:rsidRPr="00D873BC">
        <w:rPr>
          <w:rFonts w:ascii="Times New Roman" w:hAnsi="Times New Roman"/>
          <w:sz w:val="24"/>
          <w:szCs w:val="24"/>
        </w:rPr>
        <w:t xml:space="preserve"> имеется развитая сеть культурно-бытовых учреждений: средняя школа, </w:t>
      </w:r>
      <w:r w:rsidR="00D873BC" w:rsidRPr="00D873BC">
        <w:rPr>
          <w:rFonts w:ascii="Times New Roman" w:hAnsi="Times New Roman"/>
          <w:sz w:val="24"/>
          <w:szCs w:val="24"/>
        </w:rPr>
        <w:t>детский сад, больница</w:t>
      </w:r>
      <w:r w:rsidRPr="00D873BC">
        <w:rPr>
          <w:rFonts w:ascii="Times New Roman" w:hAnsi="Times New Roman"/>
          <w:sz w:val="24"/>
          <w:szCs w:val="24"/>
        </w:rPr>
        <w:t>, сельский дом культуры, административные здания, магазины.</w:t>
      </w:r>
      <w:r w:rsidRPr="00D873BC">
        <w:rPr>
          <w:rFonts w:ascii="Times New Roman" w:hAnsi="Times New Roman"/>
          <w:color w:val="FF0000"/>
          <w:sz w:val="24"/>
          <w:szCs w:val="24"/>
        </w:rPr>
        <w:t xml:space="preserve"> </w:t>
      </w:r>
      <w:r w:rsidRPr="00D873BC">
        <w:rPr>
          <w:rFonts w:ascii="Times New Roman" w:hAnsi="Times New Roman"/>
          <w:sz w:val="24"/>
          <w:szCs w:val="24"/>
        </w:rPr>
        <w:t>Озеленение представлено зелеными насаждениями усадебных жилых домов, вдоль улиц</w:t>
      </w:r>
      <w:r w:rsidR="006A7316" w:rsidRPr="00D873BC">
        <w:rPr>
          <w:rFonts w:ascii="Times New Roman" w:hAnsi="Times New Roman"/>
          <w:sz w:val="24"/>
          <w:szCs w:val="24"/>
        </w:rPr>
        <w:t xml:space="preserve">, </w:t>
      </w:r>
      <w:r w:rsidR="00D873BC" w:rsidRPr="00D873BC">
        <w:rPr>
          <w:rFonts w:ascii="Times New Roman" w:hAnsi="Times New Roman"/>
          <w:sz w:val="24"/>
          <w:szCs w:val="24"/>
        </w:rPr>
        <w:t>естественными насаждениями</w:t>
      </w:r>
      <w:r w:rsidRPr="00D873BC">
        <w:rPr>
          <w:rFonts w:ascii="Times New Roman" w:hAnsi="Times New Roman"/>
          <w:sz w:val="24"/>
          <w:szCs w:val="24"/>
        </w:rPr>
        <w:t xml:space="preserve">. Существующая </w:t>
      </w:r>
      <w:r w:rsidR="006A7316" w:rsidRPr="00D873BC">
        <w:rPr>
          <w:rFonts w:ascii="Times New Roman" w:hAnsi="Times New Roman"/>
          <w:sz w:val="24"/>
          <w:szCs w:val="24"/>
        </w:rPr>
        <w:t xml:space="preserve">жилая </w:t>
      </w:r>
      <w:r w:rsidRPr="00D873BC">
        <w:rPr>
          <w:rFonts w:ascii="Times New Roman" w:hAnsi="Times New Roman"/>
          <w:sz w:val="24"/>
          <w:szCs w:val="24"/>
        </w:rPr>
        <w:t>застройка представлена одно</w:t>
      </w:r>
      <w:r w:rsidR="006A7316" w:rsidRPr="00D873BC">
        <w:rPr>
          <w:rFonts w:ascii="Times New Roman" w:hAnsi="Times New Roman"/>
          <w:sz w:val="24"/>
          <w:szCs w:val="24"/>
        </w:rPr>
        <w:t>этажными домами усадебного типа, двухэтажным жилым дом</w:t>
      </w:r>
      <w:r w:rsidR="00D873BC" w:rsidRPr="00D873BC">
        <w:rPr>
          <w:rFonts w:ascii="Times New Roman" w:hAnsi="Times New Roman"/>
          <w:sz w:val="24"/>
          <w:szCs w:val="24"/>
        </w:rPr>
        <w:t>ом</w:t>
      </w:r>
      <w:r w:rsidR="006A7316" w:rsidRPr="00D873BC">
        <w:rPr>
          <w:rFonts w:ascii="Times New Roman" w:hAnsi="Times New Roman"/>
          <w:sz w:val="24"/>
          <w:szCs w:val="24"/>
        </w:rPr>
        <w:t xml:space="preserve"> секционного типа</w:t>
      </w:r>
      <w:r w:rsidRPr="00D873BC">
        <w:rPr>
          <w:rFonts w:ascii="Times New Roman" w:hAnsi="Times New Roman"/>
          <w:sz w:val="24"/>
          <w:szCs w:val="24"/>
        </w:rPr>
        <w:t xml:space="preserve">. </w:t>
      </w:r>
      <w:r w:rsidR="00702D04" w:rsidRPr="00D873BC">
        <w:rPr>
          <w:rFonts w:ascii="Times New Roman" w:hAnsi="Times New Roman"/>
          <w:bCs/>
          <w:sz w:val="24"/>
          <w:szCs w:val="24"/>
        </w:rPr>
        <w:t>Пр</w:t>
      </w:r>
      <w:r w:rsidRPr="00D873BC">
        <w:rPr>
          <w:rFonts w:ascii="Times New Roman" w:hAnsi="Times New Roman"/>
          <w:bCs/>
          <w:sz w:val="24"/>
          <w:szCs w:val="24"/>
        </w:rPr>
        <w:t>оизводственн</w:t>
      </w:r>
      <w:r w:rsidR="00702D04" w:rsidRPr="00D873BC">
        <w:rPr>
          <w:rFonts w:ascii="Times New Roman" w:hAnsi="Times New Roman"/>
          <w:bCs/>
          <w:sz w:val="24"/>
          <w:szCs w:val="24"/>
        </w:rPr>
        <w:t>ые</w:t>
      </w:r>
      <w:r w:rsidRPr="00D873BC">
        <w:rPr>
          <w:rFonts w:ascii="Times New Roman" w:hAnsi="Times New Roman"/>
          <w:bCs/>
          <w:sz w:val="24"/>
          <w:szCs w:val="24"/>
        </w:rPr>
        <w:t xml:space="preserve"> </w:t>
      </w:r>
      <w:r w:rsidR="00702D04" w:rsidRPr="00D873BC">
        <w:rPr>
          <w:rFonts w:ascii="Times New Roman" w:hAnsi="Times New Roman"/>
          <w:bCs/>
          <w:sz w:val="24"/>
          <w:szCs w:val="24"/>
        </w:rPr>
        <w:t>территории</w:t>
      </w:r>
      <w:r w:rsidRPr="00D873BC">
        <w:rPr>
          <w:rFonts w:ascii="Times New Roman" w:hAnsi="Times New Roman"/>
          <w:sz w:val="24"/>
          <w:szCs w:val="24"/>
        </w:rPr>
        <w:t xml:space="preserve"> сформирова</w:t>
      </w:r>
      <w:r w:rsidR="006A7316" w:rsidRPr="00D873BC">
        <w:rPr>
          <w:rFonts w:ascii="Times New Roman" w:hAnsi="Times New Roman"/>
          <w:sz w:val="24"/>
          <w:szCs w:val="24"/>
        </w:rPr>
        <w:t>ны</w:t>
      </w:r>
      <w:r w:rsidRPr="00D873BC">
        <w:rPr>
          <w:rFonts w:ascii="Times New Roman" w:hAnsi="Times New Roman"/>
          <w:sz w:val="24"/>
          <w:szCs w:val="24"/>
        </w:rPr>
        <w:t xml:space="preserve">: </w:t>
      </w:r>
      <w:r w:rsidR="00D873BC" w:rsidRPr="00D873BC">
        <w:rPr>
          <w:rFonts w:ascii="Times New Roman" w:hAnsi="Times New Roman"/>
          <w:sz w:val="24"/>
          <w:szCs w:val="24"/>
        </w:rPr>
        <w:t>пилорамой, элеватором</w:t>
      </w:r>
      <w:r w:rsidR="006A7316" w:rsidRPr="00D873BC">
        <w:rPr>
          <w:rFonts w:ascii="Times New Roman" w:hAnsi="Times New Roman"/>
          <w:sz w:val="24"/>
          <w:szCs w:val="24"/>
        </w:rPr>
        <w:t>, складским сектором</w:t>
      </w:r>
      <w:r w:rsidRPr="00D873BC">
        <w:rPr>
          <w:rFonts w:ascii="Times New Roman" w:hAnsi="Times New Roman"/>
          <w:sz w:val="24"/>
          <w:szCs w:val="24"/>
        </w:rPr>
        <w:t xml:space="preserve">. </w:t>
      </w:r>
      <w:r w:rsidRPr="00D873BC">
        <w:rPr>
          <w:rFonts w:ascii="Times New Roman" w:hAnsi="Times New Roman"/>
          <w:bCs/>
          <w:sz w:val="24"/>
          <w:szCs w:val="24"/>
        </w:rPr>
        <w:t xml:space="preserve">Производственные объекты имеют </w:t>
      </w:r>
      <w:r w:rsidR="006A7316" w:rsidRPr="00D873BC">
        <w:rPr>
          <w:rFonts w:ascii="Times New Roman" w:hAnsi="Times New Roman"/>
          <w:bCs/>
          <w:sz w:val="24"/>
          <w:szCs w:val="24"/>
          <w:lang w:val="en-US"/>
        </w:rPr>
        <w:t>V</w:t>
      </w:r>
      <w:r w:rsidR="006A7316" w:rsidRPr="00D873BC">
        <w:rPr>
          <w:rFonts w:ascii="Times New Roman" w:hAnsi="Times New Roman"/>
          <w:bCs/>
          <w:sz w:val="24"/>
          <w:szCs w:val="24"/>
        </w:rPr>
        <w:t xml:space="preserve"> </w:t>
      </w:r>
      <w:r w:rsidRPr="00D873BC">
        <w:rPr>
          <w:rFonts w:ascii="Times New Roman" w:hAnsi="Times New Roman"/>
          <w:bCs/>
          <w:sz w:val="24"/>
          <w:szCs w:val="24"/>
        </w:rPr>
        <w:t xml:space="preserve">- </w:t>
      </w:r>
      <w:r w:rsidR="006A7316" w:rsidRPr="00D873BC">
        <w:rPr>
          <w:rFonts w:ascii="Times New Roman" w:hAnsi="Times New Roman"/>
          <w:bCs/>
          <w:sz w:val="24"/>
          <w:szCs w:val="24"/>
          <w:lang w:val="en-US"/>
        </w:rPr>
        <w:t>I</w:t>
      </w:r>
      <w:r w:rsidRPr="00D873BC">
        <w:rPr>
          <w:rFonts w:ascii="Times New Roman" w:hAnsi="Times New Roman"/>
          <w:bCs/>
          <w:sz w:val="24"/>
          <w:szCs w:val="24"/>
          <w:lang w:val="en-US"/>
        </w:rPr>
        <w:t>V</w:t>
      </w:r>
      <w:r w:rsidRPr="00D873BC">
        <w:rPr>
          <w:rFonts w:ascii="Times New Roman" w:hAnsi="Times New Roman"/>
          <w:bCs/>
          <w:sz w:val="24"/>
          <w:szCs w:val="24"/>
        </w:rPr>
        <w:t xml:space="preserve"> классы </w:t>
      </w:r>
      <w:r w:rsidR="00F07723" w:rsidRPr="00D873BC">
        <w:rPr>
          <w:rFonts w:ascii="Times New Roman" w:hAnsi="Times New Roman"/>
          <w:bCs/>
          <w:sz w:val="24"/>
          <w:szCs w:val="24"/>
        </w:rPr>
        <w:t>опасности</w:t>
      </w:r>
      <w:r w:rsidRPr="00D873BC">
        <w:rPr>
          <w:rFonts w:ascii="Times New Roman" w:hAnsi="Times New Roman"/>
          <w:bCs/>
          <w:sz w:val="24"/>
          <w:szCs w:val="24"/>
        </w:rPr>
        <w:t xml:space="preserve"> (санитарная зона 50</w:t>
      </w:r>
      <w:r w:rsidR="00F07723" w:rsidRPr="00D873BC">
        <w:rPr>
          <w:rFonts w:ascii="Times New Roman" w:hAnsi="Times New Roman"/>
          <w:bCs/>
          <w:sz w:val="24"/>
          <w:szCs w:val="24"/>
        </w:rPr>
        <w:t xml:space="preserve"> </w:t>
      </w:r>
      <w:r w:rsidRPr="00D873BC">
        <w:rPr>
          <w:rFonts w:ascii="Times New Roman" w:hAnsi="Times New Roman"/>
          <w:bCs/>
          <w:sz w:val="24"/>
          <w:szCs w:val="24"/>
        </w:rPr>
        <w:t>-</w:t>
      </w:r>
      <w:r w:rsidR="00F07723" w:rsidRPr="00D873BC">
        <w:rPr>
          <w:rFonts w:ascii="Times New Roman" w:hAnsi="Times New Roman"/>
          <w:bCs/>
          <w:sz w:val="24"/>
          <w:szCs w:val="24"/>
        </w:rPr>
        <w:t xml:space="preserve"> </w:t>
      </w:r>
      <w:r w:rsidR="006A7316" w:rsidRPr="00D873BC">
        <w:rPr>
          <w:rFonts w:ascii="Times New Roman" w:hAnsi="Times New Roman"/>
          <w:bCs/>
          <w:sz w:val="24"/>
          <w:szCs w:val="24"/>
        </w:rPr>
        <w:t>1</w:t>
      </w:r>
      <w:r w:rsidRPr="00D873BC">
        <w:rPr>
          <w:rFonts w:ascii="Times New Roman" w:hAnsi="Times New Roman"/>
          <w:bCs/>
          <w:sz w:val="24"/>
          <w:szCs w:val="24"/>
        </w:rPr>
        <w:t xml:space="preserve">00м). </w:t>
      </w:r>
      <w:r w:rsidRPr="001065CD">
        <w:rPr>
          <w:rFonts w:ascii="Times New Roman" w:hAnsi="Times New Roman"/>
          <w:bCs/>
          <w:sz w:val="24"/>
          <w:szCs w:val="24"/>
        </w:rPr>
        <w:t xml:space="preserve">В результате </w:t>
      </w:r>
      <w:r w:rsidR="006A7316" w:rsidRPr="001065CD">
        <w:rPr>
          <w:rFonts w:ascii="Times New Roman" w:hAnsi="Times New Roman"/>
          <w:bCs/>
          <w:sz w:val="24"/>
          <w:szCs w:val="24"/>
        </w:rPr>
        <w:t>часть существующих</w:t>
      </w:r>
      <w:r w:rsidRPr="001065CD">
        <w:rPr>
          <w:rFonts w:ascii="Times New Roman" w:hAnsi="Times New Roman"/>
          <w:bCs/>
          <w:sz w:val="24"/>
          <w:szCs w:val="24"/>
        </w:rPr>
        <w:t xml:space="preserve"> жилых зданий по улиц</w:t>
      </w:r>
      <w:r w:rsidR="001065CD" w:rsidRPr="001065CD">
        <w:rPr>
          <w:rFonts w:ascii="Times New Roman" w:hAnsi="Times New Roman"/>
          <w:bCs/>
          <w:sz w:val="24"/>
          <w:szCs w:val="24"/>
        </w:rPr>
        <w:t>е Школьная</w:t>
      </w:r>
      <w:r w:rsidRPr="001065CD">
        <w:rPr>
          <w:rFonts w:ascii="Times New Roman" w:hAnsi="Times New Roman"/>
          <w:bCs/>
          <w:sz w:val="24"/>
          <w:szCs w:val="24"/>
        </w:rPr>
        <w:t xml:space="preserve"> оказались в границах санитарно-защитных зон.</w:t>
      </w:r>
      <w:r w:rsidRPr="001065CD">
        <w:rPr>
          <w:rFonts w:ascii="Times New Roman" w:hAnsi="Times New Roman"/>
          <w:sz w:val="24"/>
          <w:szCs w:val="24"/>
        </w:rPr>
        <w:t xml:space="preserve"> Существующее кладбище расположено</w:t>
      </w:r>
      <w:r w:rsidR="001065CD" w:rsidRPr="001065CD">
        <w:rPr>
          <w:rFonts w:ascii="Times New Roman" w:hAnsi="Times New Roman"/>
          <w:sz w:val="24"/>
          <w:szCs w:val="24"/>
        </w:rPr>
        <w:t xml:space="preserve"> на расстоянии 400 м от  северо-западной </w:t>
      </w:r>
      <w:r w:rsidR="006A7316" w:rsidRPr="001065CD">
        <w:rPr>
          <w:rFonts w:ascii="Times New Roman" w:hAnsi="Times New Roman"/>
          <w:sz w:val="24"/>
          <w:szCs w:val="24"/>
        </w:rPr>
        <w:t xml:space="preserve">части села и </w:t>
      </w:r>
      <w:r w:rsidRPr="001065CD">
        <w:rPr>
          <w:rFonts w:ascii="Times New Roman" w:hAnsi="Times New Roman"/>
          <w:sz w:val="24"/>
          <w:szCs w:val="24"/>
        </w:rPr>
        <w:t>соответствует санитарным требованиям.</w:t>
      </w:r>
      <w:r w:rsidR="001065CD" w:rsidRPr="001065CD">
        <w:rPr>
          <w:rFonts w:ascii="Times New Roman" w:hAnsi="Times New Roman"/>
          <w:sz w:val="24"/>
          <w:szCs w:val="24"/>
        </w:rPr>
        <w:t xml:space="preserve"> Также в населенном пункте имеется закрытое кладбище, которое граничит с жилой застройкой.</w:t>
      </w:r>
      <w:r w:rsidRPr="001065CD">
        <w:rPr>
          <w:rFonts w:ascii="Times New Roman" w:hAnsi="Times New Roman"/>
          <w:sz w:val="24"/>
          <w:szCs w:val="24"/>
        </w:rPr>
        <w:t xml:space="preserve"> </w:t>
      </w:r>
      <w:r w:rsidR="001065CD" w:rsidRPr="001065CD">
        <w:rPr>
          <w:rFonts w:ascii="Times New Roman" w:hAnsi="Times New Roman"/>
          <w:sz w:val="24"/>
          <w:szCs w:val="24"/>
        </w:rPr>
        <w:t>Скотомогильник с захоронением в ямах</w:t>
      </w:r>
      <w:r w:rsidR="00702D04" w:rsidRPr="001065CD">
        <w:rPr>
          <w:rFonts w:ascii="Times New Roman" w:hAnsi="Times New Roman"/>
          <w:sz w:val="24"/>
          <w:szCs w:val="24"/>
        </w:rPr>
        <w:t xml:space="preserve"> расположен </w:t>
      </w:r>
      <w:r w:rsidR="001065CD" w:rsidRPr="001065CD">
        <w:rPr>
          <w:rFonts w:ascii="Times New Roman" w:hAnsi="Times New Roman"/>
          <w:sz w:val="24"/>
          <w:szCs w:val="24"/>
        </w:rPr>
        <w:t xml:space="preserve"> на расстоянии 900 м </w:t>
      </w:r>
      <w:r w:rsidR="00702D04" w:rsidRPr="001065CD">
        <w:rPr>
          <w:rFonts w:ascii="Times New Roman" w:hAnsi="Times New Roman"/>
          <w:sz w:val="24"/>
          <w:szCs w:val="24"/>
        </w:rPr>
        <w:t>северн</w:t>
      </w:r>
      <w:r w:rsidR="001065CD" w:rsidRPr="001065CD">
        <w:rPr>
          <w:rFonts w:ascii="Times New Roman" w:hAnsi="Times New Roman"/>
          <w:sz w:val="24"/>
          <w:szCs w:val="24"/>
        </w:rPr>
        <w:t>ее населенного пункта</w:t>
      </w:r>
      <w:r w:rsidR="00B77882" w:rsidRPr="001065CD">
        <w:rPr>
          <w:rFonts w:ascii="Times New Roman" w:hAnsi="Times New Roman"/>
          <w:sz w:val="24"/>
          <w:szCs w:val="24"/>
        </w:rPr>
        <w:t>, что</w:t>
      </w:r>
      <w:r w:rsidR="001065CD" w:rsidRPr="001065CD">
        <w:rPr>
          <w:rFonts w:ascii="Times New Roman" w:hAnsi="Times New Roman"/>
          <w:sz w:val="24"/>
          <w:szCs w:val="24"/>
        </w:rPr>
        <w:t xml:space="preserve"> не</w:t>
      </w:r>
      <w:r w:rsidR="00B77882" w:rsidRPr="001065CD">
        <w:rPr>
          <w:rFonts w:ascii="Times New Roman" w:hAnsi="Times New Roman"/>
          <w:sz w:val="24"/>
          <w:szCs w:val="24"/>
        </w:rPr>
        <w:t xml:space="preserve"> соответствует санитарным требованиям.</w:t>
      </w:r>
      <w:r w:rsidRPr="001065CD">
        <w:rPr>
          <w:rFonts w:ascii="Times New Roman" w:hAnsi="Times New Roman"/>
          <w:sz w:val="24"/>
          <w:szCs w:val="24"/>
        </w:rPr>
        <w:t xml:space="preserve"> </w:t>
      </w:r>
    </w:p>
    <w:p w:rsidR="001065CD" w:rsidRPr="003459EE" w:rsidRDefault="001065CD" w:rsidP="001065CD">
      <w:pPr>
        <w:spacing w:after="0" w:line="360" w:lineRule="auto"/>
        <w:ind w:firstLine="851"/>
        <w:jc w:val="both"/>
        <w:rPr>
          <w:rFonts w:ascii="Times New Roman" w:hAnsi="Times New Roman"/>
          <w:i/>
          <w:sz w:val="24"/>
          <w:szCs w:val="24"/>
        </w:rPr>
      </w:pPr>
      <w:r>
        <w:rPr>
          <w:rFonts w:ascii="Times New Roman" w:hAnsi="Times New Roman"/>
          <w:i/>
          <w:sz w:val="24"/>
          <w:szCs w:val="24"/>
        </w:rPr>
        <w:t>п</w:t>
      </w:r>
      <w:r w:rsidRPr="003459EE">
        <w:rPr>
          <w:rFonts w:ascii="Times New Roman" w:hAnsi="Times New Roman"/>
          <w:i/>
          <w:sz w:val="24"/>
          <w:szCs w:val="24"/>
        </w:rPr>
        <w:t xml:space="preserve">. </w:t>
      </w:r>
      <w:r>
        <w:rPr>
          <w:rFonts w:ascii="Times New Roman" w:hAnsi="Times New Roman"/>
          <w:i/>
          <w:sz w:val="24"/>
          <w:szCs w:val="24"/>
        </w:rPr>
        <w:t>Ясная Поляна</w:t>
      </w:r>
      <w:r w:rsidRPr="003459EE">
        <w:rPr>
          <w:rFonts w:ascii="Times New Roman" w:hAnsi="Times New Roman"/>
          <w:i/>
          <w:sz w:val="24"/>
          <w:szCs w:val="24"/>
        </w:rPr>
        <w:t>.</w:t>
      </w:r>
    </w:p>
    <w:p w:rsidR="001065CD" w:rsidRPr="003459EE" w:rsidRDefault="001065CD" w:rsidP="001065CD">
      <w:pPr>
        <w:spacing w:after="0" w:line="360" w:lineRule="auto"/>
        <w:ind w:firstLine="851"/>
        <w:jc w:val="both"/>
        <w:rPr>
          <w:rFonts w:ascii="Times New Roman" w:hAnsi="Times New Roman"/>
          <w:sz w:val="24"/>
          <w:szCs w:val="24"/>
          <w:highlight w:val="yellow"/>
        </w:rPr>
      </w:pPr>
      <w:r>
        <w:rPr>
          <w:rFonts w:ascii="Times New Roman" w:hAnsi="Times New Roman"/>
          <w:sz w:val="24"/>
          <w:szCs w:val="24"/>
        </w:rPr>
        <w:t>п</w:t>
      </w:r>
      <w:r w:rsidRPr="003459EE">
        <w:rPr>
          <w:rFonts w:ascii="Times New Roman" w:hAnsi="Times New Roman"/>
          <w:sz w:val="24"/>
          <w:szCs w:val="24"/>
        </w:rPr>
        <w:t xml:space="preserve">. </w:t>
      </w:r>
      <w:r>
        <w:rPr>
          <w:rFonts w:ascii="Times New Roman" w:hAnsi="Times New Roman"/>
          <w:sz w:val="24"/>
          <w:szCs w:val="24"/>
        </w:rPr>
        <w:t>Ясная Поляна</w:t>
      </w:r>
      <w:r w:rsidRPr="003459EE">
        <w:rPr>
          <w:rFonts w:ascii="Times New Roman" w:hAnsi="Times New Roman"/>
          <w:sz w:val="24"/>
          <w:szCs w:val="24"/>
        </w:rPr>
        <w:t xml:space="preserve">  занимает выгодное транспортное положение. Рядом с </w:t>
      </w:r>
      <w:r w:rsidR="009E3B79">
        <w:rPr>
          <w:rFonts w:ascii="Times New Roman" w:hAnsi="Times New Roman"/>
          <w:sz w:val="24"/>
          <w:szCs w:val="24"/>
        </w:rPr>
        <w:t>по</w:t>
      </w:r>
      <w:r w:rsidRPr="003459EE">
        <w:rPr>
          <w:rFonts w:ascii="Times New Roman" w:hAnsi="Times New Roman"/>
          <w:sz w:val="24"/>
          <w:szCs w:val="24"/>
        </w:rPr>
        <w:t>сел</w:t>
      </w:r>
      <w:r w:rsidR="009E3B79">
        <w:rPr>
          <w:rFonts w:ascii="Times New Roman" w:hAnsi="Times New Roman"/>
          <w:sz w:val="24"/>
          <w:szCs w:val="24"/>
        </w:rPr>
        <w:t>к</w:t>
      </w:r>
      <w:r w:rsidRPr="003459EE">
        <w:rPr>
          <w:rFonts w:ascii="Times New Roman" w:hAnsi="Times New Roman"/>
          <w:sz w:val="24"/>
          <w:szCs w:val="24"/>
        </w:rPr>
        <w:t>ом проходит автомобильная дорога регионального значения  Ясная Поляна – Усть-Порозиха – Воробьево</w:t>
      </w:r>
      <w:r>
        <w:rPr>
          <w:rFonts w:ascii="Times New Roman" w:hAnsi="Times New Roman"/>
          <w:sz w:val="24"/>
          <w:szCs w:val="24"/>
        </w:rPr>
        <w:t>.</w:t>
      </w:r>
    </w:p>
    <w:p w:rsidR="00950E49" w:rsidRDefault="001065CD" w:rsidP="001065CD">
      <w:pPr>
        <w:spacing w:after="0" w:line="360" w:lineRule="auto"/>
        <w:ind w:firstLine="851"/>
        <w:jc w:val="both"/>
        <w:rPr>
          <w:rFonts w:ascii="Times New Roman" w:hAnsi="Times New Roman"/>
          <w:sz w:val="24"/>
          <w:szCs w:val="24"/>
        </w:rPr>
      </w:pPr>
      <w:r w:rsidRPr="00D873BC">
        <w:rPr>
          <w:rFonts w:ascii="Times New Roman" w:hAnsi="Times New Roman"/>
          <w:sz w:val="24"/>
          <w:szCs w:val="24"/>
        </w:rPr>
        <w:t xml:space="preserve">Планировочная структура </w:t>
      </w:r>
      <w:r>
        <w:rPr>
          <w:rFonts w:ascii="Times New Roman" w:hAnsi="Times New Roman"/>
          <w:sz w:val="24"/>
          <w:szCs w:val="24"/>
        </w:rPr>
        <w:t>поселка</w:t>
      </w:r>
      <w:r w:rsidRPr="00D873BC">
        <w:rPr>
          <w:rFonts w:ascii="Times New Roman" w:hAnsi="Times New Roman"/>
          <w:sz w:val="24"/>
          <w:szCs w:val="24"/>
        </w:rPr>
        <w:t xml:space="preserve"> четкая, компактная, в основном с прямоугольной системой транспортных связей, получивших свое развитие в </w:t>
      </w:r>
      <w:r>
        <w:rPr>
          <w:rFonts w:ascii="Times New Roman" w:hAnsi="Times New Roman"/>
          <w:sz w:val="24"/>
          <w:szCs w:val="24"/>
        </w:rPr>
        <w:t>северо-восточном</w:t>
      </w:r>
      <w:r w:rsidRPr="00D873BC">
        <w:rPr>
          <w:rFonts w:ascii="Times New Roman" w:hAnsi="Times New Roman"/>
          <w:sz w:val="24"/>
          <w:szCs w:val="24"/>
        </w:rPr>
        <w:t xml:space="preserve"> и </w:t>
      </w:r>
      <w:r>
        <w:rPr>
          <w:rFonts w:ascii="Times New Roman" w:hAnsi="Times New Roman"/>
          <w:sz w:val="24"/>
          <w:szCs w:val="24"/>
        </w:rPr>
        <w:t>восточном</w:t>
      </w:r>
      <w:r w:rsidRPr="00D873BC">
        <w:rPr>
          <w:rFonts w:ascii="Times New Roman" w:hAnsi="Times New Roman"/>
          <w:sz w:val="24"/>
          <w:szCs w:val="24"/>
        </w:rPr>
        <w:t xml:space="preserve"> направлениях. Сетка улиц редкая. Главная улица </w:t>
      </w:r>
      <w:r w:rsidR="00950E49">
        <w:rPr>
          <w:rFonts w:ascii="Times New Roman" w:hAnsi="Times New Roman"/>
          <w:sz w:val="24"/>
          <w:szCs w:val="24"/>
        </w:rPr>
        <w:t>по</w:t>
      </w:r>
      <w:r w:rsidRPr="00D873BC">
        <w:rPr>
          <w:rFonts w:ascii="Times New Roman" w:hAnsi="Times New Roman"/>
          <w:sz w:val="24"/>
          <w:szCs w:val="24"/>
        </w:rPr>
        <w:t>сел</w:t>
      </w:r>
      <w:r w:rsidR="00950E49">
        <w:rPr>
          <w:rFonts w:ascii="Times New Roman" w:hAnsi="Times New Roman"/>
          <w:sz w:val="24"/>
          <w:szCs w:val="24"/>
        </w:rPr>
        <w:t>к</w:t>
      </w:r>
      <w:r w:rsidRPr="00D873BC">
        <w:rPr>
          <w:rFonts w:ascii="Times New Roman" w:hAnsi="Times New Roman"/>
          <w:sz w:val="24"/>
          <w:szCs w:val="24"/>
        </w:rPr>
        <w:t xml:space="preserve">а – улица </w:t>
      </w:r>
      <w:r w:rsidR="00950E49">
        <w:rPr>
          <w:rFonts w:ascii="Times New Roman" w:hAnsi="Times New Roman"/>
          <w:sz w:val="24"/>
          <w:szCs w:val="24"/>
        </w:rPr>
        <w:t>Центральная</w:t>
      </w:r>
      <w:r w:rsidRPr="00D873BC">
        <w:rPr>
          <w:rFonts w:ascii="Times New Roman" w:hAnsi="Times New Roman"/>
          <w:sz w:val="24"/>
          <w:szCs w:val="24"/>
        </w:rPr>
        <w:t xml:space="preserve">. Основные улицы: </w:t>
      </w:r>
      <w:r w:rsidR="00950E49">
        <w:rPr>
          <w:rFonts w:ascii="Times New Roman" w:hAnsi="Times New Roman"/>
          <w:sz w:val="24"/>
          <w:szCs w:val="24"/>
        </w:rPr>
        <w:t>Рабочая, Совхозная, Садовая, Луговая, Долгинцева</w:t>
      </w:r>
      <w:r w:rsidRPr="00D873BC">
        <w:rPr>
          <w:rFonts w:ascii="Times New Roman" w:hAnsi="Times New Roman"/>
          <w:sz w:val="24"/>
          <w:szCs w:val="24"/>
        </w:rPr>
        <w:t xml:space="preserve">. </w:t>
      </w:r>
      <w:r w:rsidRPr="00D873BC">
        <w:rPr>
          <w:rFonts w:ascii="Times New Roman" w:hAnsi="Times New Roman"/>
          <w:sz w:val="24"/>
          <w:szCs w:val="24"/>
        </w:rPr>
        <w:lastRenderedPageBreak/>
        <w:t>Основные культурно-бытовые, административные здания и учреждения, общественно-административный центр сосредоточены в центральной част</w:t>
      </w:r>
      <w:r w:rsidR="00950E49">
        <w:rPr>
          <w:rFonts w:ascii="Times New Roman" w:hAnsi="Times New Roman"/>
          <w:sz w:val="24"/>
          <w:szCs w:val="24"/>
        </w:rPr>
        <w:t xml:space="preserve">и </w:t>
      </w:r>
      <w:r w:rsidRPr="00D873BC">
        <w:rPr>
          <w:rFonts w:ascii="Times New Roman" w:hAnsi="Times New Roman"/>
          <w:sz w:val="24"/>
          <w:szCs w:val="24"/>
        </w:rPr>
        <w:t>населенного пункта.</w:t>
      </w:r>
      <w:r w:rsidRPr="00D873BC">
        <w:rPr>
          <w:rFonts w:ascii="Times New Roman" w:hAnsi="Times New Roman"/>
          <w:color w:val="FF0000"/>
          <w:sz w:val="24"/>
          <w:szCs w:val="24"/>
        </w:rPr>
        <w:t xml:space="preserve"> </w:t>
      </w:r>
      <w:r w:rsidRPr="00D873BC">
        <w:rPr>
          <w:rFonts w:ascii="Times New Roman" w:hAnsi="Times New Roman"/>
          <w:sz w:val="24"/>
          <w:szCs w:val="24"/>
        </w:rPr>
        <w:t xml:space="preserve">В </w:t>
      </w:r>
      <w:r w:rsidR="00950E49">
        <w:rPr>
          <w:rFonts w:ascii="Times New Roman" w:hAnsi="Times New Roman"/>
          <w:sz w:val="24"/>
          <w:szCs w:val="24"/>
        </w:rPr>
        <w:t>по</w:t>
      </w:r>
      <w:r w:rsidRPr="00D873BC">
        <w:rPr>
          <w:rFonts w:ascii="Times New Roman" w:hAnsi="Times New Roman"/>
          <w:sz w:val="24"/>
          <w:szCs w:val="24"/>
        </w:rPr>
        <w:t>сел</w:t>
      </w:r>
      <w:r w:rsidR="00950E49">
        <w:rPr>
          <w:rFonts w:ascii="Times New Roman" w:hAnsi="Times New Roman"/>
          <w:sz w:val="24"/>
          <w:szCs w:val="24"/>
        </w:rPr>
        <w:t>к</w:t>
      </w:r>
      <w:r w:rsidRPr="00D873BC">
        <w:rPr>
          <w:rFonts w:ascii="Times New Roman" w:hAnsi="Times New Roman"/>
          <w:sz w:val="24"/>
          <w:szCs w:val="24"/>
        </w:rPr>
        <w:t xml:space="preserve">е имеется развитая сеть культурно-бытовых учреждений: сельский дом культуры, </w:t>
      </w:r>
      <w:r w:rsidR="00950E49">
        <w:rPr>
          <w:rFonts w:ascii="Times New Roman" w:hAnsi="Times New Roman"/>
          <w:sz w:val="24"/>
          <w:szCs w:val="24"/>
        </w:rPr>
        <w:t xml:space="preserve"> магазин</w:t>
      </w:r>
      <w:r w:rsidRPr="00D873BC">
        <w:rPr>
          <w:rFonts w:ascii="Times New Roman" w:hAnsi="Times New Roman"/>
          <w:sz w:val="24"/>
          <w:szCs w:val="24"/>
        </w:rPr>
        <w:t>.</w:t>
      </w:r>
      <w:r w:rsidRPr="00D873BC">
        <w:rPr>
          <w:rFonts w:ascii="Times New Roman" w:hAnsi="Times New Roman"/>
          <w:color w:val="FF0000"/>
          <w:sz w:val="24"/>
          <w:szCs w:val="24"/>
        </w:rPr>
        <w:t xml:space="preserve"> </w:t>
      </w:r>
      <w:r w:rsidRPr="00D873BC">
        <w:rPr>
          <w:rFonts w:ascii="Times New Roman" w:hAnsi="Times New Roman"/>
          <w:sz w:val="24"/>
          <w:szCs w:val="24"/>
        </w:rPr>
        <w:t xml:space="preserve">Озеленение представлено зелеными насаждениями усадебных жилых домов, вдоль улиц, естественными насаждениями. Существующая жилая застройка представлена одноэтажными домами усадебного типа. </w:t>
      </w:r>
      <w:r w:rsidRPr="00D873BC">
        <w:rPr>
          <w:rFonts w:ascii="Times New Roman" w:hAnsi="Times New Roman"/>
          <w:bCs/>
          <w:sz w:val="24"/>
          <w:szCs w:val="24"/>
        </w:rPr>
        <w:t>Производственные территории</w:t>
      </w:r>
      <w:r w:rsidRPr="00D873BC">
        <w:rPr>
          <w:rFonts w:ascii="Times New Roman" w:hAnsi="Times New Roman"/>
          <w:sz w:val="24"/>
          <w:szCs w:val="24"/>
        </w:rPr>
        <w:t xml:space="preserve"> сформированы:</w:t>
      </w:r>
      <w:r w:rsidR="00950E49">
        <w:rPr>
          <w:rFonts w:ascii="Times New Roman" w:hAnsi="Times New Roman"/>
          <w:sz w:val="24"/>
          <w:szCs w:val="24"/>
        </w:rPr>
        <w:t xml:space="preserve"> </w:t>
      </w:r>
      <w:r w:rsidRPr="00D873BC">
        <w:rPr>
          <w:rFonts w:ascii="Times New Roman" w:hAnsi="Times New Roman"/>
          <w:sz w:val="24"/>
          <w:szCs w:val="24"/>
        </w:rPr>
        <w:t>складским</w:t>
      </w:r>
      <w:r w:rsidR="00950E49">
        <w:rPr>
          <w:rFonts w:ascii="Times New Roman" w:hAnsi="Times New Roman"/>
          <w:sz w:val="24"/>
          <w:szCs w:val="24"/>
        </w:rPr>
        <w:t>и</w:t>
      </w:r>
      <w:r w:rsidRPr="00D873BC">
        <w:rPr>
          <w:rFonts w:ascii="Times New Roman" w:hAnsi="Times New Roman"/>
          <w:sz w:val="24"/>
          <w:szCs w:val="24"/>
        </w:rPr>
        <w:t xml:space="preserve"> сектор</w:t>
      </w:r>
      <w:r w:rsidR="00950E49">
        <w:rPr>
          <w:rFonts w:ascii="Times New Roman" w:hAnsi="Times New Roman"/>
          <w:sz w:val="24"/>
          <w:szCs w:val="24"/>
        </w:rPr>
        <w:t>а</w:t>
      </w:r>
      <w:r w:rsidRPr="00D873BC">
        <w:rPr>
          <w:rFonts w:ascii="Times New Roman" w:hAnsi="Times New Roman"/>
          <w:sz w:val="24"/>
          <w:szCs w:val="24"/>
        </w:rPr>
        <w:t>м</w:t>
      </w:r>
      <w:r w:rsidR="00950E49">
        <w:rPr>
          <w:rFonts w:ascii="Times New Roman" w:hAnsi="Times New Roman"/>
          <w:sz w:val="24"/>
          <w:szCs w:val="24"/>
        </w:rPr>
        <w:t>и, мехтоком, мастерскими, столяркой, пожарным депо, мехсектором</w:t>
      </w:r>
      <w:r w:rsidRPr="00D873BC">
        <w:rPr>
          <w:rFonts w:ascii="Times New Roman" w:hAnsi="Times New Roman"/>
          <w:sz w:val="24"/>
          <w:szCs w:val="24"/>
        </w:rPr>
        <w:t xml:space="preserve">. </w:t>
      </w:r>
      <w:r w:rsidRPr="00D873BC">
        <w:rPr>
          <w:rFonts w:ascii="Times New Roman" w:hAnsi="Times New Roman"/>
          <w:bCs/>
          <w:sz w:val="24"/>
          <w:szCs w:val="24"/>
        </w:rPr>
        <w:t xml:space="preserve">Производственные объекты имеют </w:t>
      </w:r>
      <w:r w:rsidRPr="00D873BC">
        <w:rPr>
          <w:rFonts w:ascii="Times New Roman" w:hAnsi="Times New Roman"/>
          <w:bCs/>
          <w:sz w:val="24"/>
          <w:szCs w:val="24"/>
          <w:lang w:val="en-US"/>
        </w:rPr>
        <w:t>V</w:t>
      </w:r>
      <w:r w:rsidRPr="00D873BC">
        <w:rPr>
          <w:rFonts w:ascii="Times New Roman" w:hAnsi="Times New Roman"/>
          <w:bCs/>
          <w:sz w:val="24"/>
          <w:szCs w:val="24"/>
        </w:rPr>
        <w:t xml:space="preserve"> - </w:t>
      </w:r>
      <w:r w:rsidRPr="00D873BC">
        <w:rPr>
          <w:rFonts w:ascii="Times New Roman" w:hAnsi="Times New Roman"/>
          <w:bCs/>
          <w:sz w:val="24"/>
          <w:szCs w:val="24"/>
          <w:lang w:val="en-US"/>
        </w:rPr>
        <w:t>IV</w:t>
      </w:r>
      <w:r w:rsidRPr="00D873BC">
        <w:rPr>
          <w:rFonts w:ascii="Times New Roman" w:hAnsi="Times New Roman"/>
          <w:bCs/>
          <w:sz w:val="24"/>
          <w:szCs w:val="24"/>
        </w:rPr>
        <w:t xml:space="preserve"> классы опасности (санитарная зона 50 - 100м). </w:t>
      </w:r>
      <w:r w:rsidRPr="001065CD">
        <w:rPr>
          <w:rFonts w:ascii="Times New Roman" w:hAnsi="Times New Roman"/>
          <w:sz w:val="24"/>
          <w:szCs w:val="24"/>
        </w:rPr>
        <w:t xml:space="preserve">Существующее кладбище расположено на расстоянии </w:t>
      </w:r>
      <w:r w:rsidR="00950E49">
        <w:rPr>
          <w:rFonts w:ascii="Times New Roman" w:hAnsi="Times New Roman"/>
          <w:sz w:val="24"/>
          <w:szCs w:val="24"/>
        </w:rPr>
        <w:t>5</w:t>
      </w:r>
      <w:r w:rsidRPr="001065CD">
        <w:rPr>
          <w:rFonts w:ascii="Times New Roman" w:hAnsi="Times New Roman"/>
          <w:sz w:val="24"/>
          <w:szCs w:val="24"/>
        </w:rPr>
        <w:t>00 м от  северо-</w:t>
      </w:r>
      <w:r w:rsidR="00950E49">
        <w:rPr>
          <w:rFonts w:ascii="Times New Roman" w:hAnsi="Times New Roman"/>
          <w:sz w:val="24"/>
          <w:szCs w:val="24"/>
        </w:rPr>
        <w:t>восточной</w:t>
      </w:r>
      <w:r w:rsidRPr="001065CD">
        <w:rPr>
          <w:rFonts w:ascii="Times New Roman" w:hAnsi="Times New Roman"/>
          <w:sz w:val="24"/>
          <w:szCs w:val="24"/>
        </w:rPr>
        <w:t xml:space="preserve"> части </w:t>
      </w:r>
      <w:r w:rsidR="00950E49">
        <w:rPr>
          <w:rFonts w:ascii="Times New Roman" w:hAnsi="Times New Roman"/>
          <w:sz w:val="24"/>
          <w:szCs w:val="24"/>
        </w:rPr>
        <w:t>по</w:t>
      </w:r>
      <w:r w:rsidRPr="001065CD">
        <w:rPr>
          <w:rFonts w:ascii="Times New Roman" w:hAnsi="Times New Roman"/>
          <w:sz w:val="24"/>
          <w:szCs w:val="24"/>
        </w:rPr>
        <w:t>сел</w:t>
      </w:r>
      <w:r w:rsidR="00950E49">
        <w:rPr>
          <w:rFonts w:ascii="Times New Roman" w:hAnsi="Times New Roman"/>
          <w:sz w:val="24"/>
          <w:szCs w:val="24"/>
        </w:rPr>
        <w:t>к</w:t>
      </w:r>
      <w:r w:rsidRPr="001065CD">
        <w:rPr>
          <w:rFonts w:ascii="Times New Roman" w:hAnsi="Times New Roman"/>
          <w:sz w:val="24"/>
          <w:szCs w:val="24"/>
        </w:rPr>
        <w:t xml:space="preserve">а и соответствует санитарным требованиям. </w:t>
      </w:r>
    </w:p>
    <w:p w:rsidR="009E3B79" w:rsidRPr="003459EE" w:rsidRDefault="009E3B79" w:rsidP="009E3B79">
      <w:pPr>
        <w:spacing w:after="0" w:line="360" w:lineRule="auto"/>
        <w:ind w:firstLine="851"/>
        <w:jc w:val="both"/>
        <w:rPr>
          <w:rFonts w:ascii="Times New Roman" w:hAnsi="Times New Roman"/>
          <w:i/>
          <w:sz w:val="24"/>
          <w:szCs w:val="24"/>
        </w:rPr>
      </w:pPr>
      <w:r>
        <w:rPr>
          <w:rFonts w:ascii="Times New Roman" w:hAnsi="Times New Roman"/>
          <w:i/>
          <w:sz w:val="24"/>
          <w:szCs w:val="24"/>
        </w:rPr>
        <w:t>п</w:t>
      </w:r>
      <w:r w:rsidRPr="003459EE">
        <w:rPr>
          <w:rFonts w:ascii="Times New Roman" w:hAnsi="Times New Roman"/>
          <w:i/>
          <w:sz w:val="24"/>
          <w:szCs w:val="24"/>
        </w:rPr>
        <w:t xml:space="preserve">. </w:t>
      </w:r>
      <w:r>
        <w:rPr>
          <w:rFonts w:ascii="Times New Roman" w:hAnsi="Times New Roman"/>
          <w:i/>
          <w:sz w:val="24"/>
          <w:szCs w:val="24"/>
        </w:rPr>
        <w:t>Метели</w:t>
      </w:r>
      <w:r w:rsidRPr="003459EE">
        <w:rPr>
          <w:rFonts w:ascii="Times New Roman" w:hAnsi="Times New Roman"/>
          <w:i/>
          <w:sz w:val="24"/>
          <w:szCs w:val="24"/>
        </w:rPr>
        <w:t>.</w:t>
      </w:r>
    </w:p>
    <w:p w:rsidR="009E3B79" w:rsidRDefault="009E3B79" w:rsidP="009E3B79">
      <w:pPr>
        <w:pStyle w:val="a8"/>
        <w:spacing w:after="0" w:line="360" w:lineRule="auto"/>
        <w:ind w:left="0" w:firstLine="851"/>
        <w:jc w:val="both"/>
      </w:pPr>
      <w:r>
        <w:t>п</w:t>
      </w:r>
      <w:r w:rsidRPr="003459EE">
        <w:t xml:space="preserve">. </w:t>
      </w:r>
      <w:r>
        <w:t>Метели</w:t>
      </w:r>
      <w:r w:rsidRPr="003459EE">
        <w:t xml:space="preserve">  занимает выгодное транспортное положение. Рядом с </w:t>
      </w:r>
      <w:r>
        <w:t>по</w:t>
      </w:r>
      <w:r w:rsidRPr="003459EE">
        <w:t>сел</w:t>
      </w:r>
      <w:r>
        <w:t>к</w:t>
      </w:r>
      <w:r w:rsidRPr="003459EE">
        <w:t xml:space="preserve">ом проходит автомобильная дорога регионального значения  </w:t>
      </w:r>
      <w:r w:rsidRPr="00F9670E">
        <w:t>подъезд к пос. Метели</w:t>
      </w:r>
      <w:r>
        <w:t xml:space="preserve">. Недалеко от населенного пункта проходят дороги регионального значения </w:t>
      </w:r>
      <w:r w:rsidRPr="00F9670E">
        <w:t xml:space="preserve">Шипуново – Краснощеково – Курья, Метели – Ильинка. </w:t>
      </w:r>
    </w:p>
    <w:p w:rsidR="009E3B79" w:rsidRDefault="009E3B79" w:rsidP="009E3B79">
      <w:pPr>
        <w:spacing w:after="0" w:line="360" w:lineRule="auto"/>
        <w:ind w:firstLine="851"/>
        <w:jc w:val="both"/>
        <w:rPr>
          <w:rFonts w:ascii="Times New Roman" w:hAnsi="Times New Roman"/>
          <w:sz w:val="24"/>
          <w:szCs w:val="24"/>
        </w:rPr>
      </w:pPr>
      <w:r w:rsidRPr="00D873BC">
        <w:rPr>
          <w:rFonts w:ascii="Times New Roman" w:hAnsi="Times New Roman"/>
          <w:sz w:val="24"/>
          <w:szCs w:val="24"/>
        </w:rPr>
        <w:t xml:space="preserve">Планировочная структура </w:t>
      </w:r>
      <w:r>
        <w:rPr>
          <w:rFonts w:ascii="Times New Roman" w:hAnsi="Times New Roman"/>
          <w:sz w:val="24"/>
          <w:szCs w:val="24"/>
        </w:rPr>
        <w:t>поселка</w:t>
      </w:r>
      <w:r w:rsidRPr="00D873BC">
        <w:rPr>
          <w:rFonts w:ascii="Times New Roman" w:hAnsi="Times New Roman"/>
          <w:sz w:val="24"/>
          <w:szCs w:val="24"/>
        </w:rPr>
        <w:t xml:space="preserve"> четкая, компактная, в основном с прямоугольной системой транспортных связей, получивших свое развитие в </w:t>
      </w:r>
      <w:r>
        <w:rPr>
          <w:rFonts w:ascii="Times New Roman" w:hAnsi="Times New Roman"/>
          <w:sz w:val="24"/>
          <w:szCs w:val="24"/>
        </w:rPr>
        <w:t>северо-восточном</w:t>
      </w:r>
      <w:r w:rsidRPr="00D873BC">
        <w:rPr>
          <w:rFonts w:ascii="Times New Roman" w:hAnsi="Times New Roman"/>
          <w:sz w:val="24"/>
          <w:szCs w:val="24"/>
        </w:rPr>
        <w:t xml:space="preserve"> и </w:t>
      </w:r>
      <w:r>
        <w:rPr>
          <w:rFonts w:ascii="Times New Roman" w:hAnsi="Times New Roman"/>
          <w:sz w:val="24"/>
          <w:szCs w:val="24"/>
        </w:rPr>
        <w:t>юго-восточном</w:t>
      </w:r>
      <w:r w:rsidRPr="00D873BC">
        <w:rPr>
          <w:rFonts w:ascii="Times New Roman" w:hAnsi="Times New Roman"/>
          <w:sz w:val="24"/>
          <w:szCs w:val="24"/>
        </w:rPr>
        <w:t xml:space="preserve"> направлениях. Сетка улиц редкая. Основные улицы</w:t>
      </w:r>
      <w:r>
        <w:rPr>
          <w:rFonts w:ascii="Times New Roman" w:hAnsi="Times New Roman"/>
          <w:sz w:val="24"/>
          <w:szCs w:val="24"/>
        </w:rPr>
        <w:t xml:space="preserve"> поселка</w:t>
      </w:r>
      <w:r w:rsidRPr="00D873BC">
        <w:rPr>
          <w:rFonts w:ascii="Times New Roman" w:hAnsi="Times New Roman"/>
          <w:sz w:val="24"/>
          <w:szCs w:val="24"/>
        </w:rPr>
        <w:t xml:space="preserve">: </w:t>
      </w:r>
      <w:r>
        <w:rPr>
          <w:rFonts w:ascii="Times New Roman" w:hAnsi="Times New Roman"/>
          <w:sz w:val="24"/>
          <w:szCs w:val="24"/>
        </w:rPr>
        <w:t>Весенняя, Водстроевская, Майская, Чарышская</w:t>
      </w:r>
      <w:r w:rsidRPr="00D873BC">
        <w:rPr>
          <w:rFonts w:ascii="Times New Roman" w:hAnsi="Times New Roman"/>
          <w:sz w:val="24"/>
          <w:szCs w:val="24"/>
        </w:rPr>
        <w:t>. Основные культурно-бытовые, административные здания и учреждения, общественно-административный центр сосредоточены в центральной част</w:t>
      </w:r>
      <w:r>
        <w:rPr>
          <w:rFonts w:ascii="Times New Roman" w:hAnsi="Times New Roman"/>
          <w:sz w:val="24"/>
          <w:szCs w:val="24"/>
        </w:rPr>
        <w:t xml:space="preserve">и </w:t>
      </w:r>
      <w:r w:rsidRPr="00D873BC">
        <w:rPr>
          <w:rFonts w:ascii="Times New Roman" w:hAnsi="Times New Roman"/>
          <w:sz w:val="24"/>
          <w:szCs w:val="24"/>
        </w:rPr>
        <w:t>населенного пункта.</w:t>
      </w:r>
      <w:r w:rsidRPr="00D873BC">
        <w:rPr>
          <w:rFonts w:ascii="Times New Roman" w:hAnsi="Times New Roman"/>
          <w:color w:val="FF0000"/>
          <w:sz w:val="24"/>
          <w:szCs w:val="24"/>
        </w:rPr>
        <w:t xml:space="preserve"> </w:t>
      </w:r>
      <w:r w:rsidRPr="00D873BC">
        <w:rPr>
          <w:rFonts w:ascii="Times New Roman" w:hAnsi="Times New Roman"/>
          <w:sz w:val="24"/>
          <w:szCs w:val="24"/>
        </w:rPr>
        <w:t xml:space="preserve">В </w:t>
      </w:r>
      <w:r>
        <w:rPr>
          <w:rFonts w:ascii="Times New Roman" w:hAnsi="Times New Roman"/>
          <w:sz w:val="24"/>
          <w:szCs w:val="24"/>
        </w:rPr>
        <w:t>по</w:t>
      </w:r>
      <w:r w:rsidRPr="00D873BC">
        <w:rPr>
          <w:rFonts w:ascii="Times New Roman" w:hAnsi="Times New Roman"/>
          <w:sz w:val="24"/>
          <w:szCs w:val="24"/>
        </w:rPr>
        <w:t>сел</w:t>
      </w:r>
      <w:r>
        <w:rPr>
          <w:rFonts w:ascii="Times New Roman" w:hAnsi="Times New Roman"/>
          <w:sz w:val="24"/>
          <w:szCs w:val="24"/>
        </w:rPr>
        <w:t>к</w:t>
      </w:r>
      <w:r w:rsidRPr="00D873BC">
        <w:rPr>
          <w:rFonts w:ascii="Times New Roman" w:hAnsi="Times New Roman"/>
          <w:sz w:val="24"/>
          <w:szCs w:val="24"/>
        </w:rPr>
        <w:t xml:space="preserve">е имеется развитая сеть культурно-бытовых учреждений: </w:t>
      </w:r>
      <w:r>
        <w:rPr>
          <w:rFonts w:ascii="Times New Roman" w:hAnsi="Times New Roman"/>
          <w:sz w:val="24"/>
          <w:szCs w:val="24"/>
        </w:rPr>
        <w:t xml:space="preserve">средняя школа, </w:t>
      </w:r>
      <w:r w:rsidRPr="00D873BC">
        <w:rPr>
          <w:rFonts w:ascii="Times New Roman" w:hAnsi="Times New Roman"/>
          <w:sz w:val="24"/>
          <w:szCs w:val="24"/>
        </w:rPr>
        <w:t xml:space="preserve">сельский дом культуры, </w:t>
      </w:r>
      <w:r>
        <w:rPr>
          <w:rFonts w:ascii="Times New Roman" w:hAnsi="Times New Roman"/>
          <w:sz w:val="24"/>
          <w:szCs w:val="24"/>
        </w:rPr>
        <w:t>ФАП, магазины</w:t>
      </w:r>
      <w:r w:rsidRPr="00D873BC">
        <w:rPr>
          <w:rFonts w:ascii="Times New Roman" w:hAnsi="Times New Roman"/>
          <w:sz w:val="24"/>
          <w:szCs w:val="24"/>
        </w:rPr>
        <w:t>.</w:t>
      </w:r>
      <w:r w:rsidRPr="00D873BC">
        <w:rPr>
          <w:rFonts w:ascii="Times New Roman" w:hAnsi="Times New Roman"/>
          <w:color w:val="FF0000"/>
          <w:sz w:val="24"/>
          <w:szCs w:val="24"/>
        </w:rPr>
        <w:t xml:space="preserve"> </w:t>
      </w:r>
      <w:r w:rsidRPr="00D873BC">
        <w:rPr>
          <w:rFonts w:ascii="Times New Roman" w:hAnsi="Times New Roman"/>
          <w:sz w:val="24"/>
          <w:szCs w:val="24"/>
        </w:rPr>
        <w:t xml:space="preserve">Озеленение представлено зелеными насаждениями усадебных жилых домов, вдоль улиц, естественными насаждениями. Существующая жилая застройка представлена одноэтажными домами усадебного типа. </w:t>
      </w:r>
      <w:r w:rsidRPr="00D873BC">
        <w:rPr>
          <w:rFonts w:ascii="Times New Roman" w:hAnsi="Times New Roman"/>
          <w:bCs/>
          <w:sz w:val="24"/>
          <w:szCs w:val="24"/>
        </w:rPr>
        <w:t>Производственн</w:t>
      </w:r>
      <w:r>
        <w:rPr>
          <w:rFonts w:ascii="Times New Roman" w:hAnsi="Times New Roman"/>
          <w:bCs/>
          <w:sz w:val="24"/>
          <w:szCs w:val="24"/>
        </w:rPr>
        <w:t>ая</w:t>
      </w:r>
      <w:r w:rsidRPr="00D873BC">
        <w:rPr>
          <w:rFonts w:ascii="Times New Roman" w:hAnsi="Times New Roman"/>
          <w:bCs/>
          <w:sz w:val="24"/>
          <w:szCs w:val="24"/>
        </w:rPr>
        <w:t xml:space="preserve"> территори</w:t>
      </w:r>
      <w:r>
        <w:rPr>
          <w:rFonts w:ascii="Times New Roman" w:hAnsi="Times New Roman"/>
          <w:bCs/>
          <w:sz w:val="24"/>
          <w:szCs w:val="24"/>
        </w:rPr>
        <w:t>я</w:t>
      </w:r>
      <w:r w:rsidRPr="00D873BC">
        <w:rPr>
          <w:rFonts w:ascii="Times New Roman" w:hAnsi="Times New Roman"/>
          <w:sz w:val="24"/>
          <w:szCs w:val="24"/>
        </w:rPr>
        <w:t xml:space="preserve"> сформирован</w:t>
      </w:r>
      <w:r>
        <w:rPr>
          <w:rFonts w:ascii="Times New Roman" w:hAnsi="Times New Roman"/>
          <w:sz w:val="24"/>
          <w:szCs w:val="24"/>
        </w:rPr>
        <w:t>а фермой КРС на 100 голов</w:t>
      </w:r>
      <w:r w:rsidRPr="00D873BC">
        <w:rPr>
          <w:rFonts w:ascii="Times New Roman" w:hAnsi="Times New Roman"/>
          <w:sz w:val="24"/>
          <w:szCs w:val="24"/>
        </w:rPr>
        <w:t xml:space="preserve">. </w:t>
      </w:r>
      <w:r w:rsidRPr="00D873BC">
        <w:rPr>
          <w:rFonts w:ascii="Times New Roman" w:hAnsi="Times New Roman"/>
          <w:bCs/>
          <w:sz w:val="24"/>
          <w:szCs w:val="24"/>
        </w:rPr>
        <w:t>Производственны</w:t>
      </w:r>
      <w:r>
        <w:rPr>
          <w:rFonts w:ascii="Times New Roman" w:hAnsi="Times New Roman"/>
          <w:bCs/>
          <w:sz w:val="24"/>
          <w:szCs w:val="24"/>
        </w:rPr>
        <w:t>й</w:t>
      </w:r>
      <w:r w:rsidRPr="00D873BC">
        <w:rPr>
          <w:rFonts w:ascii="Times New Roman" w:hAnsi="Times New Roman"/>
          <w:bCs/>
          <w:sz w:val="24"/>
          <w:szCs w:val="24"/>
        </w:rPr>
        <w:t xml:space="preserve"> объект име</w:t>
      </w:r>
      <w:r>
        <w:rPr>
          <w:rFonts w:ascii="Times New Roman" w:hAnsi="Times New Roman"/>
          <w:bCs/>
          <w:sz w:val="24"/>
          <w:szCs w:val="24"/>
        </w:rPr>
        <w:t>е</w:t>
      </w:r>
      <w:r w:rsidRPr="00D873BC">
        <w:rPr>
          <w:rFonts w:ascii="Times New Roman" w:hAnsi="Times New Roman"/>
          <w:bCs/>
          <w:sz w:val="24"/>
          <w:szCs w:val="24"/>
        </w:rPr>
        <w:t xml:space="preserve">т </w:t>
      </w:r>
      <w:r w:rsidRPr="00D873BC">
        <w:rPr>
          <w:rFonts w:ascii="Times New Roman" w:hAnsi="Times New Roman"/>
          <w:bCs/>
          <w:sz w:val="24"/>
          <w:szCs w:val="24"/>
          <w:lang w:val="en-US"/>
        </w:rPr>
        <w:t>IV</w:t>
      </w:r>
      <w:r w:rsidRPr="00D873BC">
        <w:rPr>
          <w:rFonts w:ascii="Times New Roman" w:hAnsi="Times New Roman"/>
          <w:bCs/>
          <w:sz w:val="24"/>
          <w:szCs w:val="24"/>
        </w:rPr>
        <w:t xml:space="preserve"> класс опасности (санитарная зона 100м). </w:t>
      </w:r>
      <w:r w:rsidRPr="001065CD">
        <w:rPr>
          <w:rFonts w:ascii="Times New Roman" w:hAnsi="Times New Roman"/>
          <w:sz w:val="24"/>
          <w:szCs w:val="24"/>
        </w:rPr>
        <w:t xml:space="preserve">Существующее кладбище расположено на расстоянии </w:t>
      </w:r>
      <w:r>
        <w:rPr>
          <w:rFonts w:ascii="Times New Roman" w:hAnsi="Times New Roman"/>
          <w:sz w:val="24"/>
          <w:szCs w:val="24"/>
        </w:rPr>
        <w:t>250</w:t>
      </w:r>
      <w:r w:rsidRPr="001065CD">
        <w:rPr>
          <w:rFonts w:ascii="Times New Roman" w:hAnsi="Times New Roman"/>
          <w:sz w:val="24"/>
          <w:szCs w:val="24"/>
        </w:rPr>
        <w:t xml:space="preserve"> м от  север</w:t>
      </w:r>
      <w:r>
        <w:rPr>
          <w:rFonts w:ascii="Times New Roman" w:hAnsi="Times New Roman"/>
          <w:sz w:val="24"/>
          <w:szCs w:val="24"/>
        </w:rPr>
        <w:t>ной</w:t>
      </w:r>
      <w:r w:rsidRPr="001065CD">
        <w:rPr>
          <w:rFonts w:ascii="Times New Roman" w:hAnsi="Times New Roman"/>
          <w:sz w:val="24"/>
          <w:szCs w:val="24"/>
        </w:rPr>
        <w:t xml:space="preserve"> части </w:t>
      </w:r>
      <w:r>
        <w:rPr>
          <w:rFonts w:ascii="Times New Roman" w:hAnsi="Times New Roman"/>
          <w:sz w:val="24"/>
          <w:szCs w:val="24"/>
        </w:rPr>
        <w:t>по</w:t>
      </w:r>
      <w:r w:rsidRPr="001065CD">
        <w:rPr>
          <w:rFonts w:ascii="Times New Roman" w:hAnsi="Times New Roman"/>
          <w:sz w:val="24"/>
          <w:szCs w:val="24"/>
        </w:rPr>
        <w:t>сел</w:t>
      </w:r>
      <w:r>
        <w:rPr>
          <w:rFonts w:ascii="Times New Roman" w:hAnsi="Times New Roman"/>
          <w:sz w:val="24"/>
          <w:szCs w:val="24"/>
        </w:rPr>
        <w:t>к</w:t>
      </w:r>
      <w:r w:rsidRPr="001065CD">
        <w:rPr>
          <w:rFonts w:ascii="Times New Roman" w:hAnsi="Times New Roman"/>
          <w:sz w:val="24"/>
          <w:szCs w:val="24"/>
        </w:rPr>
        <w:t xml:space="preserve">а и соответствует санитарным требованиям. </w:t>
      </w:r>
    </w:p>
    <w:p w:rsidR="001065CD" w:rsidRPr="001065CD" w:rsidRDefault="001065CD" w:rsidP="001065CD">
      <w:pPr>
        <w:spacing w:after="0" w:line="360" w:lineRule="auto"/>
        <w:ind w:firstLine="851"/>
        <w:jc w:val="both"/>
        <w:rPr>
          <w:rFonts w:ascii="Times New Roman" w:hAnsi="Times New Roman"/>
          <w:sz w:val="24"/>
          <w:szCs w:val="24"/>
        </w:rPr>
      </w:pPr>
      <w:r w:rsidRPr="001065CD">
        <w:rPr>
          <w:rFonts w:ascii="Times New Roman" w:hAnsi="Times New Roman"/>
          <w:sz w:val="24"/>
          <w:szCs w:val="24"/>
        </w:rPr>
        <w:t>Анализ существующего положения позволил выявить следующие планировочные недостатки:</w:t>
      </w:r>
    </w:p>
    <w:p w:rsidR="001065CD" w:rsidRPr="001065CD" w:rsidRDefault="001065CD" w:rsidP="001065CD">
      <w:pPr>
        <w:spacing w:after="0" w:line="360" w:lineRule="auto"/>
        <w:ind w:firstLine="851"/>
        <w:jc w:val="both"/>
        <w:rPr>
          <w:rFonts w:ascii="Times New Roman" w:hAnsi="Times New Roman"/>
          <w:sz w:val="24"/>
          <w:szCs w:val="24"/>
        </w:rPr>
      </w:pPr>
      <w:r w:rsidRPr="001065CD">
        <w:rPr>
          <w:rFonts w:ascii="Times New Roman" w:hAnsi="Times New Roman"/>
          <w:sz w:val="24"/>
          <w:szCs w:val="24"/>
        </w:rPr>
        <w:t xml:space="preserve">- некоторые производственные площадки не отвечают санитарным нормам; </w:t>
      </w:r>
    </w:p>
    <w:p w:rsidR="001065CD" w:rsidRPr="00FA0AFC" w:rsidRDefault="001065CD" w:rsidP="001065CD">
      <w:pPr>
        <w:spacing w:after="0" w:line="360" w:lineRule="auto"/>
        <w:ind w:firstLine="851"/>
        <w:jc w:val="both"/>
        <w:rPr>
          <w:rFonts w:ascii="Times New Roman" w:hAnsi="Times New Roman"/>
          <w:sz w:val="24"/>
          <w:szCs w:val="24"/>
        </w:rPr>
      </w:pPr>
      <w:r w:rsidRPr="00FA0AFC">
        <w:rPr>
          <w:rFonts w:ascii="Times New Roman" w:hAnsi="Times New Roman"/>
          <w:sz w:val="24"/>
          <w:szCs w:val="24"/>
        </w:rPr>
        <w:t>- количество и вместимость учреждений и предприятий не соответствует нормативам градостроительного проектирования Алтайского края.</w:t>
      </w:r>
    </w:p>
    <w:p w:rsidR="001065CD" w:rsidRPr="00FC2DCF" w:rsidRDefault="001065CD" w:rsidP="00F80FC7">
      <w:pPr>
        <w:spacing w:after="0" w:line="360" w:lineRule="auto"/>
        <w:ind w:firstLine="709"/>
        <w:jc w:val="both"/>
        <w:rPr>
          <w:rFonts w:ascii="Times New Roman" w:hAnsi="Times New Roman"/>
          <w:color w:val="FF0000"/>
          <w:sz w:val="24"/>
          <w:szCs w:val="24"/>
          <w:highlight w:val="yellow"/>
        </w:rPr>
        <w:sectPr w:rsidR="001065CD" w:rsidRPr="00FC2DCF" w:rsidSect="00CC1AB3">
          <w:pgSz w:w="11906" w:h="16838"/>
          <w:pgMar w:top="1134" w:right="850" w:bottom="1134" w:left="1701" w:header="708" w:footer="708" w:gutter="0"/>
          <w:cols w:space="708"/>
          <w:docGrid w:linePitch="360"/>
        </w:sectPr>
      </w:pPr>
    </w:p>
    <w:p w:rsidR="00B42384" w:rsidRPr="00FC2DCF" w:rsidRDefault="00B42384" w:rsidP="00CC5BF6">
      <w:pPr>
        <w:pStyle w:val="ParaAttribute123"/>
        <w:spacing w:after="0" w:line="360" w:lineRule="auto"/>
        <w:ind w:firstLine="851"/>
        <w:jc w:val="center"/>
        <w:outlineLvl w:val="0"/>
        <w:rPr>
          <w:sz w:val="24"/>
          <w:szCs w:val="24"/>
          <w:highlight w:val="yellow"/>
        </w:rPr>
      </w:pPr>
      <w:bookmarkStart w:id="114" w:name="_Toc379882155"/>
      <w:bookmarkStart w:id="115" w:name="_Toc379882881"/>
      <w:bookmarkStart w:id="116" w:name="_Toc425278805"/>
      <w:bookmarkStart w:id="117" w:name="_Toc297106143"/>
      <w:bookmarkStart w:id="118" w:name="_Toc367785600"/>
      <w:r w:rsidRPr="00FC2DCF">
        <w:rPr>
          <w:rStyle w:val="CharAttribute9"/>
          <w:caps/>
          <w:szCs w:val="24"/>
        </w:rPr>
        <w:lastRenderedPageBreak/>
        <w:t>3. Проектные решения.</w:t>
      </w:r>
      <w:bookmarkEnd w:id="114"/>
      <w:bookmarkEnd w:id="115"/>
      <w:bookmarkEnd w:id="116"/>
    </w:p>
    <w:p w:rsidR="00154F9A" w:rsidRPr="00FC2DCF" w:rsidRDefault="00154F9A" w:rsidP="00CC5BF6">
      <w:pPr>
        <w:spacing w:before="240" w:after="0" w:line="360" w:lineRule="auto"/>
        <w:ind w:firstLine="851"/>
        <w:jc w:val="center"/>
        <w:outlineLvl w:val="1"/>
        <w:rPr>
          <w:rFonts w:ascii="Times New Roman" w:hAnsi="Times New Roman"/>
          <w:b/>
          <w:smallCaps/>
          <w:sz w:val="24"/>
          <w:szCs w:val="24"/>
          <w:highlight w:val="yellow"/>
        </w:rPr>
      </w:pPr>
      <w:bookmarkStart w:id="119" w:name="_Toc425278806"/>
      <w:r w:rsidRPr="006A5175">
        <w:rPr>
          <w:rFonts w:ascii="Times New Roman" w:hAnsi="Times New Roman"/>
          <w:b/>
          <w:smallCaps/>
          <w:sz w:val="24"/>
          <w:szCs w:val="24"/>
        </w:rPr>
        <w:t>3.1</w:t>
      </w:r>
      <w:r w:rsidR="003A6ACA" w:rsidRPr="006A5175">
        <w:rPr>
          <w:rFonts w:ascii="Times New Roman" w:hAnsi="Times New Roman"/>
          <w:b/>
          <w:smallCaps/>
          <w:sz w:val="24"/>
          <w:szCs w:val="24"/>
        </w:rPr>
        <w:t>.</w:t>
      </w:r>
      <w:r w:rsidRPr="006A5175">
        <w:rPr>
          <w:rFonts w:ascii="Times New Roman" w:hAnsi="Times New Roman"/>
          <w:b/>
          <w:smallCaps/>
          <w:sz w:val="24"/>
          <w:szCs w:val="24"/>
        </w:rPr>
        <w:t xml:space="preserve"> </w:t>
      </w:r>
      <w:bookmarkStart w:id="120" w:name="_Toc261331211"/>
      <w:bookmarkStart w:id="121" w:name="_Toc262560671"/>
      <w:bookmarkStart w:id="122" w:name="_Toc262561766"/>
      <w:r w:rsidRPr="006A5175">
        <w:rPr>
          <w:rFonts w:ascii="Times New Roman" w:hAnsi="Times New Roman"/>
          <w:b/>
          <w:smallCaps/>
          <w:sz w:val="24"/>
          <w:szCs w:val="24"/>
        </w:rPr>
        <w:t>Архитектурно-планировочная организация территории</w:t>
      </w:r>
      <w:bookmarkEnd w:id="117"/>
      <w:bookmarkEnd w:id="118"/>
      <w:bookmarkEnd w:id="120"/>
      <w:bookmarkEnd w:id="121"/>
      <w:bookmarkEnd w:id="122"/>
      <w:r w:rsidR="00B42384" w:rsidRPr="006A5175">
        <w:rPr>
          <w:rFonts w:ascii="Times New Roman" w:hAnsi="Times New Roman"/>
          <w:b/>
          <w:smallCaps/>
          <w:sz w:val="24"/>
          <w:szCs w:val="24"/>
        </w:rPr>
        <w:t>.</w:t>
      </w:r>
      <w:bookmarkEnd w:id="119"/>
    </w:p>
    <w:p w:rsidR="00CC5BF6" w:rsidRPr="006A5175" w:rsidRDefault="00CC5BF6" w:rsidP="00CC5BF6">
      <w:pPr>
        <w:spacing w:after="0" w:line="360" w:lineRule="auto"/>
        <w:ind w:right="-283" w:firstLine="851"/>
        <w:jc w:val="both"/>
        <w:rPr>
          <w:rFonts w:ascii="Times New Roman" w:hAnsi="Times New Roman"/>
          <w:sz w:val="24"/>
          <w:szCs w:val="24"/>
        </w:rPr>
      </w:pPr>
      <w:r w:rsidRPr="006A5175">
        <w:rPr>
          <w:rFonts w:ascii="Times New Roman" w:hAnsi="Times New Roman"/>
          <w:sz w:val="24"/>
          <w:szCs w:val="24"/>
        </w:rPr>
        <w:t xml:space="preserve">Архитектурно-планировочные решения территорий населенных пунктов муниципального образования приняты с учетом инженерно-геологических и экологических ограничений, а также специфики уклада жизни населения, основных видов хозяйственной деятельности. Анализ современного состояния территории, социально-демографических условий, производственного и транспортного потенциала, выявил следующие факторы, которые учитывались в данной работе: </w:t>
      </w:r>
    </w:p>
    <w:p w:rsidR="00CC5BF6" w:rsidRPr="006A5175" w:rsidRDefault="00CC5BF6" w:rsidP="00CC5BF6">
      <w:pPr>
        <w:spacing w:after="0" w:line="360" w:lineRule="auto"/>
        <w:ind w:right="-283" w:firstLine="851"/>
        <w:jc w:val="both"/>
        <w:rPr>
          <w:rFonts w:ascii="Times New Roman" w:hAnsi="Times New Roman"/>
          <w:sz w:val="24"/>
          <w:szCs w:val="24"/>
        </w:rPr>
      </w:pPr>
      <w:r w:rsidRPr="006A5175">
        <w:rPr>
          <w:rFonts w:ascii="Times New Roman" w:hAnsi="Times New Roman"/>
          <w:sz w:val="24"/>
          <w:szCs w:val="24"/>
        </w:rPr>
        <w:t>- природные структурные элементы, ограничивающие территорию застройки;</w:t>
      </w:r>
    </w:p>
    <w:p w:rsidR="00CC5BF6" w:rsidRPr="006A5175" w:rsidRDefault="00CC5BF6" w:rsidP="00CC5BF6">
      <w:pPr>
        <w:spacing w:after="0" w:line="360" w:lineRule="auto"/>
        <w:ind w:right="-283" w:firstLine="851"/>
        <w:jc w:val="both"/>
        <w:rPr>
          <w:rFonts w:ascii="Times New Roman" w:hAnsi="Times New Roman"/>
          <w:sz w:val="24"/>
          <w:szCs w:val="24"/>
        </w:rPr>
      </w:pPr>
      <w:r w:rsidRPr="006A5175">
        <w:rPr>
          <w:rFonts w:ascii="Times New Roman" w:hAnsi="Times New Roman"/>
          <w:sz w:val="24"/>
          <w:szCs w:val="24"/>
        </w:rPr>
        <w:t>- сложившаяся планировочная структура населенных пунктов;</w:t>
      </w:r>
    </w:p>
    <w:p w:rsidR="00CC5BF6" w:rsidRPr="006A5175" w:rsidRDefault="00CC5BF6" w:rsidP="00CC5BF6">
      <w:pPr>
        <w:spacing w:after="0" w:line="360" w:lineRule="auto"/>
        <w:ind w:right="-283" w:firstLine="851"/>
        <w:jc w:val="both"/>
        <w:rPr>
          <w:rFonts w:ascii="Times New Roman" w:hAnsi="Times New Roman"/>
          <w:sz w:val="24"/>
          <w:szCs w:val="24"/>
        </w:rPr>
      </w:pPr>
      <w:r w:rsidRPr="006A5175">
        <w:rPr>
          <w:rFonts w:ascii="Times New Roman" w:hAnsi="Times New Roman"/>
          <w:sz w:val="24"/>
          <w:szCs w:val="24"/>
        </w:rPr>
        <w:t>- наличие производственных территорий, создающих экономическую базу образования;</w:t>
      </w:r>
    </w:p>
    <w:p w:rsidR="00CC5BF6" w:rsidRPr="006A5175" w:rsidRDefault="00CC5BF6" w:rsidP="00CC5BF6">
      <w:pPr>
        <w:spacing w:after="0" w:line="360" w:lineRule="auto"/>
        <w:ind w:right="-283" w:firstLine="851"/>
        <w:jc w:val="both"/>
        <w:rPr>
          <w:rFonts w:ascii="Times New Roman" w:hAnsi="Times New Roman"/>
          <w:sz w:val="24"/>
          <w:szCs w:val="24"/>
        </w:rPr>
      </w:pPr>
      <w:r w:rsidRPr="006A5175">
        <w:rPr>
          <w:rFonts w:ascii="Times New Roman" w:hAnsi="Times New Roman"/>
          <w:sz w:val="24"/>
          <w:szCs w:val="24"/>
        </w:rPr>
        <w:t>- наличие ветхих жилых и общественных зданий, подлежащих сносу;</w:t>
      </w:r>
    </w:p>
    <w:p w:rsidR="00CC5BF6" w:rsidRPr="006A5175" w:rsidRDefault="00CC5BF6" w:rsidP="00CC5BF6">
      <w:pPr>
        <w:spacing w:after="0" w:line="360" w:lineRule="auto"/>
        <w:ind w:right="-283" w:firstLine="851"/>
        <w:jc w:val="both"/>
        <w:rPr>
          <w:rFonts w:ascii="Times New Roman" w:hAnsi="Times New Roman"/>
          <w:sz w:val="24"/>
          <w:szCs w:val="24"/>
        </w:rPr>
      </w:pPr>
      <w:r w:rsidRPr="006A5175">
        <w:rPr>
          <w:rFonts w:ascii="Times New Roman" w:hAnsi="Times New Roman"/>
          <w:sz w:val="24"/>
          <w:szCs w:val="24"/>
        </w:rPr>
        <w:t>- недостаточное транспортное и инженерное обеспечение населенных пунктов.</w:t>
      </w:r>
    </w:p>
    <w:p w:rsidR="00CC5BF6" w:rsidRPr="00462924" w:rsidRDefault="00CC5BF6" w:rsidP="00CC5BF6">
      <w:pPr>
        <w:spacing w:after="0" w:line="360" w:lineRule="auto"/>
        <w:ind w:right="-283" w:firstLine="851"/>
        <w:jc w:val="both"/>
        <w:rPr>
          <w:rFonts w:ascii="Times New Roman" w:hAnsi="Times New Roman"/>
          <w:sz w:val="24"/>
          <w:szCs w:val="24"/>
        </w:rPr>
      </w:pPr>
      <w:r w:rsidRPr="00462924">
        <w:rPr>
          <w:rFonts w:ascii="Times New Roman" w:hAnsi="Times New Roman"/>
          <w:sz w:val="24"/>
          <w:szCs w:val="24"/>
        </w:rPr>
        <w:t xml:space="preserve">Развитие населенных пунктов планируется за счет: </w:t>
      </w:r>
    </w:p>
    <w:p w:rsidR="00CC5BF6" w:rsidRPr="00462924" w:rsidRDefault="00CC5BF6" w:rsidP="00CC5BF6">
      <w:pPr>
        <w:spacing w:after="0" w:line="360" w:lineRule="auto"/>
        <w:ind w:right="-283" w:firstLine="851"/>
        <w:jc w:val="both"/>
        <w:rPr>
          <w:rFonts w:ascii="Times New Roman" w:hAnsi="Times New Roman"/>
          <w:sz w:val="24"/>
          <w:szCs w:val="24"/>
        </w:rPr>
      </w:pPr>
      <w:r w:rsidRPr="00462924">
        <w:rPr>
          <w:rFonts w:ascii="Times New Roman" w:hAnsi="Times New Roman"/>
          <w:sz w:val="24"/>
          <w:szCs w:val="24"/>
        </w:rPr>
        <w:t>- естественного и миграционного прироста населения;</w:t>
      </w:r>
    </w:p>
    <w:p w:rsidR="00CC5BF6" w:rsidRPr="00462924" w:rsidRDefault="00CC5BF6" w:rsidP="00CC5BF6">
      <w:pPr>
        <w:spacing w:after="0" w:line="360" w:lineRule="auto"/>
        <w:ind w:right="-283" w:firstLine="851"/>
        <w:jc w:val="both"/>
        <w:rPr>
          <w:rFonts w:ascii="Times New Roman" w:hAnsi="Times New Roman"/>
          <w:sz w:val="24"/>
          <w:szCs w:val="24"/>
        </w:rPr>
      </w:pPr>
      <w:r w:rsidRPr="00462924">
        <w:rPr>
          <w:rFonts w:ascii="Times New Roman" w:hAnsi="Times New Roman"/>
          <w:sz w:val="24"/>
          <w:szCs w:val="24"/>
        </w:rPr>
        <w:t xml:space="preserve">- сохранения действующих производственных предприятий и коммунально-складских территорий; </w:t>
      </w:r>
    </w:p>
    <w:p w:rsidR="00CC5BF6" w:rsidRPr="00462924" w:rsidRDefault="00CC5BF6" w:rsidP="00CC5BF6">
      <w:pPr>
        <w:spacing w:after="0" w:line="360" w:lineRule="auto"/>
        <w:ind w:right="-283" w:firstLine="851"/>
        <w:jc w:val="both"/>
        <w:rPr>
          <w:rFonts w:ascii="Times New Roman" w:hAnsi="Times New Roman"/>
          <w:sz w:val="24"/>
          <w:szCs w:val="24"/>
        </w:rPr>
      </w:pPr>
      <w:r w:rsidRPr="00462924">
        <w:rPr>
          <w:rFonts w:ascii="Times New Roman" w:hAnsi="Times New Roman"/>
          <w:sz w:val="24"/>
          <w:szCs w:val="24"/>
        </w:rPr>
        <w:t>- освоения свободных территорий под жилую и общественную застройку.</w:t>
      </w:r>
    </w:p>
    <w:p w:rsidR="00CC5BF6" w:rsidRPr="00462924" w:rsidRDefault="00CC5BF6" w:rsidP="00CC5BF6">
      <w:pPr>
        <w:spacing w:after="0" w:line="360" w:lineRule="auto"/>
        <w:ind w:right="-283" w:firstLine="851"/>
        <w:jc w:val="both"/>
        <w:rPr>
          <w:rFonts w:ascii="Times New Roman" w:hAnsi="Times New Roman"/>
          <w:sz w:val="24"/>
          <w:szCs w:val="24"/>
        </w:rPr>
      </w:pPr>
      <w:r w:rsidRPr="00462924">
        <w:rPr>
          <w:rFonts w:ascii="Times New Roman" w:hAnsi="Times New Roman"/>
          <w:sz w:val="24"/>
          <w:szCs w:val="24"/>
        </w:rPr>
        <w:t>При этом архитектурно-планировочные решения достигаются следующими методами:</w:t>
      </w:r>
    </w:p>
    <w:p w:rsidR="00CC5BF6" w:rsidRPr="00462924" w:rsidRDefault="00D23580" w:rsidP="00CC5BF6">
      <w:pPr>
        <w:spacing w:after="0" w:line="360" w:lineRule="auto"/>
        <w:ind w:right="-283" w:firstLine="851"/>
        <w:jc w:val="both"/>
        <w:rPr>
          <w:rFonts w:ascii="Times New Roman" w:hAnsi="Times New Roman"/>
          <w:sz w:val="24"/>
          <w:szCs w:val="24"/>
        </w:rPr>
      </w:pPr>
      <w:r w:rsidRPr="00462924">
        <w:rPr>
          <w:rFonts w:ascii="Times New Roman" w:hAnsi="Times New Roman"/>
          <w:sz w:val="24"/>
          <w:szCs w:val="24"/>
        </w:rPr>
        <w:t xml:space="preserve">- </w:t>
      </w:r>
      <w:r w:rsidR="00CC5BF6" w:rsidRPr="00462924">
        <w:rPr>
          <w:rFonts w:ascii="Times New Roman" w:hAnsi="Times New Roman"/>
          <w:sz w:val="24"/>
          <w:szCs w:val="24"/>
        </w:rPr>
        <w:t>упорядочением планировочной структуры селитебной территории с устройством межквартальных проездов и сносом ветхого жилищного фонда;</w:t>
      </w:r>
    </w:p>
    <w:p w:rsidR="00CC5BF6" w:rsidRPr="00462924" w:rsidRDefault="00D23580" w:rsidP="00CC5BF6">
      <w:pPr>
        <w:spacing w:after="0" w:line="360" w:lineRule="auto"/>
        <w:ind w:right="-283" w:firstLine="851"/>
        <w:jc w:val="both"/>
        <w:rPr>
          <w:rFonts w:ascii="Times New Roman" w:hAnsi="Times New Roman"/>
          <w:sz w:val="24"/>
          <w:szCs w:val="24"/>
        </w:rPr>
      </w:pPr>
      <w:r w:rsidRPr="00462924">
        <w:rPr>
          <w:rFonts w:ascii="Times New Roman" w:hAnsi="Times New Roman"/>
          <w:sz w:val="24"/>
          <w:szCs w:val="24"/>
        </w:rPr>
        <w:t xml:space="preserve">- </w:t>
      </w:r>
      <w:r w:rsidR="00CC5BF6" w:rsidRPr="00462924">
        <w:rPr>
          <w:rFonts w:ascii="Times New Roman" w:hAnsi="Times New Roman"/>
          <w:sz w:val="24"/>
          <w:szCs w:val="24"/>
        </w:rPr>
        <w:t>размещением необходимых объектов общественного назначения;</w:t>
      </w:r>
    </w:p>
    <w:p w:rsidR="00CC5BF6" w:rsidRPr="00462924" w:rsidRDefault="00D23580" w:rsidP="00CC5BF6">
      <w:pPr>
        <w:spacing w:after="0" w:line="360" w:lineRule="auto"/>
        <w:ind w:right="-283" w:firstLine="851"/>
        <w:jc w:val="both"/>
        <w:rPr>
          <w:rFonts w:ascii="Times New Roman" w:hAnsi="Times New Roman"/>
          <w:sz w:val="24"/>
          <w:szCs w:val="24"/>
        </w:rPr>
      </w:pPr>
      <w:r w:rsidRPr="00462924">
        <w:rPr>
          <w:rFonts w:ascii="Times New Roman" w:hAnsi="Times New Roman"/>
          <w:sz w:val="24"/>
          <w:szCs w:val="24"/>
        </w:rPr>
        <w:t xml:space="preserve">- </w:t>
      </w:r>
      <w:r w:rsidR="00CC5BF6" w:rsidRPr="00462924">
        <w:rPr>
          <w:rFonts w:ascii="Times New Roman" w:hAnsi="Times New Roman"/>
          <w:sz w:val="24"/>
          <w:szCs w:val="24"/>
        </w:rPr>
        <w:t>благоустройством территорий населенных пунктов, формированием улично-дорожной сети, устройством пешеходных тротуаров и укреплением поверхности грунтов посевом акклиматизированных трав, посадкой деревьев и кустарников;</w:t>
      </w:r>
    </w:p>
    <w:p w:rsidR="00CC5BF6" w:rsidRPr="00462924" w:rsidRDefault="00D23580" w:rsidP="00CC5BF6">
      <w:pPr>
        <w:spacing w:after="0" w:line="360" w:lineRule="auto"/>
        <w:ind w:firstLine="851"/>
        <w:jc w:val="both"/>
        <w:rPr>
          <w:rFonts w:ascii="Times New Roman" w:hAnsi="Times New Roman"/>
          <w:sz w:val="24"/>
          <w:szCs w:val="24"/>
        </w:rPr>
      </w:pPr>
      <w:r w:rsidRPr="00462924">
        <w:rPr>
          <w:rFonts w:ascii="Times New Roman" w:hAnsi="Times New Roman"/>
          <w:sz w:val="24"/>
          <w:szCs w:val="24"/>
        </w:rPr>
        <w:t xml:space="preserve">- </w:t>
      </w:r>
      <w:r w:rsidR="00CC5BF6" w:rsidRPr="00462924">
        <w:rPr>
          <w:rFonts w:ascii="Times New Roman" w:hAnsi="Times New Roman"/>
          <w:sz w:val="24"/>
          <w:szCs w:val="24"/>
        </w:rPr>
        <w:t>размещением объектов инженерной инфраструктуры и жизнеобеспечения для создания комфортных условий проживания.</w:t>
      </w:r>
    </w:p>
    <w:p w:rsidR="00CC5BF6" w:rsidRPr="00462924" w:rsidRDefault="00CC5BF6" w:rsidP="00CC5BF6">
      <w:pPr>
        <w:spacing w:after="0" w:line="360" w:lineRule="auto"/>
        <w:ind w:firstLine="851"/>
        <w:jc w:val="center"/>
        <w:rPr>
          <w:rFonts w:ascii="Times New Roman" w:hAnsi="Times New Roman"/>
          <w:sz w:val="24"/>
          <w:szCs w:val="24"/>
        </w:rPr>
      </w:pPr>
      <w:r w:rsidRPr="00462924">
        <w:rPr>
          <w:rFonts w:ascii="Times New Roman" w:hAnsi="Times New Roman"/>
          <w:sz w:val="24"/>
          <w:szCs w:val="24"/>
        </w:rPr>
        <w:t>с. Белоглазово</w:t>
      </w:r>
      <w:r w:rsidR="00D23580" w:rsidRPr="00462924">
        <w:rPr>
          <w:rFonts w:ascii="Times New Roman" w:hAnsi="Times New Roman"/>
          <w:sz w:val="24"/>
          <w:szCs w:val="24"/>
        </w:rPr>
        <w:t>.</w:t>
      </w:r>
    </w:p>
    <w:p w:rsidR="00CC5BF6" w:rsidRPr="00255D3F" w:rsidRDefault="00CC5BF6" w:rsidP="00CC5BF6">
      <w:pPr>
        <w:spacing w:after="0" w:line="360" w:lineRule="auto"/>
        <w:ind w:firstLine="851"/>
        <w:contextualSpacing/>
        <w:jc w:val="both"/>
        <w:rPr>
          <w:rFonts w:ascii="Times New Roman" w:hAnsi="Times New Roman"/>
          <w:sz w:val="24"/>
          <w:szCs w:val="24"/>
          <w:highlight w:val="yellow"/>
        </w:rPr>
      </w:pPr>
      <w:r w:rsidRPr="00462924">
        <w:rPr>
          <w:rFonts w:ascii="Times New Roman" w:hAnsi="Times New Roman"/>
          <w:sz w:val="24"/>
          <w:szCs w:val="24"/>
        </w:rPr>
        <w:t xml:space="preserve">Архитектурно-планировочная организация территории с. Белоглазово разработана с учетом </w:t>
      </w:r>
      <w:r w:rsidR="00D23580" w:rsidRPr="00462924">
        <w:rPr>
          <w:rFonts w:ascii="Times New Roman" w:hAnsi="Times New Roman"/>
          <w:sz w:val="24"/>
          <w:szCs w:val="24"/>
        </w:rPr>
        <w:t>сложившейся застройки</w:t>
      </w:r>
      <w:r w:rsidRPr="00462924">
        <w:rPr>
          <w:rFonts w:ascii="Times New Roman" w:hAnsi="Times New Roman"/>
          <w:sz w:val="24"/>
          <w:szCs w:val="24"/>
        </w:rPr>
        <w:t xml:space="preserve"> и представлена как единый целостный селитебный комплекс, формируемый на принципах компактности, экономичности и комфортности проживания.</w:t>
      </w:r>
      <w:r w:rsidR="00D23580" w:rsidRPr="00462924">
        <w:rPr>
          <w:rFonts w:ascii="Times New Roman" w:hAnsi="Times New Roman"/>
          <w:sz w:val="24"/>
          <w:szCs w:val="24"/>
        </w:rPr>
        <w:t xml:space="preserve"> </w:t>
      </w:r>
      <w:r w:rsidRPr="00462924">
        <w:rPr>
          <w:rFonts w:ascii="Times New Roman" w:hAnsi="Times New Roman"/>
          <w:sz w:val="24"/>
          <w:szCs w:val="24"/>
        </w:rPr>
        <w:t xml:space="preserve">Структурный каркас с. Белоглазово формируется основными </w:t>
      </w:r>
      <w:r w:rsidRPr="00462924">
        <w:rPr>
          <w:rFonts w:ascii="Times New Roman" w:hAnsi="Times New Roman"/>
          <w:sz w:val="24"/>
          <w:szCs w:val="24"/>
        </w:rPr>
        <w:lastRenderedPageBreak/>
        <w:t xml:space="preserve">улицами: </w:t>
      </w:r>
      <w:r w:rsidR="00462924">
        <w:rPr>
          <w:rFonts w:ascii="Times New Roman" w:hAnsi="Times New Roman"/>
          <w:sz w:val="24"/>
          <w:szCs w:val="24"/>
        </w:rPr>
        <w:t xml:space="preserve">Школьная, </w:t>
      </w:r>
      <w:r w:rsidR="00462924" w:rsidRPr="00D873BC">
        <w:rPr>
          <w:rFonts w:ascii="Times New Roman" w:hAnsi="Times New Roman"/>
          <w:sz w:val="24"/>
          <w:szCs w:val="24"/>
        </w:rPr>
        <w:t xml:space="preserve">Комарова, Новая, Центральная, Советская, </w:t>
      </w:r>
      <w:r w:rsidR="00462924" w:rsidRPr="00462924">
        <w:rPr>
          <w:rFonts w:ascii="Times New Roman" w:hAnsi="Times New Roman"/>
          <w:sz w:val="24"/>
          <w:szCs w:val="24"/>
        </w:rPr>
        <w:t>Ленина</w:t>
      </w:r>
      <w:r w:rsidRPr="00462924">
        <w:rPr>
          <w:rFonts w:ascii="Times New Roman" w:hAnsi="Times New Roman"/>
          <w:sz w:val="24"/>
          <w:szCs w:val="24"/>
        </w:rPr>
        <w:t>.</w:t>
      </w:r>
      <w:r w:rsidR="00D23580" w:rsidRPr="00462924">
        <w:rPr>
          <w:rFonts w:ascii="Times New Roman" w:hAnsi="Times New Roman"/>
          <w:sz w:val="24"/>
          <w:szCs w:val="24"/>
        </w:rPr>
        <w:t xml:space="preserve"> </w:t>
      </w:r>
      <w:r w:rsidRPr="00462924">
        <w:rPr>
          <w:rFonts w:ascii="Times New Roman" w:hAnsi="Times New Roman"/>
          <w:sz w:val="24"/>
          <w:szCs w:val="24"/>
        </w:rPr>
        <w:t>Основу планировки и застройки жилой зоны составляет принцип квартальной застройки с системой улиц и проездов, полученной на основе упорядочения существующей</w:t>
      </w:r>
      <w:r w:rsidRPr="00462924">
        <w:rPr>
          <w:rFonts w:ascii="Times New Roman" w:hAnsi="Times New Roman"/>
          <w:sz w:val="24"/>
          <w:szCs w:val="24"/>
        </w:rPr>
        <w:tab/>
        <w:t xml:space="preserve"> сети </w:t>
      </w:r>
      <w:r w:rsidR="00462924" w:rsidRPr="00462924">
        <w:rPr>
          <w:rFonts w:ascii="Times New Roman" w:hAnsi="Times New Roman"/>
          <w:sz w:val="24"/>
          <w:szCs w:val="24"/>
        </w:rPr>
        <w:t>у</w:t>
      </w:r>
      <w:r w:rsidRPr="00462924">
        <w:rPr>
          <w:rFonts w:ascii="Times New Roman" w:hAnsi="Times New Roman"/>
          <w:sz w:val="24"/>
          <w:szCs w:val="24"/>
        </w:rPr>
        <w:t>лиц с дифференциацией их по назначению и роли в общей системе застройки села.</w:t>
      </w:r>
      <w:r w:rsidR="00D23580" w:rsidRPr="00462924">
        <w:rPr>
          <w:rFonts w:ascii="Times New Roman" w:hAnsi="Times New Roman"/>
          <w:sz w:val="24"/>
          <w:szCs w:val="24"/>
        </w:rPr>
        <w:t xml:space="preserve"> </w:t>
      </w:r>
      <w:r w:rsidRPr="00462924">
        <w:rPr>
          <w:rFonts w:ascii="Times New Roman" w:hAnsi="Times New Roman"/>
          <w:sz w:val="24"/>
          <w:szCs w:val="24"/>
        </w:rPr>
        <w:t>Формирование общественного центра предусмотрено на месте сложившегося центра с размещением основных административных и общественных зданий. При этом достигается определенная законченность в его формировании, предусмотрен удобный выход из центра в зону отдыха, формирующуюся в непосредственной близости от него.</w:t>
      </w:r>
      <w:r w:rsidR="00D23580" w:rsidRPr="00462924">
        <w:rPr>
          <w:rFonts w:ascii="Times New Roman" w:hAnsi="Times New Roman"/>
          <w:sz w:val="24"/>
          <w:szCs w:val="24"/>
        </w:rPr>
        <w:t xml:space="preserve"> </w:t>
      </w:r>
      <w:r w:rsidRPr="00462924">
        <w:rPr>
          <w:rFonts w:ascii="Times New Roman" w:hAnsi="Times New Roman"/>
          <w:sz w:val="24"/>
          <w:szCs w:val="24"/>
        </w:rPr>
        <w:t>Дифференциация улиц выявляет хорошо прослеживаемые основные связи: центра с въездами в село, центра с подцентрами, организованными в местах сосредоточения населения окраин села. В подцентрах расположены культурно-бытовые и торговые учреждения повседневного спроса.</w:t>
      </w:r>
    </w:p>
    <w:p w:rsidR="00CC5BF6" w:rsidRPr="00F700EE" w:rsidRDefault="00CC5BF6" w:rsidP="00CC5BF6">
      <w:pPr>
        <w:spacing w:after="0" w:line="360" w:lineRule="auto"/>
        <w:ind w:firstLine="851"/>
        <w:contextualSpacing/>
        <w:jc w:val="both"/>
        <w:rPr>
          <w:rFonts w:ascii="Times New Roman" w:hAnsi="Times New Roman"/>
          <w:sz w:val="24"/>
          <w:szCs w:val="24"/>
        </w:rPr>
      </w:pPr>
      <w:r w:rsidRPr="00462924">
        <w:rPr>
          <w:rFonts w:ascii="Times New Roman" w:hAnsi="Times New Roman"/>
          <w:sz w:val="24"/>
          <w:szCs w:val="24"/>
        </w:rPr>
        <w:t xml:space="preserve">Жилые территории </w:t>
      </w:r>
      <w:r w:rsidR="00D23580" w:rsidRPr="00462924">
        <w:rPr>
          <w:rFonts w:ascii="Times New Roman" w:hAnsi="Times New Roman"/>
          <w:sz w:val="24"/>
          <w:szCs w:val="24"/>
        </w:rPr>
        <w:t>населенного пункта</w:t>
      </w:r>
      <w:r w:rsidRPr="00462924">
        <w:rPr>
          <w:rFonts w:ascii="Times New Roman" w:hAnsi="Times New Roman"/>
          <w:sz w:val="24"/>
          <w:szCs w:val="24"/>
        </w:rPr>
        <w:t xml:space="preserve"> располагаются компактно. Застройка, в основном, одноэтажная, усадебного типа, с небольшими земельными </w:t>
      </w:r>
      <w:r w:rsidRPr="00F700EE">
        <w:rPr>
          <w:rFonts w:ascii="Times New Roman" w:hAnsi="Times New Roman"/>
          <w:sz w:val="24"/>
          <w:szCs w:val="24"/>
        </w:rPr>
        <w:t xml:space="preserve">участками 0,15 га. </w:t>
      </w:r>
    </w:p>
    <w:p w:rsidR="00CC5BF6" w:rsidRPr="00462924" w:rsidRDefault="00CC5BF6" w:rsidP="00CC5BF6">
      <w:pPr>
        <w:spacing w:after="0" w:line="360" w:lineRule="auto"/>
        <w:ind w:firstLine="851"/>
        <w:contextualSpacing/>
        <w:jc w:val="both"/>
        <w:rPr>
          <w:rFonts w:ascii="Times New Roman" w:hAnsi="Times New Roman"/>
          <w:sz w:val="24"/>
          <w:szCs w:val="24"/>
        </w:rPr>
      </w:pPr>
      <w:r w:rsidRPr="00462924">
        <w:rPr>
          <w:rFonts w:ascii="Times New Roman" w:hAnsi="Times New Roman"/>
          <w:sz w:val="24"/>
          <w:szCs w:val="24"/>
        </w:rPr>
        <w:t>Проектом предусмотрено строительство на свободных территориях села. Таким образом, проектными решениями генерального плана предложено формирование микрорайонов жилой застройкой по улиц</w:t>
      </w:r>
      <w:r w:rsidR="00D23580" w:rsidRPr="00462924">
        <w:rPr>
          <w:rFonts w:ascii="Times New Roman" w:hAnsi="Times New Roman"/>
          <w:sz w:val="24"/>
          <w:szCs w:val="24"/>
        </w:rPr>
        <w:t>ам</w:t>
      </w:r>
      <w:r w:rsidRPr="00462924">
        <w:rPr>
          <w:rFonts w:ascii="Times New Roman" w:hAnsi="Times New Roman"/>
          <w:sz w:val="24"/>
          <w:szCs w:val="24"/>
        </w:rPr>
        <w:t xml:space="preserve"> </w:t>
      </w:r>
      <w:r w:rsidR="00D23580" w:rsidRPr="00462924">
        <w:rPr>
          <w:rFonts w:ascii="Times New Roman" w:hAnsi="Times New Roman"/>
          <w:sz w:val="24"/>
          <w:szCs w:val="24"/>
        </w:rPr>
        <w:t>Новая, Школьная, Комарова, пер. Подгорный</w:t>
      </w:r>
      <w:r w:rsidRPr="00462924">
        <w:rPr>
          <w:rFonts w:ascii="Times New Roman" w:hAnsi="Times New Roman"/>
          <w:sz w:val="24"/>
          <w:szCs w:val="24"/>
        </w:rPr>
        <w:t>.</w:t>
      </w:r>
    </w:p>
    <w:p w:rsidR="00CC5BF6" w:rsidRPr="00F700EE" w:rsidRDefault="00CC5BF6" w:rsidP="00CC5BF6">
      <w:pPr>
        <w:spacing w:after="0" w:line="360" w:lineRule="auto"/>
        <w:ind w:firstLine="851"/>
        <w:contextualSpacing/>
        <w:jc w:val="both"/>
        <w:rPr>
          <w:rFonts w:ascii="Times New Roman" w:hAnsi="Times New Roman"/>
          <w:sz w:val="24"/>
          <w:szCs w:val="24"/>
        </w:rPr>
      </w:pPr>
      <w:r w:rsidRPr="00F700EE">
        <w:rPr>
          <w:rFonts w:ascii="Times New Roman" w:hAnsi="Times New Roman"/>
          <w:sz w:val="24"/>
          <w:szCs w:val="24"/>
        </w:rPr>
        <w:t xml:space="preserve">В проекте уделяется внимание въездам в село, их организации, а также выразительности застройки. Основной въезд в село предусмотрен с транзитной дороги, предусмотренный с западной стороны села, по улице Центральная. </w:t>
      </w:r>
    </w:p>
    <w:p w:rsidR="00CC5BF6" w:rsidRPr="00F700EE" w:rsidRDefault="00CC5BF6" w:rsidP="00CC5BF6">
      <w:pPr>
        <w:spacing w:after="0" w:line="360" w:lineRule="auto"/>
        <w:ind w:firstLine="851"/>
        <w:contextualSpacing/>
        <w:jc w:val="both"/>
        <w:rPr>
          <w:rFonts w:ascii="Times New Roman" w:hAnsi="Times New Roman"/>
          <w:sz w:val="24"/>
          <w:szCs w:val="24"/>
        </w:rPr>
      </w:pPr>
      <w:r w:rsidRPr="00F700EE">
        <w:rPr>
          <w:rFonts w:ascii="Times New Roman" w:hAnsi="Times New Roman"/>
          <w:sz w:val="24"/>
          <w:szCs w:val="24"/>
        </w:rPr>
        <w:t>Производственная деятельность села ориентирована переработку сельскохозяйственной проду</w:t>
      </w:r>
      <w:r w:rsidRPr="0095449E">
        <w:rPr>
          <w:rFonts w:ascii="Times New Roman" w:hAnsi="Times New Roman"/>
          <w:sz w:val="24"/>
          <w:szCs w:val="24"/>
        </w:rPr>
        <w:t xml:space="preserve">кции. </w:t>
      </w:r>
      <w:r w:rsidR="0095449E" w:rsidRPr="0095449E">
        <w:rPr>
          <w:rFonts w:ascii="Times New Roman" w:hAnsi="Times New Roman"/>
          <w:sz w:val="24"/>
          <w:szCs w:val="24"/>
        </w:rPr>
        <w:t xml:space="preserve">Производственная зона представлена следующими объектами: </w:t>
      </w:r>
      <w:r w:rsidRPr="0095449E">
        <w:rPr>
          <w:rFonts w:ascii="Times New Roman" w:hAnsi="Times New Roman"/>
          <w:sz w:val="24"/>
          <w:szCs w:val="24"/>
        </w:rPr>
        <w:t xml:space="preserve"> </w:t>
      </w:r>
      <w:r w:rsidRPr="00FA0AFC">
        <w:rPr>
          <w:rFonts w:ascii="Times New Roman" w:hAnsi="Times New Roman"/>
          <w:sz w:val="24"/>
          <w:szCs w:val="24"/>
        </w:rPr>
        <w:t>свиноводческая ферма, малый цех по переработке мяса, элеватор, пилорама</w:t>
      </w:r>
      <w:r w:rsidR="009975B0" w:rsidRPr="00FA0AFC">
        <w:rPr>
          <w:rFonts w:ascii="Times New Roman" w:hAnsi="Times New Roman"/>
          <w:sz w:val="24"/>
          <w:szCs w:val="24"/>
        </w:rPr>
        <w:t>, складской сектор</w:t>
      </w:r>
      <w:r w:rsidRPr="00FA0AFC">
        <w:rPr>
          <w:rFonts w:ascii="Times New Roman" w:hAnsi="Times New Roman"/>
          <w:sz w:val="24"/>
          <w:szCs w:val="24"/>
        </w:rPr>
        <w:t>, подстанция.</w:t>
      </w:r>
    </w:p>
    <w:p w:rsidR="00CC5BF6" w:rsidRPr="00F700EE" w:rsidRDefault="00CC5BF6" w:rsidP="00CC5BF6">
      <w:pPr>
        <w:spacing w:after="0" w:line="360" w:lineRule="auto"/>
        <w:ind w:firstLine="851"/>
        <w:contextualSpacing/>
        <w:jc w:val="both"/>
        <w:rPr>
          <w:rFonts w:ascii="Times New Roman" w:hAnsi="Times New Roman"/>
          <w:sz w:val="24"/>
          <w:szCs w:val="24"/>
        </w:rPr>
      </w:pPr>
      <w:r w:rsidRPr="00F700EE">
        <w:rPr>
          <w:rFonts w:ascii="Times New Roman" w:hAnsi="Times New Roman"/>
          <w:sz w:val="24"/>
          <w:szCs w:val="24"/>
        </w:rPr>
        <w:t xml:space="preserve">Основная задача развития производственной сферы – создание условий для роста занятости и доходов населения. </w:t>
      </w:r>
    </w:p>
    <w:p w:rsidR="00CC5BF6" w:rsidRPr="0095449E" w:rsidRDefault="00CC5BF6" w:rsidP="00CC5BF6">
      <w:pPr>
        <w:spacing w:after="0" w:line="360" w:lineRule="auto"/>
        <w:ind w:right="-283" w:firstLine="851"/>
        <w:jc w:val="center"/>
        <w:rPr>
          <w:rFonts w:ascii="Times New Roman" w:hAnsi="Times New Roman"/>
          <w:sz w:val="24"/>
          <w:szCs w:val="24"/>
        </w:rPr>
      </w:pPr>
      <w:r w:rsidRPr="0095449E">
        <w:rPr>
          <w:rFonts w:ascii="Times New Roman" w:hAnsi="Times New Roman"/>
          <w:sz w:val="24"/>
          <w:szCs w:val="24"/>
        </w:rPr>
        <w:t>п. Ясная Поляна</w:t>
      </w:r>
    </w:p>
    <w:p w:rsidR="00CC5BF6" w:rsidRPr="0095449E" w:rsidRDefault="00CC5BF6" w:rsidP="00CC5BF6">
      <w:pPr>
        <w:spacing w:after="0" w:line="360" w:lineRule="auto"/>
        <w:ind w:right="-284" w:firstLine="851"/>
        <w:contextualSpacing/>
        <w:jc w:val="both"/>
        <w:rPr>
          <w:rFonts w:ascii="Times New Roman" w:hAnsi="Times New Roman"/>
          <w:sz w:val="24"/>
          <w:szCs w:val="24"/>
        </w:rPr>
      </w:pPr>
      <w:r w:rsidRPr="0095449E">
        <w:rPr>
          <w:rFonts w:ascii="Times New Roman" w:hAnsi="Times New Roman"/>
          <w:sz w:val="24"/>
          <w:szCs w:val="24"/>
        </w:rPr>
        <w:t>Архитектурно-планировочные решения генерального плана п. Ясная Поляна основаны на сложившейся планировочной структуре населенного пункта, природных факторов, существующего рельефа.</w:t>
      </w:r>
    </w:p>
    <w:p w:rsidR="00CC5BF6" w:rsidRPr="0095449E" w:rsidRDefault="00CC5BF6" w:rsidP="00CC5BF6">
      <w:pPr>
        <w:spacing w:after="0" w:line="360" w:lineRule="auto"/>
        <w:ind w:right="-284" w:firstLine="851"/>
        <w:contextualSpacing/>
        <w:jc w:val="both"/>
        <w:rPr>
          <w:rFonts w:ascii="Times New Roman" w:hAnsi="Times New Roman"/>
          <w:sz w:val="24"/>
          <w:szCs w:val="24"/>
        </w:rPr>
      </w:pPr>
      <w:r w:rsidRPr="0095449E">
        <w:rPr>
          <w:rFonts w:ascii="Times New Roman" w:hAnsi="Times New Roman"/>
          <w:sz w:val="24"/>
          <w:szCs w:val="24"/>
        </w:rPr>
        <w:t>Общественный центр сформирован ФАПом, ДК и столовой. Обучение детей предусмотрено в с. Белоглазово.</w:t>
      </w:r>
    </w:p>
    <w:p w:rsidR="00CC5BF6" w:rsidRPr="0095449E" w:rsidRDefault="00CC5BF6" w:rsidP="00CC5BF6">
      <w:pPr>
        <w:spacing w:after="0" w:line="360" w:lineRule="auto"/>
        <w:ind w:right="-284" w:firstLine="851"/>
        <w:contextualSpacing/>
        <w:jc w:val="both"/>
        <w:rPr>
          <w:rFonts w:ascii="Times New Roman" w:hAnsi="Times New Roman"/>
          <w:sz w:val="24"/>
          <w:szCs w:val="24"/>
        </w:rPr>
      </w:pPr>
      <w:r w:rsidRPr="0095449E">
        <w:rPr>
          <w:rFonts w:ascii="Times New Roman" w:hAnsi="Times New Roman"/>
          <w:sz w:val="24"/>
          <w:szCs w:val="24"/>
        </w:rPr>
        <w:t xml:space="preserve">Жилая застройка в поселке представлена одноэтажными одно- и двухквартирными домами усадебными типа расположенными вдоль ул. Центральна, Совхозная, Садовая, </w:t>
      </w:r>
      <w:r w:rsidRPr="0095449E">
        <w:rPr>
          <w:rFonts w:ascii="Times New Roman" w:hAnsi="Times New Roman"/>
          <w:sz w:val="24"/>
          <w:szCs w:val="24"/>
        </w:rPr>
        <w:lastRenderedPageBreak/>
        <w:t xml:space="preserve">Рабочая и Луговая. Для организации жилой застройки поселка предлагается упорядочение системы улиц и пешеходных направлений с учетом сложившейся ситуации. </w:t>
      </w:r>
      <w:bookmarkStart w:id="123" w:name="_Toc171484259"/>
    </w:p>
    <w:p w:rsidR="00CC5BF6" w:rsidRPr="0095449E" w:rsidRDefault="0095449E" w:rsidP="00CC5BF6">
      <w:pPr>
        <w:spacing w:after="0" w:line="360" w:lineRule="auto"/>
        <w:ind w:right="-284" w:firstLine="851"/>
        <w:contextualSpacing/>
        <w:jc w:val="both"/>
        <w:rPr>
          <w:rFonts w:ascii="Times New Roman" w:hAnsi="Times New Roman"/>
          <w:sz w:val="24"/>
          <w:szCs w:val="24"/>
        </w:rPr>
      </w:pPr>
      <w:r>
        <w:rPr>
          <w:rFonts w:ascii="Times New Roman" w:hAnsi="Times New Roman"/>
          <w:sz w:val="24"/>
          <w:szCs w:val="24"/>
        </w:rPr>
        <w:t>Производственная</w:t>
      </w:r>
      <w:r w:rsidR="00CC5BF6" w:rsidRPr="0095449E">
        <w:rPr>
          <w:rFonts w:ascii="Times New Roman" w:hAnsi="Times New Roman"/>
          <w:sz w:val="24"/>
          <w:szCs w:val="24"/>
        </w:rPr>
        <w:t xml:space="preserve"> зона представлена следующими объектами: складами сельскохозяйственной продукции, столяркой, мастерской и мехтоком. </w:t>
      </w:r>
      <w:bookmarkEnd w:id="123"/>
    </w:p>
    <w:p w:rsidR="00CC5BF6" w:rsidRPr="0095449E" w:rsidRDefault="00CC5BF6" w:rsidP="00CC5BF6">
      <w:pPr>
        <w:spacing w:after="0" w:line="360" w:lineRule="auto"/>
        <w:ind w:right="-284" w:firstLine="851"/>
        <w:contextualSpacing/>
        <w:jc w:val="both"/>
        <w:rPr>
          <w:rFonts w:ascii="Times New Roman" w:hAnsi="Times New Roman"/>
          <w:sz w:val="24"/>
          <w:szCs w:val="24"/>
        </w:rPr>
      </w:pPr>
      <w:r w:rsidRPr="0095449E">
        <w:rPr>
          <w:rFonts w:ascii="Times New Roman" w:hAnsi="Times New Roman"/>
          <w:sz w:val="24"/>
          <w:szCs w:val="24"/>
        </w:rPr>
        <w:t>Важным элементом для экологического благополучия является благоустройство и озеленение</w:t>
      </w:r>
      <w:r w:rsidR="0095449E">
        <w:rPr>
          <w:rFonts w:ascii="Times New Roman" w:hAnsi="Times New Roman"/>
          <w:sz w:val="24"/>
          <w:szCs w:val="24"/>
        </w:rPr>
        <w:t xml:space="preserve"> территории. В настоящее время п</w:t>
      </w:r>
      <w:r w:rsidRPr="0095449E">
        <w:rPr>
          <w:rFonts w:ascii="Times New Roman" w:hAnsi="Times New Roman"/>
          <w:sz w:val="24"/>
          <w:szCs w:val="24"/>
        </w:rPr>
        <w:t xml:space="preserve">. Ясная Поляна имеет достаточно  зеленых насаждений. </w:t>
      </w:r>
    </w:p>
    <w:p w:rsidR="00CC5BF6" w:rsidRPr="0095449E" w:rsidRDefault="00CC5BF6" w:rsidP="00CC5BF6">
      <w:pPr>
        <w:spacing w:after="0" w:line="360" w:lineRule="auto"/>
        <w:ind w:right="-284" w:firstLine="851"/>
        <w:contextualSpacing/>
        <w:jc w:val="both"/>
        <w:rPr>
          <w:rFonts w:ascii="Times New Roman" w:hAnsi="Times New Roman"/>
          <w:sz w:val="24"/>
          <w:szCs w:val="24"/>
        </w:rPr>
      </w:pPr>
      <w:r w:rsidRPr="0095449E">
        <w:rPr>
          <w:rFonts w:ascii="Times New Roman" w:hAnsi="Times New Roman"/>
          <w:sz w:val="24"/>
          <w:szCs w:val="24"/>
        </w:rPr>
        <w:t>Проектом предусматриваются зеленые насаждения специального назначения, отделяющие производственную зону от жилой застройки.</w:t>
      </w:r>
    </w:p>
    <w:p w:rsidR="00CC5BF6" w:rsidRPr="004371E6" w:rsidRDefault="00CC5BF6" w:rsidP="00CC5BF6">
      <w:pPr>
        <w:spacing w:after="0" w:line="360" w:lineRule="auto"/>
        <w:ind w:firstLine="851"/>
        <w:jc w:val="center"/>
        <w:rPr>
          <w:rFonts w:ascii="Times New Roman" w:hAnsi="Times New Roman"/>
          <w:sz w:val="24"/>
          <w:szCs w:val="24"/>
        </w:rPr>
      </w:pPr>
      <w:r w:rsidRPr="004371E6">
        <w:rPr>
          <w:rFonts w:ascii="Times New Roman" w:hAnsi="Times New Roman"/>
          <w:sz w:val="24"/>
          <w:szCs w:val="24"/>
        </w:rPr>
        <w:t>п. Метели</w:t>
      </w:r>
    </w:p>
    <w:p w:rsidR="00CC5BF6" w:rsidRPr="004371E6" w:rsidRDefault="00CC5BF6" w:rsidP="00CC5BF6">
      <w:pPr>
        <w:spacing w:after="0" w:line="360" w:lineRule="auto"/>
        <w:ind w:firstLine="851"/>
        <w:contextualSpacing/>
        <w:jc w:val="both"/>
        <w:rPr>
          <w:rFonts w:ascii="Times New Roman" w:hAnsi="Times New Roman"/>
          <w:sz w:val="24"/>
          <w:szCs w:val="24"/>
        </w:rPr>
      </w:pPr>
      <w:r w:rsidRPr="004371E6">
        <w:rPr>
          <w:rFonts w:ascii="Times New Roman" w:hAnsi="Times New Roman"/>
          <w:sz w:val="24"/>
          <w:szCs w:val="24"/>
        </w:rPr>
        <w:t>Архитектурно-планировочные решения генерального плана п. Метели основаны на сложившейся планировочной структуре населенного пункта, природных факторов, существующего рельефа.</w:t>
      </w:r>
    </w:p>
    <w:p w:rsidR="00CC5BF6" w:rsidRPr="004371E6" w:rsidRDefault="00CC5BF6" w:rsidP="00CC5BF6">
      <w:pPr>
        <w:spacing w:after="0" w:line="360" w:lineRule="auto"/>
        <w:ind w:firstLine="851"/>
        <w:contextualSpacing/>
        <w:jc w:val="both"/>
        <w:rPr>
          <w:rFonts w:ascii="Times New Roman" w:hAnsi="Times New Roman"/>
          <w:sz w:val="24"/>
          <w:szCs w:val="24"/>
        </w:rPr>
      </w:pPr>
      <w:r w:rsidRPr="004371E6">
        <w:rPr>
          <w:rFonts w:ascii="Times New Roman" w:hAnsi="Times New Roman"/>
          <w:sz w:val="24"/>
          <w:szCs w:val="24"/>
        </w:rPr>
        <w:t xml:space="preserve"> Общественный центр сформирован ФАПом, школой, ДК и магазинами.</w:t>
      </w:r>
    </w:p>
    <w:p w:rsidR="00CC5BF6" w:rsidRPr="004371E6" w:rsidRDefault="00CC5BF6" w:rsidP="00CC5BF6">
      <w:pPr>
        <w:spacing w:after="0" w:line="360" w:lineRule="auto"/>
        <w:ind w:firstLine="851"/>
        <w:contextualSpacing/>
        <w:jc w:val="both"/>
        <w:rPr>
          <w:rFonts w:ascii="Times New Roman" w:hAnsi="Times New Roman"/>
          <w:sz w:val="24"/>
          <w:szCs w:val="24"/>
        </w:rPr>
      </w:pPr>
      <w:r w:rsidRPr="004371E6">
        <w:rPr>
          <w:rFonts w:ascii="Times New Roman" w:hAnsi="Times New Roman"/>
          <w:sz w:val="24"/>
          <w:szCs w:val="24"/>
        </w:rPr>
        <w:t xml:space="preserve">Жилая застройка в поселке представлена одноэтажными одно- и двухквартирными домами усадебными типа расположенными вдоль ул. Водстроевская, Весенняя, Центральная, Майская и Чарышская. Для организации жилой застройки поселка предлагается упорядочение системы улиц и пешеходных направлений с учетом сложившейся ситуации. </w:t>
      </w:r>
    </w:p>
    <w:p w:rsidR="00CC5BF6" w:rsidRPr="004371E6" w:rsidRDefault="00CC5BF6" w:rsidP="00CC5BF6">
      <w:pPr>
        <w:spacing w:after="0" w:line="360" w:lineRule="auto"/>
        <w:ind w:firstLine="851"/>
        <w:contextualSpacing/>
        <w:jc w:val="both"/>
        <w:rPr>
          <w:rFonts w:ascii="Times New Roman" w:hAnsi="Times New Roman"/>
          <w:sz w:val="24"/>
          <w:szCs w:val="24"/>
        </w:rPr>
      </w:pPr>
      <w:r w:rsidRPr="004371E6">
        <w:rPr>
          <w:rFonts w:ascii="Times New Roman" w:hAnsi="Times New Roman"/>
          <w:sz w:val="24"/>
          <w:szCs w:val="24"/>
        </w:rPr>
        <w:t xml:space="preserve">На расчетный срок предусматривается освоение свободных территорий на окраинах </w:t>
      </w:r>
      <w:r w:rsidR="004371E6">
        <w:rPr>
          <w:rFonts w:ascii="Times New Roman" w:hAnsi="Times New Roman"/>
          <w:sz w:val="24"/>
          <w:szCs w:val="24"/>
        </w:rPr>
        <w:t>по</w:t>
      </w:r>
      <w:r w:rsidRPr="004371E6">
        <w:rPr>
          <w:rFonts w:ascii="Times New Roman" w:hAnsi="Times New Roman"/>
          <w:sz w:val="24"/>
          <w:szCs w:val="24"/>
        </w:rPr>
        <w:t>сел</w:t>
      </w:r>
      <w:r w:rsidR="004371E6">
        <w:rPr>
          <w:rFonts w:ascii="Times New Roman" w:hAnsi="Times New Roman"/>
          <w:sz w:val="24"/>
          <w:szCs w:val="24"/>
        </w:rPr>
        <w:t>к</w:t>
      </w:r>
      <w:r w:rsidRPr="004371E6">
        <w:rPr>
          <w:rFonts w:ascii="Times New Roman" w:hAnsi="Times New Roman"/>
          <w:sz w:val="24"/>
          <w:szCs w:val="24"/>
        </w:rPr>
        <w:t>а.</w:t>
      </w:r>
    </w:p>
    <w:p w:rsidR="00CC5BF6" w:rsidRPr="00D34ABB" w:rsidRDefault="00CC5BF6" w:rsidP="00CC5BF6">
      <w:pPr>
        <w:spacing w:after="0" w:line="360" w:lineRule="auto"/>
        <w:ind w:firstLine="851"/>
        <w:contextualSpacing/>
        <w:jc w:val="both"/>
        <w:rPr>
          <w:rFonts w:ascii="Times New Roman" w:hAnsi="Times New Roman"/>
          <w:sz w:val="24"/>
          <w:szCs w:val="24"/>
        </w:rPr>
      </w:pPr>
      <w:r w:rsidRPr="004371E6">
        <w:rPr>
          <w:rFonts w:ascii="Times New Roman" w:hAnsi="Times New Roman"/>
          <w:sz w:val="24"/>
          <w:szCs w:val="24"/>
        </w:rPr>
        <w:t>Функциональное зонирование территории населенных пунктов, решено исходя из задач создания здоровых и удобных условий или населения с учетом природных факторов, санитарных и специальных требований.</w:t>
      </w:r>
    </w:p>
    <w:p w:rsidR="00017951" w:rsidRPr="00FC2DCF" w:rsidRDefault="00017951" w:rsidP="00F80FC7">
      <w:pPr>
        <w:pStyle w:val="ParaAttribute156"/>
        <w:spacing w:after="0" w:line="360" w:lineRule="auto"/>
        <w:ind w:firstLine="709"/>
        <w:jc w:val="center"/>
        <w:outlineLvl w:val="1"/>
        <w:rPr>
          <w:sz w:val="24"/>
          <w:szCs w:val="24"/>
          <w:highlight w:val="yellow"/>
        </w:rPr>
      </w:pPr>
      <w:bookmarkStart w:id="124" w:name="_Toc280271916"/>
      <w:bookmarkStart w:id="125" w:name="_Toc297106144"/>
      <w:bookmarkStart w:id="126" w:name="_Toc314205679"/>
      <w:bookmarkStart w:id="127" w:name="_Toc370810067"/>
      <w:bookmarkStart w:id="128" w:name="_Toc370810715"/>
      <w:bookmarkStart w:id="129" w:name="_Toc379882157"/>
      <w:bookmarkStart w:id="130" w:name="_Toc379882883"/>
      <w:bookmarkStart w:id="131" w:name="_Toc425278807"/>
      <w:bookmarkStart w:id="132" w:name="_Toc280271923"/>
      <w:bookmarkStart w:id="133" w:name="_Toc297106145"/>
      <w:bookmarkStart w:id="134" w:name="_Toc367785602"/>
      <w:r w:rsidRPr="00FC2DCF">
        <w:rPr>
          <w:rStyle w:val="CharAttribute81"/>
          <w:smallCaps/>
          <w:szCs w:val="24"/>
        </w:rPr>
        <w:t>3.2. Функциональное зонирование территории</w:t>
      </w:r>
      <w:bookmarkEnd w:id="124"/>
      <w:bookmarkEnd w:id="125"/>
      <w:bookmarkEnd w:id="126"/>
      <w:r w:rsidRPr="00FC2DCF">
        <w:rPr>
          <w:rStyle w:val="CharAttribute81"/>
          <w:smallCaps/>
          <w:szCs w:val="24"/>
        </w:rPr>
        <w:t>.</w:t>
      </w:r>
      <w:bookmarkEnd w:id="127"/>
      <w:bookmarkEnd w:id="128"/>
      <w:bookmarkEnd w:id="129"/>
      <w:bookmarkEnd w:id="130"/>
      <w:bookmarkEnd w:id="131"/>
    </w:p>
    <w:p w:rsidR="00017951" w:rsidRPr="00FC2DCF" w:rsidRDefault="00017951" w:rsidP="00FB4C10">
      <w:pPr>
        <w:pStyle w:val="ParaAttribute157"/>
        <w:spacing w:line="360" w:lineRule="auto"/>
        <w:ind w:firstLine="851"/>
        <w:rPr>
          <w:sz w:val="24"/>
          <w:szCs w:val="24"/>
          <w:highlight w:val="yellow"/>
        </w:rPr>
      </w:pPr>
      <w:r w:rsidRPr="00FC2DCF">
        <w:rPr>
          <w:rStyle w:val="CharAttribute95"/>
          <w:rFonts w:eastAsia="№Е"/>
          <w:szCs w:val="24"/>
        </w:rPr>
        <w:t>Генеральным планом установлено зонирование территории населенн</w:t>
      </w:r>
      <w:r w:rsidR="00652139" w:rsidRPr="00FC2DCF">
        <w:rPr>
          <w:rStyle w:val="CharAttribute95"/>
          <w:rFonts w:eastAsia="№Е"/>
          <w:szCs w:val="24"/>
        </w:rPr>
        <w:t>ого</w:t>
      </w:r>
      <w:r w:rsidRPr="00FC2DCF">
        <w:rPr>
          <w:rStyle w:val="CharAttribute95"/>
          <w:rFonts w:eastAsia="№Е"/>
          <w:szCs w:val="24"/>
        </w:rPr>
        <w:t xml:space="preserve"> пункт</w:t>
      </w:r>
      <w:r w:rsidR="00652139" w:rsidRPr="00FC2DCF">
        <w:rPr>
          <w:rStyle w:val="CharAttribute95"/>
          <w:rFonts w:eastAsia="№Е"/>
          <w:szCs w:val="24"/>
        </w:rPr>
        <w:t>а</w:t>
      </w:r>
      <w:r w:rsidRPr="00FC2DCF">
        <w:rPr>
          <w:rStyle w:val="CharAttribute95"/>
          <w:rFonts w:eastAsia="№Е"/>
          <w:szCs w:val="24"/>
        </w:rPr>
        <w:t>. В их границах установлены следующие функциональные зоны:</w:t>
      </w:r>
    </w:p>
    <w:p w:rsidR="00017951" w:rsidRPr="00FC2DCF" w:rsidRDefault="00017951" w:rsidP="00FB4C10">
      <w:pPr>
        <w:pStyle w:val="ParaAttribute157"/>
        <w:spacing w:line="360" w:lineRule="auto"/>
        <w:ind w:firstLine="851"/>
        <w:rPr>
          <w:sz w:val="24"/>
          <w:szCs w:val="24"/>
          <w:highlight w:val="yellow"/>
        </w:rPr>
      </w:pPr>
      <w:r w:rsidRPr="00FC2DCF">
        <w:rPr>
          <w:rStyle w:val="CharAttribute95"/>
          <w:rFonts w:eastAsia="№Е"/>
          <w:szCs w:val="24"/>
        </w:rPr>
        <w:t>- жилая зона;</w:t>
      </w:r>
    </w:p>
    <w:p w:rsidR="00017951" w:rsidRPr="00FC2DCF" w:rsidRDefault="00017951" w:rsidP="00FB4C10">
      <w:pPr>
        <w:pStyle w:val="ParaAttribute157"/>
        <w:spacing w:line="360" w:lineRule="auto"/>
        <w:ind w:firstLine="851"/>
        <w:rPr>
          <w:sz w:val="24"/>
          <w:szCs w:val="24"/>
          <w:highlight w:val="yellow"/>
        </w:rPr>
      </w:pPr>
      <w:r w:rsidRPr="00FC2DCF">
        <w:rPr>
          <w:rStyle w:val="CharAttribute95"/>
          <w:rFonts w:eastAsia="№Е"/>
          <w:szCs w:val="24"/>
        </w:rPr>
        <w:t xml:space="preserve">- общественно-деловая зона;  </w:t>
      </w:r>
    </w:p>
    <w:p w:rsidR="00017951" w:rsidRPr="00FC2DCF" w:rsidRDefault="00652139" w:rsidP="00FB4C10">
      <w:pPr>
        <w:pStyle w:val="ParaAttribute157"/>
        <w:spacing w:line="360" w:lineRule="auto"/>
        <w:ind w:firstLine="851"/>
        <w:rPr>
          <w:sz w:val="24"/>
          <w:szCs w:val="24"/>
          <w:highlight w:val="yellow"/>
        </w:rPr>
      </w:pPr>
      <w:r w:rsidRPr="00FC2DCF">
        <w:rPr>
          <w:rStyle w:val="CharAttribute95"/>
          <w:rFonts w:eastAsia="№Е"/>
          <w:szCs w:val="24"/>
        </w:rPr>
        <w:t>- зона производственного использования</w:t>
      </w:r>
      <w:r w:rsidR="00017951" w:rsidRPr="00FC2DCF">
        <w:rPr>
          <w:rStyle w:val="CharAttribute95"/>
          <w:rFonts w:eastAsia="№Е"/>
          <w:szCs w:val="24"/>
        </w:rPr>
        <w:t>;</w:t>
      </w:r>
    </w:p>
    <w:p w:rsidR="00017951" w:rsidRPr="00FC2DCF" w:rsidRDefault="00017951" w:rsidP="00FB4C10">
      <w:pPr>
        <w:pStyle w:val="ParaAttribute157"/>
        <w:spacing w:line="360" w:lineRule="auto"/>
        <w:ind w:firstLine="851"/>
        <w:rPr>
          <w:sz w:val="24"/>
          <w:szCs w:val="24"/>
          <w:highlight w:val="yellow"/>
        </w:rPr>
      </w:pPr>
      <w:r w:rsidRPr="00FC2DCF">
        <w:rPr>
          <w:rStyle w:val="CharAttribute95"/>
          <w:rFonts w:eastAsia="№Е"/>
          <w:szCs w:val="24"/>
        </w:rPr>
        <w:t>- зона инженерной</w:t>
      </w:r>
      <w:r w:rsidR="00652139" w:rsidRPr="00FC2DCF">
        <w:rPr>
          <w:rStyle w:val="CharAttribute95"/>
          <w:rFonts w:eastAsia="№Е"/>
          <w:szCs w:val="24"/>
        </w:rPr>
        <w:t xml:space="preserve"> и транспортной</w:t>
      </w:r>
      <w:r w:rsidRPr="00FC2DCF">
        <w:rPr>
          <w:rStyle w:val="CharAttribute95"/>
          <w:rFonts w:eastAsia="№Е"/>
          <w:szCs w:val="24"/>
        </w:rPr>
        <w:t xml:space="preserve"> инфраструктуры;</w:t>
      </w:r>
    </w:p>
    <w:p w:rsidR="00017951" w:rsidRPr="00FC2DCF" w:rsidRDefault="00017951" w:rsidP="00FB4C10">
      <w:pPr>
        <w:pStyle w:val="ParaAttribute158"/>
        <w:spacing w:line="360" w:lineRule="auto"/>
        <w:ind w:firstLine="851"/>
        <w:rPr>
          <w:rStyle w:val="CharAttribute102"/>
          <w:szCs w:val="24"/>
        </w:rPr>
      </w:pPr>
      <w:r w:rsidRPr="00FC2DCF">
        <w:rPr>
          <w:rStyle w:val="CharAttribute102"/>
          <w:szCs w:val="24"/>
        </w:rPr>
        <w:t xml:space="preserve">- зона рекреационного назначения; </w:t>
      </w:r>
    </w:p>
    <w:p w:rsidR="00652139" w:rsidRPr="00FC2DCF" w:rsidRDefault="00652139" w:rsidP="00FB4C10">
      <w:pPr>
        <w:pStyle w:val="ParaAttribute158"/>
        <w:spacing w:line="360" w:lineRule="auto"/>
        <w:ind w:firstLine="851"/>
        <w:rPr>
          <w:sz w:val="24"/>
          <w:szCs w:val="24"/>
          <w:highlight w:val="yellow"/>
        </w:rPr>
      </w:pPr>
      <w:r w:rsidRPr="00FC2DCF">
        <w:rPr>
          <w:rStyle w:val="CharAttribute102"/>
          <w:szCs w:val="24"/>
        </w:rPr>
        <w:t>- зона специального назначения;</w:t>
      </w:r>
    </w:p>
    <w:p w:rsidR="00017951" w:rsidRPr="00FC2DCF" w:rsidRDefault="00017951" w:rsidP="00FB4C10">
      <w:pPr>
        <w:pStyle w:val="ParaAttribute157"/>
        <w:spacing w:line="360" w:lineRule="auto"/>
        <w:ind w:firstLine="851"/>
        <w:rPr>
          <w:sz w:val="24"/>
          <w:szCs w:val="24"/>
          <w:highlight w:val="yellow"/>
        </w:rPr>
      </w:pPr>
      <w:r w:rsidRPr="00FC2DCF">
        <w:rPr>
          <w:rStyle w:val="CharAttribute95"/>
          <w:rFonts w:eastAsia="№Е"/>
          <w:szCs w:val="24"/>
        </w:rPr>
        <w:t>- зона сельскохозяйственного использования.</w:t>
      </w:r>
    </w:p>
    <w:p w:rsidR="00017951" w:rsidRPr="00FC2DCF" w:rsidRDefault="00017951" w:rsidP="00FB4C10">
      <w:pPr>
        <w:pStyle w:val="ParaAttribute157"/>
        <w:spacing w:line="360" w:lineRule="auto"/>
        <w:ind w:firstLine="851"/>
        <w:rPr>
          <w:sz w:val="24"/>
          <w:szCs w:val="24"/>
          <w:highlight w:val="yellow"/>
        </w:rPr>
      </w:pPr>
      <w:r w:rsidRPr="00FC2DCF">
        <w:rPr>
          <w:rStyle w:val="CharAttribute95"/>
          <w:rFonts w:eastAsia="№Е"/>
          <w:szCs w:val="24"/>
        </w:rPr>
        <w:lastRenderedPageBreak/>
        <w:t xml:space="preserve">В основу планировочной структуры </w:t>
      </w:r>
      <w:r w:rsidR="00652139" w:rsidRPr="00FC2DCF">
        <w:rPr>
          <w:rStyle w:val="CharAttribute95"/>
          <w:rFonts w:eastAsia="№Е"/>
          <w:szCs w:val="24"/>
        </w:rPr>
        <w:t xml:space="preserve">поселка </w:t>
      </w:r>
      <w:r w:rsidRPr="00FC2DCF">
        <w:rPr>
          <w:rStyle w:val="CharAttribute95"/>
          <w:rFonts w:eastAsia="№Е"/>
          <w:szCs w:val="24"/>
        </w:rPr>
        <w:t>положена сложившаяся планировка территории и существующие природные условия.</w:t>
      </w:r>
    </w:p>
    <w:p w:rsidR="00017951" w:rsidRPr="00FC2DCF" w:rsidRDefault="00017951" w:rsidP="00A837DA">
      <w:pPr>
        <w:pStyle w:val="ParaAttribute159"/>
        <w:spacing w:line="360" w:lineRule="auto"/>
        <w:rPr>
          <w:b/>
          <w:i/>
          <w:sz w:val="24"/>
          <w:szCs w:val="24"/>
          <w:highlight w:val="yellow"/>
        </w:rPr>
      </w:pPr>
      <w:r w:rsidRPr="00FC2DCF">
        <w:rPr>
          <w:rStyle w:val="CharAttribute103"/>
          <w:rFonts w:eastAsia="№Е"/>
          <w:szCs w:val="24"/>
        </w:rPr>
        <w:t>Жилая зона.</w:t>
      </w:r>
    </w:p>
    <w:p w:rsidR="00017951" w:rsidRPr="00FC2DCF" w:rsidRDefault="00017951" w:rsidP="00FB4C10">
      <w:pPr>
        <w:pStyle w:val="ParaAttribute36"/>
        <w:spacing w:line="360" w:lineRule="auto"/>
        <w:ind w:firstLine="851"/>
        <w:rPr>
          <w:sz w:val="24"/>
          <w:szCs w:val="24"/>
          <w:highlight w:val="yellow"/>
        </w:rPr>
      </w:pPr>
      <w:r w:rsidRPr="00FC2DCF">
        <w:rPr>
          <w:rStyle w:val="CharAttribute102"/>
          <w:szCs w:val="24"/>
        </w:rPr>
        <w:t xml:space="preserve">Жилая зона представлена индивидуальными жилыми домами, </w:t>
      </w:r>
      <w:r w:rsidR="00652139" w:rsidRPr="00FC2DCF">
        <w:rPr>
          <w:rStyle w:val="CharAttribute102"/>
          <w:szCs w:val="24"/>
        </w:rPr>
        <w:t>двух</w:t>
      </w:r>
      <w:r w:rsidRPr="00FC2DCF">
        <w:rPr>
          <w:rStyle w:val="CharAttribute102"/>
          <w:szCs w:val="24"/>
        </w:rPr>
        <w:t xml:space="preserve">этажной жилой застройкой секционного типа. </w:t>
      </w:r>
      <w:r w:rsidRPr="00FC2DCF">
        <w:rPr>
          <w:rStyle w:val="CharAttribute95"/>
          <w:rFonts w:eastAsia="№Е"/>
          <w:szCs w:val="24"/>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Индивидуальная жилая застройка включает в себя территорию, застроенную жилыми домами, и занимает основную часть населённ</w:t>
      </w:r>
      <w:r w:rsidR="0063353B" w:rsidRPr="00FC2DCF">
        <w:rPr>
          <w:rStyle w:val="CharAttribute95"/>
          <w:rFonts w:eastAsia="№Е"/>
          <w:szCs w:val="24"/>
        </w:rPr>
        <w:t>ого</w:t>
      </w:r>
      <w:r w:rsidRPr="00FC2DCF">
        <w:rPr>
          <w:rStyle w:val="CharAttribute95"/>
          <w:rFonts w:eastAsia="№Е"/>
          <w:szCs w:val="24"/>
        </w:rPr>
        <w:t xml:space="preserve"> пункт</w:t>
      </w:r>
      <w:r w:rsidR="0063353B" w:rsidRPr="00FC2DCF">
        <w:rPr>
          <w:rStyle w:val="CharAttribute95"/>
          <w:rFonts w:eastAsia="№Е"/>
          <w:szCs w:val="24"/>
        </w:rPr>
        <w:t>а</w:t>
      </w:r>
      <w:r w:rsidRPr="00FC2DCF">
        <w:rPr>
          <w:rStyle w:val="CharAttribute95"/>
          <w:rFonts w:eastAsia="№Е"/>
          <w:szCs w:val="24"/>
        </w:rPr>
        <w:t xml:space="preserve">. </w:t>
      </w:r>
    </w:p>
    <w:p w:rsidR="00017951" w:rsidRPr="00FC2DCF" w:rsidRDefault="00017951" w:rsidP="00A837DA">
      <w:pPr>
        <w:pStyle w:val="ParaAttribute159"/>
        <w:spacing w:line="360" w:lineRule="auto"/>
        <w:rPr>
          <w:b/>
          <w:i/>
          <w:sz w:val="24"/>
          <w:szCs w:val="24"/>
          <w:highlight w:val="yellow"/>
        </w:rPr>
      </w:pPr>
      <w:bookmarkStart w:id="135" w:name="_Toc257977333"/>
      <w:bookmarkStart w:id="136" w:name="_Toc260673988"/>
      <w:bookmarkStart w:id="137" w:name="_Toc266385631"/>
      <w:r w:rsidRPr="00FC2DCF">
        <w:rPr>
          <w:rStyle w:val="CharAttribute103"/>
          <w:rFonts w:eastAsia="№Е"/>
          <w:szCs w:val="24"/>
        </w:rPr>
        <w:t>Общественно-деловая зона</w:t>
      </w:r>
      <w:bookmarkEnd w:id="135"/>
      <w:bookmarkEnd w:id="136"/>
      <w:bookmarkEnd w:id="137"/>
      <w:r w:rsidRPr="00FC2DCF">
        <w:rPr>
          <w:rStyle w:val="CharAttribute103"/>
          <w:rFonts w:eastAsia="№Е"/>
          <w:szCs w:val="24"/>
        </w:rPr>
        <w:t>.</w:t>
      </w:r>
    </w:p>
    <w:p w:rsidR="00017951" w:rsidRPr="00FC2DCF" w:rsidRDefault="00017951" w:rsidP="00FB4C10">
      <w:pPr>
        <w:pStyle w:val="ParaAttribute36"/>
        <w:spacing w:line="360" w:lineRule="auto"/>
        <w:ind w:firstLine="851"/>
        <w:rPr>
          <w:i/>
          <w:sz w:val="24"/>
          <w:szCs w:val="24"/>
          <w:highlight w:val="yellow"/>
        </w:rPr>
      </w:pPr>
      <w:r w:rsidRPr="00FC2DCF">
        <w:rPr>
          <w:rStyle w:val="CharAttribute102"/>
          <w:szCs w:val="24"/>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общественно-деловых зонах, могут включаться жилые дома, гостиницы. </w:t>
      </w:r>
      <w:r w:rsidRPr="00FC2DCF">
        <w:rPr>
          <w:rStyle w:val="CharAttribute95"/>
          <w:rFonts w:eastAsia="№Е"/>
          <w:szCs w:val="24"/>
        </w:rPr>
        <w:t xml:space="preserve">Размещение общественно-деловых зон обусловлено необходимостью создания общественных центров для обеспечения обслуживания населения прилегающих территорий. </w:t>
      </w:r>
    </w:p>
    <w:p w:rsidR="00017951" w:rsidRPr="00FC2DCF" w:rsidRDefault="00017951" w:rsidP="00A837DA">
      <w:pPr>
        <w:pStyle w:val="ParaAttribute159"/>
        <w:spacing w:line="360" w:lineRule="auto"/>
        <w:rPr>
          <w:b/>
          <w:i/>
          <w:sz w:val="24"/>
          <w:szCs w:val="24"/>
          <w:highlight w:val="yellow"/>
        </w:rPr>
      </w:pPr>
      <w:bookmarkStart w:id="138" w:name="_Toc257977334"/>
      <w:bookmarkStart w:id="139" w:name="_Toc260673989"/>
      <w:bookmarkStart w:id="140" w:name="_Toc266385632"/>
      <w:r w:rsidRPr="00FC2DCF">
        <w:rPr>
          <w:rStyle w:val="CharAttribute103"/>
          <w:rFonts w:eastAsia="№Е"/>
          <w:szCs w:val="24"/>
        </w:rPr>
        <w:t xml:space="preserve">Производственная зона. </w:t>
      </w:r>
      <w:bookmarkEnd w:id="138"/>
      <w:bookmarkEnd w:id="139"/>
      <w:bookmarkEnd w:id="140"/>
    </w:p>
    <w:p w:rsidR="00017951" w:rsidRPr="00FC2DCF" w:rsidRDefault="00017951" w:rsidP="00FB4C10">
      <w:pPr>
        <w:pStyle w:val="ParaAttribute36"/>
        <w:spacing w:line="360" w:lineRule="auto"/>
        <w:ind w:firstLine="851"/>
        <w:rPr>
          <w:sz w:val="24"/>
          <w:szCs w:val="24"/>
          <w:highlight w:val="yellow"/>
        </w:rPr>
      </w:pPr>
      <w:r w:rsidRPr="00FC2DCF">
        <w:rPr>
          <w:rStyle w:val="CharAttribute102"/>
          <w:szCs w:val="24"/>
        </w:rPr>
        <w:t>Производственная зона включает:</w:t>
      </w:r>
    </w:p>
    <w:p w:rsidR="00017951" w:rsidRPr="00FC2DCF" w:rsidRDefault="00017951" w:rsidP="00FB4C10">
      <w:pPr>
        <w:pStyle w:val="ParaAttribute36"/>
        <w:spacing w:line="360" w:lineRule="auto"/>
        <w:ind w:firstLine="851"/>
        <w:rPr>
          <w:sz w:val="24"/>
          <w:szCs w:val="24"/>
          <w:highlight w:val="yellow"/>
        </w:rPr>
      </w:pPr>
      <w:r w:rsidRPr="00FC2DCF">
        <w:rPr>
          <w:rStyle w:val="CharAttribute102"/>
          <w:szCs w:val="24"/>
        </w:rPr>
        <w:t xml:space="preserve">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 </w:t>
      </w:r>
    </w:p>
    <w:p w:rsidR="00017951" w:rsidRPr="00FC2DCF" w:rsidRDefault="00017951" w:rsidP="00FB4C10">
      <w:pPr>
        <w:pStyle w:val="ParaAttribute36"/>
        <w:spacing w:line="360" w:lineRule="auto"/>
        <w:ind w:firstLine="851"/>
        <w:rPr>
          <w:sz w:val="24"/>
          <w:szCs w:val="24"/>
          <w:highlight w:val="yellow"/>
        </w:rPr>
      </w:pPr>
      <w:r w:rsidRPr="00FC2DCF">
        <w:rPr>
          <w:rStyle w:val="CharAttribute102"/>
          <w:szCs w:val="24"/>
        </w:rPr>
        <w:t>2) производственные зоны - зоны размещения производственных объектов с различными нормативами воздействия на окружающую среду;</w:t>
      </w:r>
    </w:p>
    <w:p w:rsidR="00017951" w:rsidRPr="00FC2DCF" w:rsidRDefault="00017951" w:rsidP="00FB4C10">
      <w:pPr>
        <w:pStyle w:val="ParaAttribute36"/>
        <w:spacing w:line="360" w:lineRule="auto"/>
        <w:ind w:firstLine="851"/>
        <w:rPr>
          <w:sz w:val="24"/>
          <w:szCs w:val="24"/>
          <w:highlight w:val="yellow"/>
        </w:rPr>
      </w:pPr>
      <w:r w:rsidRPr="00FC2DCF">
        <w:rPr>
          <w:rStyle w:val="CharAttribute102"/>
          <w:szCs w:val="24"/>
        </w:rPr>
        <w:t xml:space="preserve">3) иные виды производственной, инженерной и транспортной инфраструктур. </w:t>
      </w:r>
    </w:p>
    <w:p w:rsidR="00017951" w:rsidRPr="00FC2DCF" w:rsidRDefault="00017951" w:rsidP="00FB4C10">
      <w:pPr>
        <w:pStyle w:val="ParaAttribute36"/>
        <w:spacing w:line="360" w:lineRule="auto"/>
        <w:ind w:firstLine="851"/>
        <w:rPr>
          <w:sz w:val="24"/>
          <w:szCs w:val="24"/>
          <w:highlight w:val="yellow"/>
        </w:rPr>
      </w:pPr>
      <w:r w:rsidRPr="00FC2DCF">
        <w:rPr>
          <w:rStyle w:val="CharAttribute102"/>
          <w:szCs w:val="24"/>
        </w:rP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w:t>
      </w:r>
      <w:r w:rsidRPr="00FC2DCF">
        <w:rPr>
          <w:rStyle w:val="CharAttribute102"/>
          <w:szCs w:val="24"/>
        </w:rPr>
        <w:lastRenderedPageBreak/>
        <w:t>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017951" w:rsidRPr="00FC2DCF" w:rsidRDefault="00017951" w:rsidP="00A837DA">
      <w:pPr>
        <w:pStyle w:val="ParaAttribute159"/>
        <w:spacing w:line="360" w:lineRule="auto"/>
        <w:rPr>
          <w:b/>
          <w:i/>
          <w:sz w:val="24"/>
          <w:szCs w:val="24"/>
          <w:highlight w:val="yellow"/>
        </w:rPr>
      </w:pPr>
      <w:bookmarkStart w:id="141" w:name="_Toc257977335"/>
      <w:bookmarkStart w:id="142" w:name="_Toc260673990"/>
      <w:bookmarkStart w:id="143" w:name="_Toc266385633"/>
      <w:r w:rsidRPr="00FC2DCF">
        <w:rPr>
          <w:rStyle w:val="CharAttribute103"/>
          <w:rFonts w:eastAsia="№Е"/>
          <w:szCs w:val="24"/>
        </w:rPr>
        <w:t>Зона инженерной и транспортной инфраструктуры</w:t>
      </w:r>
      <w:bookmarkEnd w:id="141"/>
      <w:bookmarkEnd w:id="142"/>
      <w:bookmarkEnd w:id="143"/>
      <w:r w:rsidRPr="00FC2DCF">
        <w:rPr>
          <w:rStyle w:val="CharAttribute103"/>
          <w:rFonts w:eastAsia="№Е"/>
          <w:szCs w:val="24"/>
        </w:rPr>
        <w:t xml:space="preserve">. </w:t>
      </w:r>
    </w:p>
    <w:p w:rsidR="00017951" w:rsidRPr="00FC2DCF" w:rsidRDefault="00017951" w:rsidP="00FB4C10">
      <w:pPr>
        <w:pStyle w:val="ParaAttribute23"/>
        <w:spacing w:line="360" w:lineRule="auto"/>
        <w:ind w:firstLine="851"/>
        <w:rPr>
          <w:i/>
          <w:sz w:val="24"/>
          <w:szCs w:val="24"/>
          <w:highlight w:val="yellow"/>
        </w:rPr>
      </w:pPr>
      <w:r w:rsidRPr="00FC2DCF">
        <w:rPr>
          <w:rStyle w:val="CharAttribute95"/>
          <w:rFonts w:eastAsia="№Е"/>
          <w:szCs w:val="24"/>
        </w:rPr>
        <w:t>Зона, предназначенная для размещения объектов инженерной и транспортной инфраструктуры, включает участки территории населённ</w:t>
      </w:r>
      <w:r w:rsidR="00CE1539" w:rsidRPr="00FC2DCF">
        <w:rPr>
          <w:rStyle w:val="CharAttribute95"/>
          <w:rFonts w:eastAsia="№Е"/>
          <w:szCs w:val="24"/>
        </w:rPr>
        <w:t>ого</w:t>
      </w:r>
      <w:r w:rsidRPr="00FC2DCF">
        <w:rPr>
          <w:rStyle w:val="CharAttribute95"/>
          <w:rFonts w:eastAsia="№Е"/>
          <w:szCs w:val="24"/>
        </w:rPr>
        <w:t xml:space="preserve"> пункт</w:t>
      </w:r>
      <w:r w:rsidR="00CE1539" w:rsidRPr="00FC2DCF">
        <w:rPr>
          <w:rStyle w:val="CharAttribute95"/>
          <w:rFonts w:eastAsia="№Е"/>
          <w:szCs w:val="24"/>
        </w:rPr>
        <w:t>а</w:t>
      </w:r>
      <w:r w:rsidRPr="00FC2DCF">
        <w:rPr>
          <w:rStyle w:val="CharAttribute95"/>
          <w:rFonts w:eastAsia="№Е"/>
          <w:szCs w:val="24"/>
        </w:rPr>
        <w:t xml:space="preserve">, предназначенные для размещения сетей инженерно-технического обеспечения, включая линии электропередачи, линии связи (в том числе линейно-кабельные сооружения), трубопроводы (водопроводы, тепловые сети), для размещения иных объектов инженерной инфраструктуры и их охранных зон. Также сюда включаются </w:t>
      </w:r>
      <w:r w:rsidRPr="00FC2DCF">
        <w:rPr>
          <w:rStyle w:val="CharAttribute105"/>
          <w:rFonts w:eastAsia="№Е"/>
          <w:szCs w:val="24"/>
        </w:rPr>
        <w:t>территории населённ</w:t>
      </w:r>
      <w:r w:rsidR="00CE1539" w:rsidRPr="00FC2DCF">
        <w:rPr>
          <w:rStyle w:val="CharAttribute105"/>
          <w:rFonts w:eastAsia="№Е"/>
          <w:szCs w:val="24"/>
        </w:rPr>
        <w:t>ого</w:t>
      </w:r>
      <w:r w:rsidRPr="00FC2DCF">
        <w:rPr>
          <w:rStyle w:val="CharAttribute105"/>
          <w:rFonts w:eastAsia="№Е"/>
          <w:szCs w:val="24"/>
        </w:rPr>
        <w:t xml:space="preserve"> пункт</w:t>
      </w:r>
      <w:r w:rsidR="00CE1539" w:rsidRPr="00FC2DCF">
        <w:rPr>
          <w:rStyle w:val="CharAttribute105"/>
          <w:rFonts w:eastAsia="№Е"/>
          <w:szCs w:val="24"/>
        </w:rPr>
        <w:t>а</w:t>
      </w:r>
      <w:r w:rsidRPr="00FC2DCF">
        <w:rPr>
          <w:rStyle w:val="CharAttribute105"/>
          <w:rFonts w:eastAsia="№Е"/>
          <w:szCs w:val="24"/>
        </w:rPr>
        <w:t xml:space="preserve">, предназначенные для размещения объектов автомобильного транспорта и установления санитарно-защитных зон и санитарных разрывов таких объектов, установления полос отвода автомобильных дорог, размещения объектов дорожного сервиса и дорожного хозяйства, объектов благоустройства. </w:t>
      </w:r>
    </w:p>
    <w:p w:rsidR="00017951" w:rsidRPr="00FC2DCF" w:rsidRDefault="00017951" w:rsidP="00A837DA">
      <w:pPr>
        <w:pStyle w:val="ParaAttribute159"/>
        <w:spacing w:line="360" w:lineRule="auto"/>
        <w:rPr>
          <w:b/>
          <w:i/>
          <w:sz w:val="24"/>
          <w:szCs w:val="24"/>
          <w:highlight w:val="yellow"/>
        </w:rPr>
      </w:pPr>
      <w:bookmarkStart w:id="144" w:name="_Toc257977337"/>
      <w:bookmarkStart w:id="145" w:name="_Toc260673992"/>
      <w:bookmarkStart w:id="146" w:name="_Toc266385635"/>
      <w:r w:rsidRPr="00FC2DCF">
        <w:rPr>
          <w:rStyle w:val="CharAttribute104"/>
          <w:rFonts w:eastAsia="№Е"/>
          <w:szCs w:val="24"/>
        </w:rPr>
        <w:t>Зона рекреационного назначения</w:t>
      </w:r>
      <w:bookmarkEnd w:id="144"/>
      <w:bookmarkEnd w:id="145"/>
      <w:bookmarkEnd w:id="146"/>
      <w:r w:rsidRPr="00FC2DCF">
        <w:rPr>
          <w:rStyle w:val="CharAttribute104"/>
          <w:rFonts w:eastAsia="№Е"/>
          <w:szCs w:val="24"/>
        </w:rPr>
        <w:t xml:space="preserve">. </w:t>
      </w:r>
    </w:p>
    <w:p w:rsidR="00017951" w:rsidRPr="00FC2DCF" w:rsidRDefault="00017951" w:rsidP="00FB4C10">
      <w:pPr>
        <w:pStyle w:val="ParaAttribute148"/>
        <w:spacing w:line="360" w:lineRule="auto"/>
        <w:ind w:firstLine="851"/>
        <w:rPr>
          <w:sz w:val="24"/>
          <w:szCs w:val="24"/>
          <w:highlight w:val="yellow"/>
        </w:rPr>
      </w:pPr>
      <w:r w:rsidRPr="00FC2DCF">
        <w:rPr>
          <w:rStyle w:val="CharAttribute95"/>
          <w:rFonts w:eastAsia="№Е"/>
          <w:szCs w:val="24"/>
        </w:rPr>
        <w:t>Зона рекреационного назначения выделена для обеспечения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 В состав зон рекреационного назначения могут включаться зоны в границах территорий, занятых скверами, парками,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w:t>
      </w:r>
    </w:p>
    <w:p w:rsidR="00017951" w:rsidRPr="00FC2DCF" w:rsidRDefault="00017951" w:rsidP="00A837DA">
      <w:pPr>
        <w:pStyle w:val="ParaAttribute159"/>
        <w:spacing w:line="360" w:lineRule="auto"/>
        <w:rPr>
          <w:b/>
          <w:i/>
          <w:sz w:val="24"/>
          <w:szCs w:val="24"/>
          <w:highlight w:val="yellow"/>
        </w:rPr>
      </w:pPr>
      <w:bookmarkStart w:id="147" w:name="_Toc257977338"/>
      <w:bookmarkStart w:id="148" w:name="_Toc260673993"/>
      <w:bookmarkStart w:id="149" w:name="_Toc266385636"/>
      <w:r w:rsidRPr="00FC2DCF">
        <w:rPr>
          <w:rStyle w:val="CharAttribute106"/>
          <w:rFonts w:eastAsia="№Е"/>
          <w:szCs w:val="24"/>
        </w:rPr>
        <w:t>Зона сельскохозяйственного использования</w:t>
      </w:r>
      <w:bookmarkEnd w:id="147"/>
      <w:bookmarkEnd w:id="148"/>
      <w:bookmarkEnd w:id="149"/>
      <w:r w:rsidRPr="00FC2DCF">
        <w:rPr>
          <w:rStyle w:val="CharAttribute106"/>
          <w:rFonts w:eastAsia="№Е"/>
          <w:szCs w:val="24"/>
        </w:rPr>
        <w:t>.</w:t>
      </w:r>
    </w:p>
    <w:p w:rsidR="00017951" w:rsidRPr="00FC2DCF" w:rsidRDefault="00017951" w:rsidP="00FB4C10">
      <w:pPr>
        <w:pStyle w:val="ParaAttribute160"/>
        <w:spacing w:line="360" w:lineRule="auto"/>
        <w:ind w:firstLine="851"/>
        <w:rPr>
          <w:b/>
          <w:sz w:val="24"/>
          <w:szCs w:val="24"/>
          <w:highlight w:val="yellow"/>
        </w:rPr>
      </w:pPr>
      <w:r w:rsidRPr="00FC2DCF">
        <w:rPr>
          <w:rStyle w:val="CharAttribute102"/>
          <w:szCs w:val="24"/>
        </w:rPr>
        <w:t>Зона сельскохозяйственного использования включает:</w:t>
      </w:r>
    </w:p>
    <w:p w:rsidR="00017951" w:rsidRPr="00FC2DCF" w:rsidRDefault="00017951" w:rsidP="00FB4C10">
      <w:pPr>
        <w:pStyle w:val="ParaAttribute36"/>
        <w:spacing w:line="360" w:lineRule="auto"/>
        <w:ind w:firstLine="851"/>
        <w:rPr>
          <w:sz w:val="24"/>
          <w:szCs w:val="24"/>
          <w:highlight w:val="yellow"/>
        </w:rPr>
      </w:pPr>
      <w:r w:rsidRPr="00FC2DCF">
        <w:rPr>
          <w:rStyle w:val="CharAttribute102"/>
          <w:szCs w:val="24"/>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017951" w:rsidRPr="00FC2DCF" w:rsidRDefault="00017951" w:rsidP="00FB4C10">
      <w:pPr>
        <w:pStyle w:val="ParaAttribute36"/>
        <w:spacing w:line="360" w:lineRule="auto"/>
        <w:ind w:firstLine="851"/>
        <w:rPr>
          <w:rStyle w:val="CharAttribute102"/>
          <w:szCs w:val="24"/>
        </w:rPr>
      </w:pPr>
      <w:r w:rsidRPr="00FC2DCF">
        <w:rPr>
          <w:rStyle w:val="CharAttribute102"/>
          <w:szCs w:val="24"/>
        </w:rPr>
        <w:t xml:space="preserve">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w:t>
      </w:r>
    </w:p>
    <w:p w:rsidR="00CE1539" w:rsidRPr="00CC5BF6" w:rsidRDefault="00CE1539" w:rsidP="00CE1539">
      <w:pPr>
        <w:pStyle w:val="32"/>
        <w:spacing w:before="0" w:line="360" w:lineRule="auto"/>
        <w:ind w:left="69" w:right="69" w:firstLine="782"/>
        <w:jc w:val="center"/>
        <w:rPr>
          <w:rFonts w:ascii="Times New Roman" w:hAnsi="Times New Roman"/>
          <w:bCs w:val="0"/>
          <w:i/>
          <w:color w:val="auto"/>
          <w:sz w:val="24"/>
          <w:szCs w:val="24"/>
        </w:rPr>
      </w:pPr>
      <w:bookmarkStart w:id="150" w:name="_Toc425278808"/>
      <w:r w:rsidRPr="00CC5BF6">
        <w:rPr>
          <w:rFonts w:ascii="Times New Roman" w:hAnsi="Times New Roman"/>
          <w:bCs w:val="0"/>
          <w:i/>
          <w:color w:val="auto"/>
          <w:sz w:val="24"/>
          <w:szCs w:val="24"/>
        </w:rPr>
        <w:t>Зона специального назначения.</w:t>
      </w:r>
      <w:bookmarkEnd w:id="150"/>
    </w:p>
    <w:p w:rsidR="00CE1539" w:rsidRPr="00CC5BF6" w:rsidRDefault="00CE1539" w:rsidP="00CC5BF6">
      <w:pPr>
        <w:pStyle w:val="aa"/>
        <w:spacing w:before="0" w:beforeAutospacing="0" w:after="0" w:afterAutospacing="0" w:line="360" w:lineRule="auto"/>
        <w:ind w:left="42" w:right="42" w:firstLine="809"/>
        <w:jc w:val="both"/>
      </w:pPr>
      <w:r w:rsidRPr="00CC5BF6">
        <w:t xml:space="preserve">Зоны специального назначения выделяются для размещения кладбищ, крематориев, </w:t>
      </w:r>
      <w:r w:rsidR="00C62585">
        <w:t>объектов размещения</w:t>
      </w:r>
      <w:r w:rsidRPr="00CC5BF6">
        <w:t xml:space="preserve"> отходов и иных объектов, использование которых несовместимо с использованием других территориальных зон сельских поселений.</w:t>
      </w:r>
      <w:r w:rsidR="00CC5BF6">
        <w:t xml:space="preserve"> </w:t>
      </w:r>
      <w:r w:rsidRPr="00CC5BF6">
        <w:t>Использование таких зон регламентируется требованиями специальных нормативов.</w:t>
      </w:r>
    </w:p>
    <w:p w:rsidR="00154F9A" w:rsidRPr="00E3499D" w:rsidRDefault="00154F9A" w:rsidP="00F80FC7">
      <w:pPr>
        <w:shd w:val="clear" w:color="auto" w:fill="FFFFFF"/>
        <w:spacing w:before="240" w:after="0" w:line="360" w:lineRule="auto"/>
        <w:ind w:firstLine="709"/>
        <w:jc w:val="center"/>
        <w:outlineLvl w:val="1"/>
        <w:rPr>
          <w:rFonts w:ascii="Times New Roman" w:hAnsi="Times New Roman"/>
          <w:b/>
          <w:smallCaps/>
          <w:spacing w:val="-1"/>
          <w:sz w:val="24"/>
          <w:szCs w:val="24"/>
        </w:rPr>
      </w:pPr>
      <w:bookmarkStart w:id="151" w:name="_Toc425278809"/>
      <w:r w:rsidRPr="00E3499D">
        <w:rPr>
          <w:rFonts w:ascii="Times New Roman" w:hAnsi="Times New Roman"/>
          <w:b/>
          <w:smallCaps/>
          <w:spacing w:val="-1"/>
          <w:sz w:val="24"/>
          <w:szCs w:val="24"/>
        </w:rPr>
        <w:lastRenderedPageBreak/>
        <w:t>3.3</w:t>
      </w:r>
      <w:r w:rsidR="003A6ACA" w:rsidRPr="00E3499D">
        <w:rPr>
          <w:rFonts w:ascii="Times New Roman" w:hAnsi="Times New Roman"/>
          <w:b/>
          <w:smallCaps/>
          <w:spacing w:val="-1"/>
          <w:sz w:val="24"/>
          <w:szCs w:val="24"/>
        </w:rPr>
        <w:t>.</w:t>
      </w:r>
      <w:r w:rsidRPr="00E3499D">
        <w:rPr>
          <w:rFonts w:ascii="Times New Roman" w:hAnsi="Times New Roman"/>
          <w:b/>
          <w:smallCaps/>
          <w:spacing w:val="-1"/>
          <w:sz w:val="24"/>
          <w:szCs w:val="24"/>
        </w:rPr>
        <w:t xml:space="preserve"> Жилищная сфера</w:t>
      </w:r>
      <w:bookmarkEnd w:id="132"/>
      <w:bookmarkEnd w:id="133"/>
      <w:bookmarkEnd w:id="134"/>
      <w:r w:rsidR="00017951" w:rsidRPr="00E3499D">
        <w:rPr>
          <w:rFonts w:ascii="Times New Roman" w:hAnsi="Times New Roman"/>
          <w:b/>
          <w:smallCaps/>
          <w:spacing w:val="-1"/>
          <w:sz w:val="24"/>
          <w:szCs w:val="24"/>
        </w:rPr>
        <w:t>.</w:t>
      </w:r>
      <w:bookmarkEnd w:id="151"/>
    </w:p>
    <w:p w:rsidR="00154F9A" w:rsidRPr="00C07065" w:rsidRDefault="00154F9A" w:rsidP="00FB4C10">
      <w:pPr>
        <w:tabs>
          <w:tab w:val="left" w:pos="709"/>
          <w:tab w:val="left" w:pos="1134"/>
        </w:tabs>
        <w:snapToGrid w:val="0"/>
        <w:spacing w:after="0" w:line="360" w:lineRule="auto"/>
        <w:ind w:firstLine="851"/>
        <w:jc w:val="both"/>
        <w:rPr>
          <w:rFonts w:ascii="Times New Roman" w:hAnsi="Times New Roman"/>
          <w:sz w:val="24"/>
          <w:szCs w:val="24"/>
        </w:rPr>
      </w:pPr>
      <w:r w:rsidRPr="00C07065">
        <w:rPr>
          <w:rFonts w:ascii="Times New Roman" w:hAnsi="Times New Roman"/>
          <w:sz w:val="24"/>
          <w:szCs w:val="24"/>
        </w:rPr>
        <w:t>Расчет объемов нового жилищного строительства на расчетный срок произведен, исходя из прогнозируемой численности населен</w:t>
      </w:r>
      <w:r w:rsidR="00FB4C10" w:rsidRPr="00C07065">
        <w:rPr>
          <w:rFonts w:ascii="Times New Roman" w:hAnsi="Times New Roman"/>
          <w:sz w:val="24"/>
          <w:szCs w:val="24"/>
        </w:rPr>
        <w:t>н</w:t>
      </w:r>
      <w:r w:rsidR="00C07065" w:rsidRPr="00C07065">
        <w:rPr>
          <w:rFonts w:ascii="Times New Roman" w:hAnsi="Times New Roman"/>
          <w:sz w:val="24"/>
          <w:szCs w:val="24"/>
        </w:rPr>
        <w:t>ых</w:t>
      </w:r>
      <w:r w:rsidR="00FB4C10" w:rsidRPr="00C07065">
        <w:rPr>
          <w:rFonts w:ascii="Times New Roman" w:hAnsi="Times New Roman"/>
          <w:sz w:val="24"/>
          <w:szCs w:val="24"/>
        </w:rPr>
        <w:t xml:space="preserve"> пункт</w:t>
      </w:r>
      <w:r w:rsidR="00C07065" w:rsidRPr="00C07065">
        <w:rPr>
          <w:rFonts w:ascii="Times New Roman" w:hAnsi="Times New Roman"/>
          <w:sz w:val="24"/>
          <w:szCs w:val="24"/>
        </w:rPr>
        <w:t>ов</w:t>
      </w:r>
      <w:r w:rsidRPr="00C07065">
        <w:rPr>
          <w:rFonts w:ascii="Times New Roman" w:hAnsi="Times New Roman"/>
          <w:sz w:val="24"/>
          <w:szCs w:val="24"/>
        </w:rPr>
        <w:t xml:space="preserve">. </w:t>
      </w:r>
    </w:p>
    <w:p w:rsidR="00154F9A" w:rsidRPr="00C07065" w:rsidRDefault="00C07065" w:rsidP="00412230">
      <w:pPr>
        <w:tabs>
          <w:tab w:val="left" w:pos="709"/>
          <w:tab w:val="left" w:pos="1134"/>
        </w:tabs>
        <w:snapToGrid w:val="0"/>
        <w:spacing w:after="0" w:line="360" w:lineRule="auto"/>
        <w:ind w:firstLine="851"/>
        <w:jc w:val="both"/>
        <w:rPr>
          <w:rFonts w:ascii="Times New Roman" w:hAnsi="Times New Roman"/>
          <w:sz w:val="24"/>
          <w:szCs w:val="24"/>
        </w:rPr>
      </w:pPr>
      <w:r w:rsidRPr="00C07065">
        <w:rPr>
          <w:rFonts w:ascii="Times New Roman" w:hAnsi="Times New Roman"/>
          <w:sz w:val="24"/>
          <w:szCs w:val="24"/>
        </w:rPr>
        <w:t>с</w:t>
      </w:r>
      <w:r w:rsidR="00154F9A" w:rsidRPr="00C07065">
        <w:rPr>
          <w:rFonts w:ascii="Times New Roman" w:hAnsi="Times New Roman"/>
          <w:sz w:val="24"/>
          <w:szCs w:val="24"/>
        </w:rPr>
        <w:t xml:space="preserve">. </w:t>
      </w:r>
      <w:r w:rsidRPr="00C07065">
        <w:rPr>
          <w:rFonts w:ascii="Times New Roman" w:hAnsi="Times New Roman"/>
          <w:sz w:val="24"/>
          <w:szCs w:val="24"/>
        </w:rPr>
        <w:t>Белоглазово</w:t>
      </w:r>
      <w:r w:rsidR="00017951" w:rsidRPr="00C07065">
        <w:rPr>
          <w:rFonts w:ascii="Times New Roman" w:hAnsi="Times New Roman"/>
          <w:sz w:val="24"/>
          <w:szCs w:val="24"/>
        </w:rPr>
        <w:t>.</w:t>
      </w:r>
    </w:p>
    <w:p w:rsidR="00412230" w:rsidRDefault="00594DBD" w:rsidP="00412230">
      <w:pPr>
        <w:pStyle w:val="aff8"/>
        <w:tabs>
          <w:tab w:val="left" w:pos="709"/>
          <w:tab w:val="left" w:pos="1134"/>
        </w:tabs>
        <w:spacing w:after="0" w:line="360" w:lineRule="auto"/>
        <w:ind w:left="0" w:firstLine="851"/>
        <w:jc w:val="both"/>
        <w:rPr>
          <w:rFonts w:ascii="Times New Roman" w:hAnsi="Times New Roman"/>
          <w:sz w:val="24"/>
          <w:szCs w:val="24"/>
        </w:rPr>
      </w:pPr>
      <w:r>
        <w:rPr>
          <w:rFonts w:ascii="Times New Roman" w:hAnsi="Times New Roman"/>
          <w:sz w:val="24"/>
          <w:szCs w:val="24"/>
        </w:rPr>
        <w:t xml:space="preserve">Проектная численность населения на расчетный срок в с. Белоглазово составит 580 чел. </w:t>
      </w:r>
      <w:r w:rsidR="00412230" w:rsidRPr="00C07065">
        <w:rPr>
          <w:rFonts w:ascii="Times New Roman" w:hAnsi="Times New Roman"/>
          <w:sz w:val="24"/>
          <w:szCs w:val="24"/>
        </w:rPr>
        <w:t>Принятый коэффициент семейности – 3,0</w:t>
      </w:r>
      <w:r w:rsidR="00412230">
        <w:rPr>
          <w:rFonts w:ascii="Times New Roman" w:hAnsi="Times New Roman"/>
          <w:sz w:val="24"/>
          <w:szCs w:val="24"/>
        </w:rPr>
        <w:t xml:space="preserve">. </w:t>
      </w:r>
      <w:r w:rsidR="00412230" w:rsidRPr="00C07065">
        <w:rPr>
          <w:rFonts w:ascii="Times New Roman" w:hAnsi="Times New Roman"/>
          <w:sz w:val="24"/>
          <w:szCs w:val="24"/>
        </w:rPr>
        <w:t>Площадь земельного участка на одно домовладение - 1500 м²</w:t>
      </w:r>
      <w:r w:rsidR="00412230">
        <w:rPr>
          <w:rFonts w:ascii="Times New Roman" w:hAnsi="Times New Roman"/>
          <w:sz w:val="24"/>
          <w:szCs w:val="24"/>
        </w:rPr>
        <w:t xml:space="preserve">. </w:t>
      </w:r>
      <w:r w:rsidR="003C1DB6">
        <w:rPr>
          <w:rFonts w:ascii="Times New Roman" w:hAnsi="Times New Roman"/>
          <w:sz w:val="24"/>
          <w:szCs w:val="24"/>
        </w:rPr>
        <w:t>Согласно проектным расчетам на расчетный срок</w:t>
      </w:r>
      <w:r w:rsidR="00412230">
        <w:rPr>
          <w:rFonts w:ascii="Times New Roman" w:hAnsi="Times New Roman"/>
          <w:sz w:val="24"/>
          <w:szCs w:val="24"/>
        </w:rPr>
        <w:t xml:space="preserve">, </w:t>
      </w:r>
      <w:r w:rsidR="003C1DB6">
        <w:rPr>
          <w:rFonts w:ascii="Times New Roman" w:hAnsi="Times New Roman"/>
          <w:sz w:val="24"/>
          <w:szCs w:val="24"/>
        </w:rPr>
        <w:t xml:space="preserve"> жилищная обеспеченность</w:t>
      </w:r>
      <w:r w:rsidR="00412230">
        <w:rPr>
          <w:rFonts w:ascii="Times New Roman" w:hAnsi="Times New Roman"/>
          <w:sz w:val="24"/>
          <w:szCs w:val="24"/>
        </w:rPr>
        <w:t xml:space="preserve"> (без нового жилищного строительства)</w:t>
      </w:r>
      <w:r w:rsidR="003C1DB6">
        <w:rPr>
          <w:rFonts w:ascii="Times New Roman" w:hAnsi="Times New Roman"/>
          <w:sz w:val="24"/>
          <w:szCs w:val="24"/>
        </w:rPr>
        <w:t xml:space="preserve"> </w:t>
      </w:r>
      <w:r>
        <w:rPr>
          <w:rFonts w:ascii="Times New Roman" w:hAnsi="Times New Roman"/>
          <w:sz w:val="24"/>
          <w:szCs w:val="24"/>
        </w:rPr>
        <w:t xml:space="preserve">составит </w:t>
      </w:r>
      <w:r w:rsidR="003C1DB6">
        <w:rPr>
          <w:rFonts w:ascii="Times New Roman" w:hAnsi="Times New Roman"/>
          <w:sz w:val="24"/>
          <w:szCs w:val="24"/>
        </w:rPr>
        <w:t>27,0 кв. м. на человека</w:t>
      </w:r>
      <w:r>
        <w:rPr>
          <w:rFonts w:ascii="Times New Roman" w:hAnsi="Times New Roman"/>
          <w:sz w:val="24"/>
          <w:szCs w:val="24"/>
        </w:rPr>
        <w:t xml:space="preserve">, </w:t>
      </w:r>
      <w:r w:rsidRPr="00594DBD">
        <w:rPr>
          <w:rFonts w:ascii="Times New Roman" w:hAnsi="Times New Roman"/>
          <w:sz w:val="24"/>
          <w:szCs w:val="24"/>
        </w:rPr>
        <w:t xml:space="preserve"> </w:t>
      </w:r>
      <w:r w:rsidRPr="00F014EC">
        <w:rPr>
          <w:rFonts w:ascii="Times New Roman" w:hAnsi="Times New Roman"/>
          <w:sz w:val="24"/>
          <w:szCs w:val="24"/>
        </w:rPr>
        <w:t>что превышает нормативное значение на 9,0 кв. м на человека</w:t>
      </w:r>
      <w:r w:rsidR="003C1DB6">
        <w:rPr>
          <w:rFonts w:ascii="Times New Roman" w:hAnsi="Times New Roman"/>
          <w:sz w:val="24"/>
          <w:szCs w:val="24"/>
        </w:rPr>
        <w:t>.</w:t>
      </w:r>
      <w:r w:rsidR="00757195">
        <w:rPr>
          <w:rFonts w:ascii="Times New Roman" w:hAnsi="Times New Roman"/>
          <w:sz w:val="24"/>
          <w:szCs w:val="24"/>
        </w:rPr>
        <w:t xml:space="preserve"> Таким образом, </w:t>
      </w:r>
      <w:r w:rsidR="003721DC">
        <w:rPr>
          <w:rFonts w:ascii="Times New Roman" w:hAnsi="Times New Roman"/>
          <w:sz w:val="24"/>
          <w:szCs w:val="24"/>
        </w:rPr>
        <w:t xml:space="preserve">строительство </w:t>
      </w:r>
      <w:r w:rsidR="00757195">
        <w:rPr>
          <w:rFonts w:ascii="Times New Roman" w:hAnsi="Times New Roman"/>
          <w:sz w:val="24"/>
          <w:szCs w:val="24"/>
        </w:rPr>
        <w:t>ново</w:t>
      </w:r>
      <w:r w:rsidR="003721DC">
        <w:rPr>
          <w:rFonts w:ascii="Times New Roman" w:hAnsi="Times New Roman"/>
          <w:sz w:val="24"/>
          <w:szCs w:val="24"/>
        </w:rPr>
        <w:t>го</w:t>
      </w:r>
      <w:r w:rsidR="00757195">
        <w:rPr>
          <w:rFonts w:ascii="Times New Roman" w:hAnsi="Times New Roman"/>
          <w:sz w:val="24"/>
          <w:szCs w:val="24"/>
        </w:rPr>
        <w:t xml:space="preserve"> жил</w:t>
      </w:r>
      <w:r w:rsidR="003721DC">
        <w:rPr>
          <w:rFonts w:ascii="Times New Roman" w:hAnsi="Times New Roman"/>
          <w:sz w:val="24"/>
          <w:szCs w:val="24"/>
        </w:rPr>
        <w:t>ья</w:t>
      </w:r>
      <w:r w:rsidR="00757195">
        <w:rPr>
          <w:rFonts w:ascii="Times New Roman" w:hAnsi="Times New Roman"/>
          <w:sz w:val="24"/>
          <w:szCs w:val="24"/>
        </w:rPr>
        <w:t xml:space="preserve"> на расчетный срок не </w:t>
      </w:r>
      <w:r w:rsidR="003721DC">
        <w:rPr>
          <w:rFonts w:ascii="Times New Roman" w:hAnsi="Times New Roman"/>
          <w:sz w:val="24"/>
          <w:szCs w:val="24"/>
        </w:rPr>
        <w:t>рационально</w:t>
      </w:r>
      <w:r w:rsidR="00757195">
        <w:rPr>
          <w:rFonts w:ascii="Times New Roman" w:hAnsi="Times New Roman"/>
          <w:sz w:val="24"/>
          <w:szCs w:val="24"/>
        </w:rPr>
        <w:t>.</w:t>
      </w:r>
      <w:r w:rsidR="00412230">
        <w:rPr>
          <w:rFonts w:ascii="Times New Roman" w:hAnsi="Times New Roman"/>
          <w:sz w:val="24"/>
          <w:szCs w:val="24"/>
        </w:rPr>
        <w:t xml:space="preserve"> </w:t>
      </w:r>
    </w:p>
    <w:p w:rsidR="00594DBD" w:rsidRPr="003721DC" w:rsidRDefault="00E0345A" w:rsidP="00412230">
      <w:pPr>
        <w:pStyle w:val="aff8"/>
        <w:tabs>
          <w:tab w:val="left" w:pos="709"/>
          <w:tab w:val="left" w:pos="1134"/>
        </w:tabs>
        <w:spacing w:after="0" w:line="360" w:lineRule="auto"/>
        <w:ind w:left="0" w:firstLine="851"/>
        <w:jc w:val="both"/>
        <w:rPr>
          <w:sz w:val="24"/>
          <w:szCs w:val="24"/>
        </w:rPr>
      </w:pPr>
      <w:r>
        <w:rPr>
          <w:rFonts w:ascii="Times New Roman" w:hAnsi="Times New Roman"/>
          <w:sz w:val="24"/>
          <w:szCs w:val="24"/>
        </w:rPr>
        <w:t xml:space="preserve">В с. Белоглазово есть 2 ветхих дома. Согласно программе улучшения жилищных условий, генеральным планом предусмотрено строительство 2-х жилых домов, общей площадью </w:t>
      </w:r>
      <w:r w:rsidR="00594DBD">
        <w:rPr>
          <w:rFonts w:ascii="Times New Roman" w:hAnsi="Times New Roman"/>
          <w:sz w:val="24"/>
          <w:szCs w:val="24"/>
        </w:rPr>
        <w:t>120 кв. м.</w:t>
      </w:r>
      <w:r w:rsidR="00594DBD" w:rsidRPr="00594DBD">
        <w:rPr>
          <w:sz w:val="24"/>
          <w:szCs w:val="24"/>
        </w:rPr>
        <w:t xml:space="preserve"> </w:t>
      </w:r>
      <w:r w:rsidR="00594DBD" w:rsidRPr="00412230">
        <w:rPr>
          <w:rFonts w:ascii="Times New Roman" w:hAnsi="Times New Roman"/>
          <w:sz w:val="24"/>
          <w:szCs w:val="24"/>
        </w:rPr>
        <w:t>Также в данном населенном пункте имеются резервы для строительства жилых домов</w:t>
      </w:r>
      <w:r w:rsidR="00412230">
        <w:rPr>
          <w:rFonts w:ascii="Times New Roman" w:hAnsi="Times New Roman"/>
          <w:sz w:val="24"/>
          <w:szCs w:val="24"/>
        </w:rPr>
        <w:t xml:space="preserve"> усадебного типа</w:t>
      </w:r>
      <w:r w:rsidR="00594DBD" w:rsidRPr="00412230">
        <w:rPr>
          <w:rFonts w:ascii="Times New Roman" w:hAnsi="Times New Roman"/>
          <w:sz w:val="24"/>
          <w:szCs w:val="24"/>
        </w:rPr>
        <w:t xml:space="preserve"> многодетным, молодым семьям и другим нуждающимся в улучшении жилищных условий</w:t>
      </w:r>
      <w:r w:rsidR="00412230">
        <w:rPr>
          <w:rFonts w:ascii="Times New Roman" w:hAnsi="Times New Roman"/>
          <w:sz w:val="24"/>
          <w:szCs w:val="24"/>
        </w:rPr>
        <w:t xml:space="preserve"> (6,4 га)</w:t>
      </w:r>
      <w:r w:rsidR="00594DBD" w:rsidRPr="00412230">
        <w:rPr>
          <w:rFonts w:ascii="Times New Roman" w:hAnsi="Times New Roman"/>
          <w:sz w:val="24"/>
          <w:szCs w:val="24"/>
        </w:rPr>
        <w:t>.</w:t>
      </w:r>
    </w:p>
    <w:p w:rsidR="00594DBD" w:rsidRPr="003721DC" w:rsidRDefault="0018661B" w:rsidP="00412230">
      <w:pPr>
        <w:spacing w:after="0" w:line="360" w:lineRule="auto"/>
        <w:ind w:right="-284" w:firstLine="851"/>
        <w:contextualSpacing/>
        <w:jc w:val="both"/>
        <w:rPr>
          <w:rFonts w:ascii="Times New Roman" w:hAnsi="Times New Roman"/>
          <w:sz w:val="24"/>
          <w:szCs w:val="24"/>
        </w:rPr>
      </w:pPr>
      <w:bookmarkStart w:id="152" w:name="_Toc425278810"/>
      <w:r>
        <w:rPr>
          <w:rFonts w:ascii="Times New Roman" w:hAnsi="Times New Roman"/>
          <w:color w:val="000000"/>
          <w:sz w:val="24"/>
          <w:szCs w:val="24"/>
        </w:rPr>
        <w:t xml:space="preserve">Генеральным планом </w:t>
      </w:r>
      <w:r w:rsidRPr="0018661B">
        <w:rPr>
          <w:rFonts w:ascii="Times New Roman" w:hAnsi="Times New Roman"/>
          <w:color w:val="000000"/>
          <w:sz w:val="24"/>
          <w:szCs w:val="24"/>
        </w:rPr>
        <w:t>рекомендова</w:t>
      </w:r>
      <w:r>
        <w:rPr>
          <w:rFonts w:ascii="Times New Roman" w:hAnsi="Times New Roman"/>
          <w:color w:val="000000"/>
          <w:sz w:val="24"/>
          <w:szCs w:val="24"/>
        </w:rPr>
        <w:t>но</w:t>
      </w:r>
      <w:r w:rsidRPr="0018661B">
        <w:rPr>
          <w:rFonts w:ascii="Times New Roman" w:hAnsi="Times New Roman"/>
          <w:color w:val="000000"/>
          <w:sz w:val="24"/>
          <w:szCs w:val="24"/>
        </w:rPr>
        <w:t xml:space="preserve"> разработ</w:t>
      </w:r>
      <w:r>
        <w:rPr>
          <w:rFonts w:ascii="Times New Roman" w:hAnsi="Times New Roman"/>
          <w:color w:val="000000"/>
          <w:sz w:val="24"/>
          <w:szCs w:val="24"/>
        </w:rPr>
        <w:t>ать</w:t>
      </w:r>
      <w:r w:rsidRPr="0018661B">
        <w:rPr>
          <w:rFonts w:ascii="Times New Roman" w:hAnsi="Times New Roman"/>
          <w:color w:val="000000"/>
          <w:sz w:val="24"/>
          <w:szCs w:val="24"/>
        </w:rPr>
        <w:t xml:space="preserve"> проект по уменьшению санитарно-защитной зоны </w:t>
      </w:r>
      <w:r>
        <w:rPr>
          <w:rFonts w:ascii="Times New Roman" w:hAnsi="Times New Roman"/>
          <w:color w:val="000000"/>
          <w:sz w:val="24"/>
          <w:szCs w:val="24"/>
        </w:rPr>
        <w:t>предприятий,</w:t>
      </w:r>
      <w:r w:rsidR="00A01BCC">
        <w:rPr>
          <w:rFonts w:ascii="Times New Roman" w:hAnsi="Times New Roman"/>
          <w:color w:val="000000"/>
          <w:sz w:val="24"/>
          <w:szCs w:val="24"/>
        </w:rPr>
        <w:t xml:space="preserve"> нарушающих </w:t>
      </w:r>
      <w:r w:rsidR="00A01BCC" w:rsidRPr="00A01BCC">
        <w:rPr>
          <w:rFonts w:ascii="Times New Roman" w:hAnsi="Times New Roman"/>
          <w:color w:val="000000"/>
          <w:sz w:val="24"/>
          <w:szCs w:val="24"/>
        </w:rPr>
        <w:t>эпидемиологически</w:t>
      </w:r>
      <w:r w:rsidR="00A01BCC">
        <w:rPr>
          <w:rFonts w:ascii="Times New Roman" w:hAnsi="Times New Roman"/>
          <w:color w:val="000000"/>
          <w:sz w:val="24"/>
          <w:szCs w:val="24"/>
        </w:rPr>
        <w:t>е</w:t>
      </w:r>
      <w:r w:rsidR="00A01BCC" w:rsidRPr="00A01BCC">
        <w:rPr>
          <w:rFonts w:ascii="Times New Roman" w:hAnsi="Times New Roman"/>
          <w:color w:val="000000"/>
          <w:sz w:val="24"/>
          <w:szCs w:val="24"/>
        </w:rPr>
        <w:t xml:space="preserve"> правил</w:t>
      </w:r>
      <w:r w:rsidR="00A01BCC">
        <w:rPr>
          <w:rFonts w:ascii="Times New Roman" w:hAnsi="Times New Roman"/>
          <w:color w:val="000000"/>
          <w:sz w:val="24"/>
          <w:szCs w:val="24"/>
        </w:rPr>
        <w:t>а</w:t>
      </w:r>
      <w:r w:rsidR="00A01BCC" w:rsidRPr="00A01BCC">
        <w:rPr>
          <w:rFonts w:ascii="Times New Roman" w:hAnsi="Times New Roman"/>
          <w:color w:val="000000"/>
          <w:sz w:val="24"/>
          <w:szCs w:val="24"/>
        </w:rPr>
        <w:t xml:space="preserve"> и норматив</w:t>
      </w:r>
      <w:r w:rsidR="00A01BCC">
        <w:rPr>
          <w:rFonts w:ascii="Times New Roman" w:hAnsi="Times New Roman"/>
          <w:color w:val="000000"/>
          <w:sz w:val="24"/>
          <w:szCs w:val="24"/>
        </w:rPr>
        <w:t>ы</w:t>
      </w:r>
      <w:r w:rsidR="00A01BCC" w:rsidRPr="00A01BCC">
        <w:rPr>
          <w:rFonts w:ascii="Times New Roman" w:hAnsi="Times New Roman"/>
          <w:color w:val="000000"/>
          <w:sz w:val="24"/>
          <w:szCs w:val="24"/>
        </w:rPr>
        <w:t xml:space="preserve"> 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Российской Федерации от 25.09.2007 №74)</w:t>
      </w:r>
      <w:r w:rsidR="00A01BCC">
        <w:rPr>
          <w:rFonts w:ascii="Times New Roman" w:hAnsi="Times New Roman"/>
          <w:color w:val="000000"/>
          <w:sz w:val="24"/>
          <w:szCs w:val="24"/>
        </w:rPr>
        <w:t xml:space="preserve"> </w:t>
      </w:r>
      <w:r w:rsidRPr="0018661B">
        <w:rPr>
          <w:rFonts w:ascii="Times New Roman" w:hAnsi="Times New Roman"/>
          <w:color w:val="000000"/>
          <w:sz w:val="24"/>
          <w:szCs w:val="24"/>
        </w:rPr>
        <w:t>и проведение дополнительных мероприятий по уменьшению негативного воздействия от них на окружающую среду</w:t>
      </w:r>
      <w:r>
        <w:rPr>
          <w:color w:val="000000"/>
          <w:sz w:val="27"/>
          <w:szCs w:val="27"/>
        </w:rPr>
        <w:t>.</w:t>
      </w:r>
      <w:r w:rsidR="00594DBD" w:rsidRPr="003721DC">
        <w:rPr>
          <w:rFonts w:ascii="Times New Roman" w:hAnsi="Times New Roman"/>
          <w:sz w:val="24"/>
          <w:szCs w:val="24"/>
        </w:rPr>
        <w:t xml:space="preserve"> Новое жилищное строительство в пределах санитарно-защитных зон запрещено.</w:t>
      </w:r>
      <w:bookmarkEnd w:id="152"/>
      <w:r w:rsidR="00594DBD" w:rsidRPr="003721DC">
        <w:rPr>
          <w:rFonts w:ascii="Times New Roman" w:hAnsi="Times New Roman"/>
          <w:sz w:val="24"/>
          <w:szCs w:val="24"/>
        </w:rPr>
        <w:t xml:space="preserve"> </w:t>
      </w:r>
    </w:p>
    <w:p w:rsidR="00412230" w:rsidRPr="00C07065" w:rsidRDefault="00412230" w:rsidP="00412230">
      <w:pPr>
        <w:tabs>
          <w:tab w:val="left" w:pos="709"/>
          <w:tab w:val="left" w:pos="1134"/>
        </w:tabs>
        <w:snapToGrid w:val="0"/>
        <w:spacing w:after="0" w:line="360" w:lineRule="auto"/>
        <w:ind w:firstLine="851"/>
        <w:jc w:val="both"/>
        <w:rPr>
          <w:rFonts w:ascii="Times New Roman" w:hAnsi="Times New Roman"/>
          <w:sz w:val="24"/>
          <w:szCs w:val="24"/>
        </w:rPr>
      </w:pPr>
      <w:bookmarkStart w:id="153" w:name="_Toc297106146"/>
      <w:bookmarkStart w:id="154" w:name="_Toc314205681"/>
      <w:bookmarkStart w:id="155" w:name="_Toc370810069"/>
      <w:bookmarkStart w:id="156" w:name="_Toc370810717"/>
      <w:bookmarkStart w:id="157" w:name="_Toc379882159"/>
      <w:bookmarkStart w:id="158" w:name="_Toc379882885"/>
      <w:r>
        <w:rPr>
          <w:rFonts w:ascii="Times New Roman" w:hAnsi="Times New Roman"/>
          <w:sz w:val="24"/>
          <w:szCs w:val="24"/>
        </w:rPr>
        <w:t>п</w:t>
      </w:r>
      <w:r w:rsidRPr="00C07065">
        <w:rPr>
          <w:rFonts w:ascii="Times New Roman" w:hAnsi="Times New Roman"/>
          <w:sz w:val="24"/>
          <w:szCs w:val="24"/>
        </w:rPr>
        <w:t xml:space="preserve">. </w:t>
      </w:r>
      <w:r>
        <w:rPr>
          <w:rFonts w:ascii="Times New Roman" w:hAnsi="Times New Roman"/>
          <w:sz w:val="24"/>
          <w:szCs w:val="24"/>
        </w:rPr>
        <w:t>Ясная Поляна</w:t>
      </w:r>
      <w:r w:rsidRPr="00C07065">
        <w:rPr>
          <w:rFonts w:ascii="Times New Roman" w:hAnsi="Times New Roman"/>
          <w:sz w:val="24"/>
          <w:szCs w:val="24"/>
        </w:rPr>
        <w:t>.</w:t>
      </w:r>
    </w:p>
    <w:p w:rsidR="00412230" w:rsidRDefault="00412230" w:rsidP="00412230">
      <w:pPr>
        <w:pStyle w:val="aff8"/>
        <w:tabs>
          <w:tab w:val="left" w:pos="709"/>
          <w:tab w:val="left" w:pos="1134"/>
        </w:tabs>
        <w:spacing w:after="0" w:line="360" w:lineRule="auto"/>
        <w:ind w:left="0" w:firstLine="851"/>
        <w:jc w:val="both"/>
        <w:rPr>
          <w:rFonts w:ascii="Times New Roman" w:hAnsi="Times New Roman"/>
          <w:sz w:val="24"/>
          <w:szCs w:val="24"/>
        </w:rPr>
      </w:pPr>
      <w:r>
        <w:rPr>
          <w:rFonts w:ascii="Times New Roman" w:hAnsi="Times New Roman"/>
          <w:sz w:val="24"/>
          <w:szCs w:val="24"/>
        </w:rPr>
        <w:t xml:space="preserve">Проектная численность населения на расчетный срок в п. Ясная Поляна составит 350 чел. </w:t>
      </w:r>
      <w:r w:rsidRPr="00C07065">
        <w:rPr>
          <w:rFonts w:ascii="Times New Roman" w:hAnsi="Times New Roman"/>
          <w:sz w:val="24"/>
          <w:szCs w:val="24"/>
        </w:rPr>
        <w:t>Принятый коэффициент семейности – 3,0</w:t>
      </w:r>
      <w:r>
        <w:rPr>
          <w:rFonts w:ascii="Times New Roman" w:hAnsi="Times New Roman"/>
          <w:sz w:val="24"/>
          <w:szCs w:val="24"/>
        </w:rPr>
        <w:t xml:space="preserve">. </w:t>
      </w:r>
      <w:r w:rsidRPr="00C07065">
        <w:rPr>
          <w:rFonts w:ascii="Times New Roman" w:hAnsi="Times New Roman"/>
          <w:sz w:val="24"/>
          <w:szCs w:val="24"/>
        </w:rPr>
        <w:t>Площадь земельного участка на одно домовладение - 1500 м²</w:t>
      </w:r>
      <w:r>
        <w:rPr>
          <w:rFonts w:ascii="Times New Roman" w:hAnsi="Times New Roman"/>
          <w:sz w:val="24"/>
          <w:szCs w:val="24"/>
        </w:rPr>
        <w:t xml:space="preserve">. Согласно проектным расчетам на расчетный срок,  жилищная обеспеченность (без нового жилищного строительства) </w:t>
      </w:r>
      <w:r w:rsidRPr="00412230">
        <w:rPr>
          <w:rFonts w:ascii="Times New Roman" w:hAnsi="Times New Roman"/>
          <w:sz w:val="24"/>
          <w:szCs w:val="24"/>
        </w:rPr>
        <w:t>составит 24,0 кв. м. на человека,  что превышает нормативное значение на 6,0 кв. м на человек</w:t>
      </w:r>
      <w:r w:rsidRPr="00F014EC">
        <w:rPr>
          <w:rFonts w:ascii="Times New Roman" w:hAnsi="Times New Roman"/>
          <w:sz w:val="24"/>
          <w:szCs w:val="24"/>
        </w:rPr>
        <w:t>а</w:t>
      </w:r>
      <w:r>
        <w:rPr>
          <w:rFonts w:ascii="Times New Roman" w:hAnsi="Times New Roman"/>
          <w:sz w:val="24"/>
          <w:szCs w:val="24"/>
        </w:rPr>
        <w:t xml:space="preserve">. Таким образом, строительство нового жилья на расчетный срок не рационально. </w:t>
      </w:r>
    </w:p>
    <w:p w:rsidR="00412230" w:rsidRDefault="00412230" w:rsidP="00412230">
      <w:pPr>
        <w:pStyle w:val="aff8"/>
        <w:tabs>
          <w:tab w:val="left" w:pos="709"/>
          <w:tab w:val="left" w:pos="1134"/>
        </w:tabs>
        <w:spacing w:after="0" w:line="360" w:lineRule="auto"/>
        <w:ind w:left="0" w:firstLine="851"/>
        <w:jc w:val="both"/>
        <w:rPr>
          <w:rFonts w:ascii="Times New Roman" w:hAnsi="Times New Roman"/>
          <w:sz w:val="24"/>
          <w:szCs w:val="24"/>
        </w:rPr>
      </w:pPr>
      <w:r>
        <w:rPr>
          <w:rFonts w:ascii="Times New Roman" w:hAnsi="Times New Roman"/>
          <w:sz w:val="24"/>
          <w:szCs w:val="24"/>
        </w:rPr>
        <w:t>В</w:t>
      </w:r>
      <w:r w:rsidRPr="00412230">
        <w:rPr>
          <w:rFonts w:ascii="Times New Roman" w:hAnsi="Times New Roman"/>
          <w:sz w:val="24"/>
          <w:szCs w:val="24"/>
        </w:rPr>
        <w:t xml:space="preserve"> данном населенном пункте имеются резервы для строительства жилых домов</w:t>
      </w:r>
      <w:r>
        <w:rPr>
          <w:rFonts w:ascii="Times New Roman" w:hAnsi="Times New Roman"/>
          <w:sz w:val="24"/>
          <w:szCs w:val="24"/>
        </w:rPr>
        <w:t xml:space="preserve"> усадебного типа</w:t>
      </w:r>
      <w:r w:rsidRPr="00412230">
        <w:rPr>
          <w:rFonts w:ascii="Times New Roman" w:hAnsi="Times New Roman"/>
          <w:sz w:val="24"/>
          <w:szCs w:val="24"/>
        </w:rPr>
        <w:t xml:space="preserve"> многодетным, молодым семьям и другим нуждающимся в улучшении жилищных условий</w:t>
      </w:r>
      <w:r>
        <w:rPr>
          <w:rFonts w:ascii="Times New Roman" w:hAnsi="Times New Roman"/>
          <w:sz w:val="24"/>
          <w:szCs w:val="24"/>
        </w:rPr>
        <w:t xml:space="preserve"> (5,6 га)</w:t>
      </w:r>
      <w:r w:rsidRPr="00412230">
        <w:rPr>
          <w:rFonts w:ascii="Times New Roman" w:hAnsi="Times New Roman"/>
          <w:sz w:val="24"/>
          <w:szCs w:val="24"/>
        </w:rPr>
        <w:t>.</w:t>
      </w:r>
    </w:p>
    <w:p w:rsidR="00A01BCC" w:rsidRPr="003721DC" w:rsidRDefault="00A01BCC" w:rsidP="00A01BCC">
      <w:pPr>
        <w:spacing w:after="0" w:line="360" w:lineRule="auto"/>
        <w:ind w:right="-284" w:firstLine="851"/>
        <w:contextualSpacing/>
        <w:jc w:val="both"/>
        <w:rPr>
          <w:rFonts w:ascii="Times New Roman" w:hAnsi="Times New Roman"/>
          <w:sz w:val="24"/>
          <w:szCs w:val="24"/>
        </w:rPr>
      </w:pPr>
      <w:r>
        <w:rPr>
          <w:rFonts w:ascii="Times New Roman" w:hAnsi="Times New Roman"/>
          <w:color w:val="000000"/>
          <w:sz w:val="24"/>
          <w:szCs w:val="24"/>
        </w:rPr>
        <w:t xml:space="preserve">Генеральным планом </w:t>
      </w:r>
      <w:r w:rsidRPr="0018661B">
        <w:rPr>
          <w:rFonts w:ascii="Times New Roman" w:hAnsi="Times New Roman"/>
          <w:color w:val="000000"/>
          <w:sz w:val="24"/>
          <w:szCs w:val="24"/>
        </w:rPr>
        <w:t>рекомендова</w:t>
      </w:r>
      <w:r>
        <w:rPr>
          <w:rFonts w:ascii="Times New Roman" w:hAnsi="Times New Roman"/>
          <w:color w:val="000000"/>
          <w:sz w:val="24"/>
          <w:szCs w:val="24"/>
        </w:rPr>
        <w:t>но</w:t>
      </w:r>
      <w:r w:rsidRPr="0018661B">
        <w:rPr>
          <w:rFonts w:ascii="Times New Roman" w:hAnsi="Times New Roman"/>
          <w:color w:val="000000"/>
          <w:sz w:val="24"/>
          <w:szCs w:val="24"/>
        </w:rPr>
        <w:t xml:space="preserve"> разработ</w:t>
      </w:r>
      <w:r>
        <w:rPr>
          <w:rFonts w:ascii="Times New Roman" w:hAnsi="Times New Roman"/>
          <w:color w:val="000000"/>
          <w:sz w:val="24"/>
          <w:szCs w:val="24"/>
        </w:rPr>
        <w:t>ать</w:t>
      </w:r>
      <w:r w:rsidRPr="0018661B">
        <w:rPr>
          <w:rFonts w:ascii="Times New Roman" w:hAnsi="Times New Roman"/>
          <w:color w:val="000000"/>
          <w:sz w:val="24"/>
          <w:szCs w:val="24"/>
        </w:rPr>
        <w:t xml:space="preserve"> проект по уменьшению санитарно-защитной зоны </w:t>
      </w:r>
      <w:r>
        <w:rPr>
          <w:rFonts w:ascii="Times New Roman" w:hAnsi="Times New Roman"/>
          <w:color w:val="000000"/>
          <w:sz w:val="24"/>
          <w:szCs w:val="24"/>
        </w:rPr>
        <w:t xml:space="preserve">предприятий, нарушающих </w:t>
      </w:r>
      <w:r w:rsidRPr="00A01BCC">
        <w:rPr>
          <w:rFonts w:ascii="Times New Roman" w:hAnsi="Times New Roman"/>
          <w:color w:val="000000"/>
          <w:sz w:val="24"/>
          <w:szCs w:val="24"/>
        </w:rPr>
        <w:t>эпидемиологически</w:t>
      </w:r>
      <w:r>
        <w:rPr>
          <w:rFonts w:ascii="Times New Roman" w:hAnsi="Times New Roman"/>
          <w:color w:val="000000"/>
          <w:sz w:val="24"/>
          <w:szCs w:val="24"/>
        </w:rPr>
        <w:t>е</w:t>
      </w:r>
      <w:r w:rsidRPr="00A01BCC">
        <w:rPr>
          <w:rFonts w:ascii="Times New Roman" w:hAnsi="Times New Roman"/>
          <w:color w:val="000000"/>
          <w:sz w:val="24"/>
          <w:szCs w:val="24"/>
        </w:rPr>
        <w:t xml:space="preserve"> правил</w:t>
      </w:r>
      <w:r>
        <w:rPr>
          <w:rFonts w:ascii="Times New Roman" w:hAnsi="Times New Roman"/>
          <w:color w:val="000000"/>
          <w:sz w:val="24"/>
          <w:szCs w:val="24"/>
        </w:rPr>
        <w:t>а</w:t>
      </w:r>
      <w:r w:rsidRPr="00A01BCC">
        <w:rPr>
          <w:rFonts w:ascii="Times New Roman" w:hAnsi="Times New Roman"/>
          <w:color w:val="000000"/>
          <w:sz w:val="24"/>
          <w:szCs w:val="24"/>
        </w:rPr>
        <w:t xml:space="preserve"> и норматив</w:t>
      </w:r>
      <w:r>
        <w:rPr>
          <w:rFonts w:ascii="Times New Roman" w:hAnsi="Times New Roman"/>
          <w:color w:val="000000"/>
          <w:sz w:val="24"/>
          <w:szCs w:val="24"/>
        </w:rPr>
        <w:t>ы</w:t>
      </w:r>
      <w:r w:rsidRPr="00A01BCC">
        <w:rPr>
          <w:rFonts w:ascii="Times New Roman" w:hAnsi="Times New Roman"/>
          <w:color w:val="000000"/>
          <w:sz w:val="24"/>
          <w:szCs w:val="24"/>
        </w:rPr>
        <w:t xml:space="preserve"> </w:t>
      </w:r>
      <w:r w:rsidRPr="00A01BCC">
        <w:rPr>
          <w:rFonts w:ascii="Times New Roman" w:hAnsi="Times New Roman"/>
          <w:color w:val="000000"/>
          <w:sz w:val="24"/>
          <w:szCs w:val="24"/>
        </w:rPr>
        <w:lastRenderedPageBreak/>
        <w:t>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Российской Федерации от 25.09.2007 №74)</w:t>
      </w:r>
      <w:r>
        <w:rPr>
          <w:rFonts w:ascii="Times New Roman" w:hAnsi="Times New Roman"/>
          <w:color w:val="000000"/>
          <w:sz w:val="24"/>
          <w:szCs w:val="24"/>
        </w:rPr>
        <w:t xml:space="preserve"> </w:t>
      </w:r>
      <w:r w:rsidRPr="0018661B">
        <w:rPr>
          <w:rFonts w:ascii="Times New Roman" w:hAnsi="Times New Roman"/>
          <w:color w:val="000000"/>
          <w:sz w:val="24"/>
          <w:szCs w:val="24"/>
        </w:rPr>
        <w:t>и проведение дополнительных мероприятий по уменьшению негативного воздействия от них на окружающую среду</w:t>
      </w:r>
      <w:r>
        <w:rPr>
          <w:color w:val="000000"/>
          <w:sz w:val="27"/>
          <w:szCs w:val="27"/>
        </w:rPr>
        <w:t>.</w:t>
      </w:r>
      <w:r w:rsidRPr="003721DC">
        <w:rPr>
          <w:rFonts w:ascii="Times New Roman" w:hAnsi="Times New Roman"/>
          <w:sz w:val="24"/>
          <w:szCs w:val="24"/>
        </w:rPr>
        <w:t xml:space="preserve"> Новое жилищное строительство в пределах санитарно-защитных зон запрещено. </w:t>
      </w:r>
    </w:p>
    <w:p w:rsidR="00412230" w:rsidRPr="00C07065" w:rsidRDefault="00412230" w:rsidP="00412230">
      <w:pPr>
        <w:tabs>
          <w:tab w:val="left" w:pos="709"/>
          <w:tab w:val="left" w:pos="1134"/>
        </w:tabs>
        <w:snapToGrid w:val="0"/>
        <w:spacing w:after="0" w:line="360" w:lineRule="auto"/>
        <w:ind w:firstLine="851"/>
        <w:jc w:val="both"/>
        <w:rPr>
          <w:rFonts w:ascii="Times New Roman" w:hAnsi="Times New Roman"/>
          <w:sz w:val="24"/>
          <w:szCs w:val="24"/>
        </w:rPr>
      </w:pPr>
      <w:r>
        <w:rPr>
          <w:rFonts w:ascii="Times New Roman" w:hAnsi="Times New Roman"/>
          <w:sz w:val="24"/>
          <w:szCs w:val="24"/>
        </w:rPr>
        <w:t>п</w:t>
      </w:r>
      <w:r w:rsidRPr="00C07065">
        <w:rPr>
          <w:rFonts w:ascii="Times New Roman" w:hAnsi="Times New Roman"/>
          <w:sz w:val="24"/>
          <w:szCs w:val="24"/>
        </w:rPr>
        <w:t xml:space="preserve">. </w:t>
      </w:r>
      <w:r>
        <w:rPr>
          <w:rFonts w:ascii="Times New Roman" w:hAnsi="Times New Roman"/>
          <w:sz w:val="24"/>
          <w:szCs w:val="24"/>
        </w:rPr>
        <w:t>Метели</w:t>
      </w:r>
      <w:r w:rsidRPr="00C07065">
        <w:rPr>
          <w:rFonts w:ascii="Times New Roman" w:hAnsi="Times New Roman"/>
          <w:sz w:val="24"/>
          <w:szCs w:val="24"/>
        </w:rPr>
        <w:t>.</w:t>
      </w:r>
    </w:p>
    <w:p w:rsidR="00412230" w:rsidRDefault="00412230" w:rsidP="00412230">
      <w:pPr>
        <w:pStyle w:val="aff8"/>
        <w:tabs>
          <w:tab w:val="left" w:pos="709"/>
          <w:tab w:val="left" w:pos="1134"/>
        </w:tabs>
        <w:spacing w:after="0" w:line="360" w:lineRule="auto"/>
        <w:ind w:left="0" w:firstLine="851"/>
        <w:jc w:val="both"/>
        <w:rPr>
          <w:rFonts w:ascii="Times New Roman" w:hAnsi="Times New Roman"/>
          <w:sz w:val="24"/>
          <w:szCs w:val="24"/>
        </w:rPr>
      </w:pPr>
      <w:r>
        <w:rPr>
          <w:rFonts w:ascii="Times New Roman" w:hAnsi="Times New Roman"/>
          <w:sz w:val="24"/>
          <w:szCs w:val="24"/>
        </w:rPr>
        <w:t xml:space="preserve">Проектная численность населения на расчетный срок в п. </w:t>
      </w:r>
      <w:r w:rsidR="00E3499D">
        <w:rPr>
          <w:rFonts w:ascii="Times New Roman" w:hAnsi="Times New Roman"/>
          <w:sz w:val="24"/>
          <w:szCs w:val="24"/>
        </w:rPr>
        <w:t>Метели</w:t>
      </w:r>
      <w:r>
        <w:rPr>
          <w:rFonts w:ascii="Times New Roman" w:hAnsi="Times New Roman"/>
          <w:sz w:val="24"/>
          <w:szCs w:val="24"/>
        </w:rPr>
        <w:t xml:space="preserve"> составит 350 чел. </w:t>
      </w:r>
      <w:r w:rsidRPr="00C07065">
        <w:rPr>
          <w:rFonts w:ascii="Times New Roman" w:hAnsi="Times New Roman"/>
          <w:sz w:val="24"/>
          <w:szCs w:val="24"/>
        </w:rPr>
        <w:t>Принятый коэффициент семейности – 3,0</w:t>
      </w:r>
      <w:r>
        <w:rPr>
          <w:rFonts w:ascii="Times New Roman" w:hAnsi="Times New Roman"/>
          <w:sz w:val="24"/>
          <w:szCs w:val="24"/>
        </w:rPr>
        <w:t xml:space="preserve">. </w:t>
      </w:r>
      <w:r w:rsidRPr="00C07065">
        <w:rPr>
          <w:rFonts w:ascii="Times New Roman" w:hAnsi="Times New Roman"/>
          <w:sz w:val="24"/>
          <w:szCs w:val="24"/>
        </w:rPr>
        <w:t>Площадь земельного участка на одно домовладение - 1500 м²</w:t>
      </w:r>
      <w:r>
        <w:rPr>
          <w:rFonts w:ascii="Times New Roman" w:hAnsi="Times New Roman"/>
          <w:sz w:val="24"/>
          <w:szCs w:val="24"/>
        </w:rPr>
        <w:t xml:space="preserve">. Согласно проектным расчетам на расчетный срок,  жилищная обеспеченность (без нового жилищного строительства) </w:t>
      </w:r>
      <w:r w:rsidRPr="00E3499D">
        <w:rPr>
          <w:rFonts w:ascii="Times New Roman" w:hAnsi="Times New Roman"/>
          <w:sz w:val="24"/>
          <w:szCs w:val="24"/>
        </w:rPr>
        <w:t>составит 2</w:t>
      </w:r>
      <w:r w:rsidR="00E3499D" w:rsidRPr="00E3499D">
        <w:rPr>
          <w:rFonts w:ascii="Times New Roman" w:hAnsi="Times New Roman"/>
          <w:sz w:val="24"/>
          <w:szCs w:val="24"/>
        </w:rPr>
        <w:t>1</w:t>
      </w:r>
      <w:r w:rsidRPr="00E3499D">
        <w:rPr>
          <w:rFonts w:ascii="Times New Roman" w:hAnsi="Times New Roman"/>
          <w:sz w:val="24"/>
          <w:szCs w:val="24"/>
        </w:rPr>
        <w:t>,0 кв.</w:t>
      </w:r>
      <w:r w:rsidRPr="00412230">
        <w:rPr>
          <w:rFonts w:ascii="Times New Roman" w:hAnsi="Times New Roman"/>
          <w:sz w:val="24"/>
          <w:szCs w:val="24"/>
        </w:rPr>
        <w:t xml:space="preserve"> м. на человека,  что превышает нормативное </w:t>
      </w:r>
      <w:r w:rsidRPr="00E3499D">
        <w:rPr>
          <w:rFonts w:ascii="Times New Roman" w:hAnsi="Times New Roman"/>
          <w:sz w:val="24"/>
          <w:szCs w:val="24"/>
        </w:rPr>
        <w:t xml:space="preserve">значение на </w:t>
      </w:r>
      <w:r w:rsidR="00E3499D" w:rsidRPr="00E3499D">
        <w:rPr>
          <w:rFonts w:ascii="Times New Roman" w:hAnsi="Times New Roman"/>
          <w:sz w:val="24"/>
          <w:szCs w:val="24"/>
        </w:rPr>
        <w:t>3</w:t>
      </w:r>
      <w:r w:rsidRPr="00E3499D">
        <w:rPr>
          <w:rFonts w:ascii="Times New Roman" w:hAnsi="Times New Roman"/>
          <w:sz w:val="24"/>
          <w:szCs w:val="24"/>
        </w:rPr>
        <w:t>,0</w:t>
      </w:r>
      <w:r w:rsidRPr="00412230">
        <w:rPr>
          <w:rFonts w:ascii="Times New Roman" w:hAnsi="Times New Roman"/>
          <w:sz w:val="24"/>
          <w:szCs w:val="24"/>
        </w:rPr>
        <w:t xml:space="preserve"> кв. м на человек</w:t>
      </w:r>
      <w:r w:rsidRPr="00F014EC">
        <w:rPr>
          <w:rFonts w:ascii="Times New Roman" w:hAnsi="Times New Roman"/>
          <w:sz w:val="24"/>
          <w:szCs w:val="24"/>
        </w:rPr>
        <w:t>а</w:t>
      </w:r>
      <w:r>
        <w:rPr>
          <w:rFonts w:ascii="Times New Roman" w:hAnsi="Times New Roman"/>
          <w:sz w:val="24"/>
          <w:szCs w:val="24"/>
        </w:rPr>
        <w:t xml:space="preserve">. Таким образом, строительство нового жилья на расчетный срок не рационально. </w:t>
      </w:r>
    </w:p>
    <w:p w:rsidR="00412230" w:rsidRPr="003721DC" w:rsidRDefault="00412230" w:rsidP="00412230">
      <w:pPr>
        <w:pStyle w:val="aff8"/>
        <w:tabs>
          <w:tab w:val="left" w:pos="709"/>
          <w:tab w:val="left" w:pos="1134"/>
        </w:tabs>
        <w:spacing w:after="0" w:line="360" w:lineRule="auto"/>
        <w:ind w:left="0" w:firstLine="851"/>
        <w:jc w:val="both"/>
        <w:rPr>
          <w:sz w:val="24"/>
          <w:szCs w:val="24"/>
        </w:rPr>
      </w:pPr>
      <w:r>
        <w:rPr>
          <w:rFonts w:ascii="Times New Roman" w:hAnsi="Times New Roman"/>
          <w:sz w:val="24"/>
          <w:szCs w:val="24"/>
        </w:rPr>
        <w:t>В</w:t>
      </w:r>
      <w:r w:rsidRPr="00412230">
        <w:rPr>
          <w:rFonts w:ascii="Times New Roman" w:hAnsi="Times New Roman"/>
          <w:sz w:val="24"/>
          <w:szCs w:val="24"/>
        </w:rPr>
        <w:t xml:space="preserve"> данном населенном пункте имеются резервы для строительства жилых домов</w:t>
      </w:r>
      <w:r>
        <w:rPr>
          <w:rFonts w:ascii="Times New Roman" w:hAnsi="Times New Roman"/>
          <w:sz w:val="24"/>
          <w:szCs w:val="24"/>
        </w:rPr>
        <w:t xml:space="preserve"> усадебного типа</w:t>
      </w:r>
      <w:r w:rsidRPr="00412230">
        <w:rPr>
          <w:rFonts w:ascii="Times New Roman" w:hAnsi="Times New Roman"/>
          <w:sz w:val="24"/>
          <w:szCs w:val="24"/>
        </w:rPr>
        <w:t xml:space="preserve"> многодетным, молодым семьям и другим нуждающимся в улучшении жилищных условий</w:t>
      </w:r>
      <w:r>
        <w:rPr>
          <w:rFonts w:ascii="Times New Roman" w:hAnsi="Times New Roman"/>
          <w:sz w:val="24"/>
          <w:szCs w:val="24"/>
        </w:rPr>
        <w:t xml:space="preserve"> (6,8 га)</w:t>
      </w:r>
      <w:r w:rsidRPr="00412230">
        <w:rPr>
          <w:rFonts w:ascii="Times New Roman" w:hAnsi="Times New Roman"/>
          <w:sz w:val="24"/>
          <w:szCs w:val="24"/>
        </w:rPr>
        <w:t>.</w:t>
      </w:r>
    </w:p>
    <w:p w:rsidR="00A01BCC" w:rsidRPr="003721DC" w:rsidRDefault="00A01BCC" w:rsidP="00A01BCC">
      <w:pPr>
        <w:spacing w:after="0" w:line="360" w:lineRule="auto"/>
        <w:ind w:right="-284" w:firstLine="851"/>
        <w:contextualSpacing/>
        <w:jc w:val="both"/>
        <w:rPr>
          <w:rFonts w:ascii="Times New Roman" w:hAnsi="Times New Roman"/>
          <w:sz w:val="24"/>
          <w:szCs w:val="24"/>
        </w:rPr>
      </w:pPr>
      <w:bookmarkStart w:id="159" w:name="_Toc425278811"/>
      <w:r>
        <w:rPr>
          <w:rFonts w:ascii="Times New Roman" w:hAnsi="Times New Roman"/>
          <w:color w:val="000000"/>
          <w:sz w:val="24"/>
          <w:szCs w:val="24"/>
        </w:rPr>
        <w:t xml:space="preserve">Генеральным планом </w:t>
      </w:r>
      <w:r w:rsidRPr="0018661B">
        <w:rPr>
          <w:rFonts w:ascii="Times New Roman" w:hAnsi="Times New Roman"/>
          <w:color w:val="000000"/>
          <w:sz w:val="24"/>
          <w:szCs w:val="24"/>
        </w:rPr>
        <w:t>рекомендова</w:t>
      </w:r>
      <w:r>
        <w:rPr>
          <w:rFonts w:ascii="Times New Roman" w:hAnsi="Times New Roman"/>
          <w:color w:val="000000"/>
          <w:sz w:val="24"/>
          <w:szCs w:val="24"/>
        </w:rPr>
        <w:t>но</w:t>
      </w:r>
      <w:r w:rsidRPr="0018661B">
        <w:rPr>
          <w:rFonts w:ascii="Times New Roman" w:hAnsi="Times New Roman"/>
          <w:color w:val="000000"/>
          <w:sz w:val="24"/>
          <w:szCs w:val="24"/>
        </w:rPr>
        <w:t xml:space="preserve"> разработ</w:t>
      </w:r>
      <w:r>
        <w:rPr>
          <w:rFonts w:ascii="Times New Roman" w:hAnsi="Times New Roman"/>
          <w:color w:val="000000"/>
          <w:sz w:val="24"/>
          <w:szCs w:val="24"/>
        </w:rPr>
        <w:t>ать</w:t>
      </w:r>
      <w:r w:rsidRPr="0018661B">
        <w:rPr>
          <w:rFonts w:ascii="Times New Roman" w:hAnsi="Times New Roman"/>
          <w:color w:val="000000"/>
          <w:sz w:val="24"/>
          <w:szCs w:val="24"/>
        </w:rPr>
        <w:t xml:space="preserve"> проект по уменьшению санитарно-защитной зоны </w:t>
      </w:r>
      <w:r>
        <w:rPr>
          <w:rFonts w:ascii="Times New Roman" w:hAnsi="Times New Roman"/>
          <w:color w:val="000000"/>
          <w:sz w:val="24"/>
          <w:szCs w:val="24"/>
        </w:rPr>
        <w:t xml:space="preserve">предприятий, нарушающих </w:t>
      </w:r>
      <w:r w:rsidRPr="00A01BCC">
        <w:rPr>
          <w:rFonts w:ascii="Times New Roman" w:hAnsi="Times New Roman"/>
          <w:color w:val="000000"/>
          <w:sz w:val="24"/>
          <w:szCs w:val="24"/>
        </w:rPr>
        <w:t>эпидемиологически</w:t>
      </w:r>
      <w:r>
        <w:rPr>
          <w:rFonts w:ascii="Times New Roman" w:hAnsi="Times New Roman"/>
          <w:color w:val="000000"/>
          <w:sz w:val="24"/>
          <w:szCs w:val="24"/>
        </w:rPr>
        <w:t>е</w:t>
      </w:r>
      <w:r w:rsidRPr="00A01BCC">
        <w:rPr>
          <w:rFonts w:ascii="Times New Roman" w:hAnsi="Times New Roman"/>
          <w:color w:val="000000"/>
          <w:sz w:val="24"/>
          <w:szCs w:val="24"/>
        </w:rPr>
        <w:t xml:space="preserve"> правил</w:t>
      </w:r>
      <w:r>
        <w:rPr>
          <w:rFonts w:ascii="Times New Roman" w:hAnsi="Times New Roman"/>
          <w:color w:val="000000"/>
          <w:sz w:val="24"/>
          <w:szCs w:val="24"/>
        </w:rPr>
        <w:t>а</w:t>
      </w:r>
      <w:r w:rsidRPr="00A01BCC">
        <w:rPr>
          <w:rFonts w:ascii="Times New Roman" w:hAnsi="Times New Roman"/>
          <w:color w:val="000000"/>
          <w:sz w:val="24"/>
          <w:szCs w:val="24"/>
        </w:rPr>
        <w:t xml:space="preserve"> и норматив</w:t>
      </w:r>
      <w:r>
        <w:rPr>
          <w:rFonts w:ascii="Times New Roman" w:hAnsi="Times New Roman"/>
          <w:color w:val="000000"/>
          <w:sz w:val="24"/>
          <w:szCs w:val="24"/>
        </w:rPr>
        <w:t>ы</w:t>
      </w:r>
      <w:r w:rsidRPr="00A01BCC">
        <w:rPr>
          <w:rFonts w:ascii="Times New Roman" w:hAnsi="Times New Roman"/>
          <w:color w:val="000000"/>
          <w:sz w:val="24"/>
          <w:szCs w:val="24"/>
        </w:rPr>
        <w:t xml:space="preserve"> 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Российской Федерации от 25.09.2007 №74)</w:t>
      </w:r>
      <w:r>
        <w:rPr>
          <w:rFonts w:ascii="Times New Roman" w:hAnsi="Times New Roman"/>
          <w:color w:val="000000"/>
          <w:sz w:val="24"/>
          <w:szCs w:val="24"/>
        </w:rPr>
        <w:t xml:space="preserve"> </w:t>
      </w:r>
      <w:r w:rsidRPr="0018661B">
        <w:rPr>
          <w:rFonts w:ascii="Times New Roman" w:hAnsi="Times New Roman"/>
          <w:color w:val="000000"/>
          <w:sz w:val="24"/>
          <w:szCs w:val="24"/>
        </w:rPr>
        <w:t>и проведение дополнительных мероприятий по уменьшению негативного воздействия от них на окружающую среду</w:t>
      </w:r>
      <w:r>
        <w:rPr>
          <w:color w:val="000000"/>
          <w:sz w:val="27"/>
          <w:szCs w:val="27"/>
        </w:rPr>
        <w:t>.</w:t>
      </w:r>
      <w:r w:rsidRPr="003721DC">
        <w:rPr>
          <w:rFonts w:ascii="Times New Roman" w:hAnsi="Times New Roman"/>
          <w:sz w:val="24"/>
          <w:szCs w:val="24"/>
        </w:rPr>
        <w:t xml:space="preserve"> Новое жилищное строительство в пределах санитарно-защитных зон запрещено. </w:t>
      </w:r>
    </w:p>
    <w:p w:rsidR="00017951" w:rsidRPr="00CC5BF6" w:rsidRDefault="00017951" w:rsidP="00624770">
      <w:pPr>
        <w:pStyle w:val="ParaAttribute161"/>
        <w:spacing w:after="0" w:line="360" w:lineRule="auto"/>
        <w:jc w:val="center"/>
        <w:outlineLvl w:val="1"/>
        <w:rPr>
          <w:spacing w:val="-2"/>
          <w:sz w:val="24"/>
          <w:szCs w:val="24"/>
          <w:highlight w:val="yellow"/>
        </w:rPr>
      </w:pPr>
      <w:r w:rsidRPr="00CC5BF6">
        <w:rPr>
          <w:rStyle w:val="CharAttribute107"/>
          <w:smallCaps/>
          <w:szCs w:val="24"/>
        </w:rPr>
        <w:t>3.4. Социальная сфера</w:t>
      </w:r>
      <w:bookmarkEnd w:id="153"/>
      <w:bookmarkEnd w:id="154"/>
      <w:r w:rsidRPr="00CC5BF6">
        <w:rPr>
          <w:rStyle w:val="CharAttribute107"/>
          <w:smallCaps/>
          <w:szCs w:val="24"/>
        </w:rPr>
        <w:t>.</w:t>
      </w:r>
      <w:bookmarkEnd w:id="155"/>
      <w:bookmarkEnd w:id="156"/>
      <w:bookmarkEnd w:id="157"/>
      <w:bookmarkEnd w:id="158"/>
      <w:bookmarkEnd w:id="159"/>
    </w:p>
    <w:p w:rsidR="00017951" w:rsidRPr="00CC5BF6" w:rsidRDefault="00017951" w:rsidP="00624770">
      <w:pPr>
        <w:pStyle w:val="ParaAttribute22"/>
        <w:spacing w:line="360" w:lineRule="auto"/>
        <w:ind w:firstLine="851"/>
        <w:rPr>
          <w:rStyle w:val="CharAttribute102"/>
          <w:szCs w:val="24"/>
        </w:rPr>
      </w:pPr>
      <w:r w:rsidRPr="00CC5BF6">
        <w:rPr>
          <w:rStyle w:val="CharAttribute102"/>
          <w:szCs w:val="24"/>
        </w:rPr>
        <w:t xml:space="preserve">Задача проекта – удовлетворение потребности населения в учреждениях обслуживания, в первую очередь это касается именно социально значимых отраслей сферы обслуживания (образования, здравоохранения, социального обслуживания, противопожарной безопасности, культуры, искусства, физкультуры и спорта). </w:t>
      </w:r>
      <w:r w:rsidRPr="00CC5BF6">
        <w:rPr>
          <w:rStyle w:val="CharAttribute95"/>
          <w:rFonts w:eastAsia="№Е"/>
          <w:szCs w:val="24"/>
        </w:rPr>
        <w:t xml:space="preserve">Решением генерального плана в социальной сфере предусмотрено строительство новых объектов в соответствии с нормативной потребностью. Мощность размещаемых объектов социальной сферы рассчитана в соответствии с нормативами градостроительного проектирования Алтайского края, исходя из современного состояния сложившейся системы обслуживания населения и решения задач наиболее полного удовлетворения </w:t>
      </w:r>
      <w:r w:rsidRPr="00CC5BF6">
        <w:rPr>
          <w:rStyle w:val="CharAttribute95"/>
          <w:rFonts w:eastAsia="№Е"/>
          <w:szCs w:val="24"/>
        </w:rPr>
        <w:lastRenderedPageBreak/>
        <w:t xml:space="preserve">потребностей жителей города в учреждениях различных видов обслуживания. </w:t>
      </w:r>
      <w:r w:rsidRPr="00CC5BF6">
        <w:rPr>
          <w:rStyle w:val="CharAttribute102"/>
          <w:szCs w:val="24"/>
        </w:rPr>
        <w:t xml:space="preserve">Потребность населения (с учетом роста численности жителей) в объектах социальной сферы приведена в таблице </w:t>
      </w:r>
      <w:r w:rsidR="00152043" w:rsidRPr="00CC5BF6">
        <w:rPr>
          <w:rStyle w:val="CharAttribute102"/>
          <w:szCs w:val="24"/>
        </w:rPr>
        <w:t>2</w:t>
      </w:r>
      <w:r w:rsidR="00FA4899" w:rsidRPr="00CC5BF6">
        <w:rPr>
          <w:rStyle w:val="CharAttribute102"/>
          <w:szCs w:val="24"/>
        </w:rPr>
        <w:t>1</w:t>
      </w:r>
      <w:r w:rsidRPr="00CC5BF6">
        <w:rPr>
          <w:rStyle w:val="CharAttribute102"/>
          <w:szCs w:val="24"/>
        </w:rPr>
        <w:t>.</w:t>
      </w:r>
    </w:p>
    <w:p w:rsidR="00EB2A8E" w:rsidRPr="00FC2DCF" w:rsidRDefault="00EB2A8E" w:rsidP="00FB4C10">
      <w:pPr>
        <w:spacing w:after="0" w:line="360" w:lineRule="auto"/>
        <w:ind w:firstLine="851"/>
        <w:jc w:val="both"/>
        <w:rPr>
          <w:rStyle w:val="CharAttribute95"/>
          <w:rFonts w:eastAsia="№Е" w:hAnsi="Times New Roman"/>
          <w:szCs w:val="24"/>
        </w:rPr>
      </w:pPr>
      <w:r w:rsidRPr="00CC5BF6">
        <w:rPr>
          <w:rStyle w:val="CharAttribute95"/>
          <w:rFonts w:eastAsia="№Е" w:hAnsi="Times New Roman"/>
          <w:szCs w:val="24"/>
        </w:rPr>
        <w:t xml:space="preserve">Таблица </w:t>
      </w:r>
      <w:r w:rsidR="00152043" w:rsidRPr="00CC5BF6">
        <w:rPr>
          <w:rStyle w:val="CharAttribute95"/>
          <w:rFonts w:eastAsia="№Е" w:hAnsi="Times New Roman"/>
          <w:szCs w:val="24"/>
        </w:rPr>
        <w:t>2</w:t>
      </w:r>
      <w:r w:rsidR="00FA4899" w:rsidRPr="00CC5BF6">
        <w:rPr>
          <w:rStyle w:val="CharAttribute95"/>
          <w:rFonts w:eastAsia="№Е" w:hAnsi="Times New Roman"/>
          <w:szCs w:val="24"/>
        </w:rPr>
        <w:t>1</w:t>
      </w:r>
      <w:r w:rsidRPr="00CC5BF6">
        <w:rPr>
          <w:rStyle w:val="CharAttribute95"/>
          <w:rFonts w:eastAsia="№Е" w:hAnsi="Times New Roman"/>
          <w:szCs w:val="24"/>
        </w:rPr>
        <w:t xml:space="preserve">. Потребность населения в основных видах объектов социальной сферы населенных пунктов МО </w:t>
      </w:r>
      <w:r w:rsidR="00B13D16" w:rsidRPr="00CC5BF6">
        <w:rPr>
          <w:rStyle w:val="CharAttribute95"/>
          <w:rFonts w:eastAsia="№Е" w:hAnsi="Times New Roman"/>
          <w:szCs w:val="24"/>
        </w:rPr>
        <w:t>Белоглазовск</w:t>
      </w:r>
      <w:r w:rsidR="00CE1539" w:rsidRPr="00CC5BF6">
        <w:rPr>
          <w:rStyle w:val="CharAttribute95"/>
          <w:rFonts w:eastAsia="№Е" w:hAnsi="Times New Roman"/>
          <w:szCs w:val="24"/>
        </w:rPr>
        <w:t>ий</w:t>
      </w:r>
      <w:r w:rsidRPr="00CC5BF6">
        <w:rPr>
          <w:rStyle w:val="CharAttribute95"/>
          <w:rFonts w:eastAsia="№Е" w:hAnsi="Times New Roman"/>
          <w:szCs w:val="24"/>
        </w:rPr>
        <w:t xml:space="preserve"> сельсовет.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559"/>
        <w:gridCol w:w="1276"/>
        <w:gridCol w:w="1134"/>
        <w:gridCol w:w="1984"/>
        <w:gridCol w:w="1418"/>
        <w:gridCol w:w="1666"/>
      </w:tblGrid>
      <w:tr w:rsidR="00477925" w:rsidRPr="00FC2DCF" w:rsidTr="007A5B4C">
        <w:trPr>
          <w:tblHeader/>
        </w:trPr>
        <w:tc>
          <w:tcPr>
            <w:tcW w:w="534"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w:t>
            </w:r>
          </w:p>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п/п</w:t>
            </w:r>
          </w:p>
        </w:tc>
        <w:tc>
          <w:tcPr>
            <w:tcW w:w="1559" w:type="dxa"/>
          </w:tcPr>
          <w:p w:rsidR="00477925" w:rsidRPr="007A5B4C" w:rsidRDefault="00EB2A8E" w:rsidP="00EB2A8E">
            <w:pPr>
              <w:spacing w:after="0" w:line="240" w:lineRule="auto"/>
              <w:rPr>
                <w:rFonts w:ascii="Times New Roman" w:hAnsi="Times New Roman"/>
                <w:sz w:val="24"/>
                <w:szCs w:val="24"/>
              </w:rPr>
            </w:pPr>
            <w:r w:rsidRPr="007A5B4C">
              <w:rPr>
                <w:rFonts w:ascii="Times New Roman" w:hAnsi="Times New Roman"/>
                <w:sz w:val="24"/>
                <w:szCs w:val="24"/>
              </w:rPr>
              <w:t>Н</w:t>
            </w:r>
            <w:r w:rsidR="00477925" w:rsidRPr="007A5B4C">
              <w:rPr>
                <w:rFonts w:ascii="Times New Roman" w:hAnsi="Times New Roman"/>
                <w:sz w:val="24"/>
                <w:szCs w:val="24"/>
              </w:rPr>
              <w:t>аименова</w:t>
            </w:r>
            <w:r w:rsidR="00C14679" w:rsidRPr="007A5B4C">
              <w:rPr>
                <w:rFonts w:ascii="Times New Roman" w:hAnsi="Times New Roman"/>
                <w:sz w:val="24"/>
                <w:szCs w:val="24"/>
              </w:rPr>
              <w:t>-</w:t>
            </w:r>
            <w:r w:rsidR="00477925" w:rsidRPr="007A5B4C">
              <w:rPr>
                <w:rFonts w:ascii="Times New Roman" w:hAnsi="Times New Roman"/>
                <w:sz w:val="24"/>
                <w:szCs w:val="24"/>
              </w:rPr>
              <w:t>ние</w:t>
            </w:r>
          </w:p>
        </w:tc>
        <w:tc>
          <w:tcPr>
            <w:tcW w:w="1276"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Ед. измер.</w:t>
            </w:r>
          </w:p>
        </w:tc>
        <w:tc>
          <w:tcPr>
            <w:tcW w:w="1134" w:type="dxa"/>
          </w:tcPr>
          <w:p w:rsidR="00477925" w:rsidRPr="007A5B4C" w:rsidRDefault="00477925" w:rsidP="00067350">
            <w:pPr>
              <w:spacing w:after="0" w:line="240" w:lineRule="auto"/>
              <w:rPr>
                <w:rFonts w:ascii="Times New Roman" w:hAnsi="Times New Roman"/>
                <w:sz w:val="24"/>
                <w:szCs w:val="24"/>
              </w:rPr>
            </w:pPr>
            <w:r w:rsidRPr="007A5B4C">
              <w:rPr>
                <w:rFonts w:ascii="Times New Roman" w:hAnsi="Times New Roman"/>
                <w:sz w:val="24"/>
                <w:szCs w:val="24"/>
              </w:rPr>
              <w:t>Сущест</w:t>
            </w:r>
            <w:r w:rsidR="00067350" w:rsidRPr="007A5B4C">
              <w:rPr>
                <w:rFonts w:ascii="Times New Roman" w:hAnsi="Times New Roman"/>
                <w:sz w:val="24"/>
                <w:szCs w:val="24"/>
              </w:rPr>
              <w:t>-</w:t>
            </w:r>
            <w:r w:rsidRPr="007A5B4C">
              <w:rPr>
                <w:rFonts w:ascii="Times New Roman" w:hAnsi="Times New Roman"/>
                <w:sz w:val="24"/>
                <w:szCs w:val="24"/>
              </w:rPr>
              <w:t>вующее положе</w:t>
            </w:r>
            <w:r w:rsidR="00EB2A8E" w:rsidRPr="007A5B4C">
              <w:rPr>
                <w:rFonts w:ascii="Times New Roman" w:hAnsi="Times New Roman"/>
                <w:sz w:val="24"/>
                <w:szCs w:val="24"/>
              </w:rPr>
              <w:t>-</w:t>
            </w:r>
            <w:r w:rsidRPr="007A5B4C">
              <w:rPr>
                <w:rFonts w:ascii="Times New Roman" w:hAnsi="Times New Roman"/>
                <w:sz w:val="24"/>
                <w:szCs w:val="24"/>
              </w:rPr>
              <w:t>ние</w:t>
            </w:r>
          </w:p>
        </w:tc>
        <w:tc>
          <w:tcPr>
            <w:tcW w:w="1984"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Норматив на</w:t>
            </w:r>
          </w:p>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1000 жителей</w:t>
            </w:r>
          </w:p>
        </w:tc>
        <w:tc>
          <w:tcPr>
            <w:tcW w:w="1418"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 xml:space="preserve">Расчетная </w:t>
            </w:r>
          </w:p>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потреб</w:t>
            </w:r>
            <w:r w:rsidR="00F80FC7" w:rsidRPr="007A5B4C">
              <w:rPr>
                <w:rFonts w:ascii="Times New Roman" w:hAnsi="Times New Roman"/>
                <w:sz w:val="24"/>
                <w:szCs w:val="24"/>
              </w:rPr>
              <w:t>-</w:t>
            </w:r>
            <w:r w:rsidRPr="007A5B4C">
              <w:rPr>
                <w:rFonts w:ascii="Times New Roman" w:hAnsi="Times New Roman"/>
                <w:sz w:val="24"/>
                <w:szCs w:val="24"/>
              </w:rPr>
              <w:t>ность</w:t>
            </w:r>
          </w:p>
        </w:tc>
        <w:tc>
          <w:tcPr>
            <w:tcW w:w="1666" w:type="dxa"/>
          </w:tcPr>
          <w:p w:rsidR="00477925" w:rsidRPr="007A5B4C" w:rsidRDefault="00FC343B" w:rsidP="00EB2A8E">
            <w:pPr>
              <w:spacing w:after="0" w:line="240" w:lineRule="auto"/>
              <w:rPr>
                <w:rFonts w:ascii="Times New Roman" w:hAnsi="Times New Roman"/>
                <w:sz w:val="24"/>
                <w:szCs w:val="24"/>
              </w:rPr>
            </w:pPr>
            <w:r w:rsidRPr="007A5B4C">
              <w:rPr>
                <w:rFonts w:ascii="Times New Roman" w:hAnsi="Times New Roman"/>
                <w:sz w:val="24"/>
                <w:szCs w:val="24"/>
              </w:rPr>
              <w:t>Предлагае-мые реше</w:t>
            </w:r>
            <w:r w:rsidR="009F6767" w:rsidRPr="007A5B4C">
              <w:rPr>
                <w:rFonts w:ascii="Times New Roman" w:hAnsi="Times New Roman"/>
                <w:sz w:val="24"/>
                <w:szCs w:val="24"/>
              </w:rPr>
              <w:t>ния</w:t>
            </w:r>
          </w:p>
        </w:tc>
      </w:tr>
      <w:tr w:rsidR="00477925" w:rsidRPr="00FC2DCF" w:rsidTr="00477925">
        <w:trPr>
          <w:trHeight w:val="166"/>
        </w:trPr>
        <w:tc>
          <w:tcPr>
            <w:tcW w:w="9571" w:type="dxa"/>
            <w:gridSpan w:val="7"/>
          </w:tcPr>
          <w:p w:rsidR="00477925" w:rsidRPr="007A5B4C" w:rsidRDefault="001A295E" w:rsidP="001A295E">
            <w:pPr>
              <w:spacing w:after="0" w:line="240" w:lineRule="auto"/>
              <w:jc w:val="center"/>
              <w:rPr>
                <w:rFonts w:ascii="Times New Roman" w:hAnsi="Times New Roman"/>
                <w:sz w:val="24"/>
                <w:szCs w:val="24"/>
              </w:rPr>
            </w:pPr>
            <w:r w:rsidRPr="007A5B4C">
              <w:rPr>
                <w:rFonts w:ascii="Times New Roman" w:hAnsi="Times New Roman"/>
                <w:sz w:val="24"/>
                <w:szCs w:val="24"/>
              </w:rPr>
              <w:t>с</w:t>
            </w:r>
            <w:r w:rsidR="00756465" w:rsidRPr="007A5B4C">
              <w:rPr>
                <w:rFonts w:ascii="Times New Roman" w:hAnsi="Times New Roman"/>
                <w:sz w:val="24"/>
                <w:szCs w:val="24"/>
              </w:rPr>
              <w:t xml:space="preserve">. </w:t>
            </w:r>
            <w:r w:rsidR="00B13D16" w:rsidRPr="007A5B4C">
              <w:rPr>
                <w:rFonts w:ascii="Times New Roman" w:hAnsi="Times New Roman"/>
                <w:sz w:val="24"/>
                <w:szCs w:val="24"/>
              </w:rPr>
              <w:t>Белоглазов</w:t>
            </w:r>
            <w:r w:rsidRPr="007A5B4C">
              <w:rPr>
                <w:rFonts w:ascii="Times New Roman" w:hAnsi="Times New Roman"/>
                <w:sz w:val="24"/>
                <w:szCs w:val="24"/>
              </w:rPr>
              <w:t>о</w:t>
            </w:r>
          </w:p>
        </w:tc>
      </w:tr>
      <w:tr w:rsidR="00477925" w:rsidRPr="00FC2DCF" w:rsidTr="00C14679">
        <w:tc>
          <w:tcPr>
            <w:tcW w:w="534"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1</w:t>
            </w:r>
          </w:p>
        </w:tc>
        <w:tc>
          <w:tcPr>
            <w:tcW w:w="1559"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Детский сад</w:t>
            </w:r>
          </w:p>
        </w:tc>
        <w:tc>
          <w:tcPr>
            <w:tcW w:w="1276"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мест</w:t>
            </w:r>
          </w:p>
        </w:tc>
        <w:tc>
          <w:tcPr>
            <w:tcW w:w="1134" w:type="dxa"/>
          </w:tcPr>
          <w:p w:rsidR="00477925" w:rsidRPr="0061681D" w:rsidRDefault="0061681D" w:rsidP="00EB2A8E">
            <w:pPr>
              <w:spacing w:after="0" w:line="240" w:lineRule="auto"/>
              <w:rPr>
                <w:rFonts w:ascii="Times New Roman" w:hAnsi="Times New Roman"/>
                <w:sz w:val="24"/>
                <w:szCs w:val="24"/>
              </w:rPr>
            </w:pPr>
            <w:r w:rsidRPr="0061681D">
              <w:rPr>
                <w:rFonts w:ascii="Times New Roman" w:hAnsi="Times New Roman"/>
                <w:sz w:val="24"/>
                <w:szCs w:val="24"/>
              </w:rPr>
              <w:t>16</w:t>
            </w:r>
          </w:p>
        </w:tc>
        <w:tc>
          <w:tcPr>
            <w:tcW w:w="1984" w:type="dxa"/>
          </w:tcPr>
          <w:p w:rsidR="00477925" w:rsidRPr="00FC2DCF" w:rsidRDefault="00477925" w:rsidP="00EB2A8E">
            <w:pPr>
              <w:spacing w:after="0" w:line="240" w:lineRule="auto"/>
              <w:rPr>
                <w:rFonts w:ascii="Times New Roman" w:hAnsi="Times New Roman"/>
                <w:sz w:val="24"/>
                <w:szCs w:val="24"/>
                <w:highlight w:val="yellow"/>
              </w:rPr>
            </w:pPr>
            <w:r w:rsidRPr="00FC2DCF">
              <w:rPr>
                <w:rStyle w:val="CharAttribute102"/>
                <w:rFonts w:hAnsi="Times New Roman"/>
                <w:szCs w:val="24"/>
              </w:rPr>
              <w:t>85% детей дошкольного возраста</w:t>
            </w:r>
          </w:p>
        </w:tc>
        <w:tc>
          <w:tcPr>
            <w:tcW w:w="1418" w:type="dxa"/>
          </w:tcPr>
          <w:p w:rsidR="00477925" w:rsidRPr="00FC2DCF" w:rsidRDefault="005A2A53" w:rsidP="005A2A53">
            <w:pPr>
              <w:spacing w:after="0" w:line="240" w:lineRule="auto"/>
              <w:rPr>
                <w:rFonts w:ascii="Times New Roman" w:hAnsi="Times New Roman"/>
                <w:sz w:val="24"/>
                <w:szCs w:val="24"/>
                <w:highlight w:val="yellow"/>
              </w:rPr>
            </w:pPr>
            <w:r w:rsidRPr="005A2A53">
              <w:rPr>
                <w:rFonts w:ascii="Times New Roman" w:hAnsi="Times New Roman"/>
                <w:sz w:val="24"/>
                <w:szCs w:val="24"/>
              </w:rPr>
              <w:t>20</w:t>
            </w:r>
          </w:p>
        </w:tc>
        <w:tc>
          <w:tcPr>
            <w:tcW w:w="1666" w:type="dxa"/>
          </w:tcPr>
          <w:p w:rsidR="00516450" w:rsidRPr="0081534A" w:rsidRDefault="00516450" w:rsidP="00516450">
            <w:pPr>
              <w:spacing w:after="0" w:line="240" w:lineRule="auto"/>
              <w:rPr>
                <w:rFonts w:ascii="Times New Roman" w:hAnsi="Times New Roman"/>
                <w:sz w:val="24"/>
                <w:szCs w:val="24"/>
              </w:rPr>
            </w:pPr>
            <w:r w:rsidRPr="0081534A">
              <w:rPr>
                <w:rFonts w:ascii="Times New Roman" w:hAnsi="Times New Roman"/>
                <w:sz w:val="24"/>
                <w:szCs w:val="24"/>
              </w:rPr>
              <w:t>24</w:t>
            </w:r>
          </w:p>
          <w:p w:rsidR="00477925" w:rsidRPr="00FC2DCF" w:rsidRDefault="00516450" w:rsidP="00516450">
            <w:pPr>
              <w:spacing w:after="0" w:line="240" w:lineRule="auto"/>
              <w:rPr>
                <w:rFonts w:ascii="Times New Roman" w:hAnsi="Times New Roman"/>
                <w:sz w:val="24"/>
                <w:szCs w:val="24"/>
                <w:highlight w:val="yellow"/>
              </w:rPr>
            </w:pPr>
            <w:r w:rsidRPr="0081534A">
              <w:rPr>
                <w:rFonts w:ascii="Times New Roman" w:hAnsi="Times New Roman"/>
                <w:sz w:val="24"/>
                <w:szCs w:val="24"/>
              </w:rPr>
              <w:t xml:space="preserve"> (размещение </w:t>
            </w:r>
            <w:r w:rsidR="00343CC9">
              <w:rPr>
                <w:rFonts w:ascii="Times New Roman" w:hAnsi="Times New Roman"/>
                <w:sz w:val="24"/>
                <w:szCs w:val="24"/>
              </w:rPr>
              <w:t xml:space="preserve">дошкольных </w:t>
            </w:r>
            <w:r w:rsidR="004D193C">
              <w:rPr>
                <w:rFonts w:ascii="Times New Roman" w:hAnsi="Times New Roman"/>
                <w:sz w:val="24"/>
                <w:szCs w:val="24"/>
              </w:rPr>
              <w:t xml:space="preserve">групп из с. Белоглазово и </w:t>
            </w:r>
            <w:r w:rsidR="00434D3D">
              <w:rPr>
                <w:rFonts w:ascii="Times New Roman" w:hAnsi="Times New Roman"/>
                <w:sz w:val="24"/>
                <w:szCs w:val="24"/>
              </w:rPr>
              <w:t>п. Ясная Поляна</w:t>
            </w:r>
            <w:r w:rsidR="004D193C">
              <w:rPr>
                <w:rFonts w:ascii="Times New Roman" w:hAnsi="Times New Roman"/>
                <w:sz w:val="24"/>
                <w:szCs w:val="24"/>
              </w:rPr>
              <w:t xml:space="preserve"> в здании школы</w:t>
            </w:r>
            <w:r w:rsidRPr="0081534A">
              <w:rPr>
                <w:rFonts w:ascii="Times New Roman" w:hAnsi="Times New Roman"/>
                <w:sz w:val="24"/>
                <w:szCs w:val="24"/>
              </w:rPr>
              <w:t>)</w:t>
            </w:r>
          </w:p>
        </w:tc>
      </w:tr>
      <w:tr w:rsidR="00477925" w:rsidRPr="00FC2DCF" w:rsidTr="00C14679">
        <w:tc>
          <w:tcPr>
            <w:tcW w:w="534"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2</w:t>
            </w:r>
          </w:p>
        </w:tc>
        <w:tc>
          <w:tcPr>
            <w:tcW w:w="1559"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Школа</w:t>
            </w:r>
          </w:p>
        </w:tc>
        <w:tc>
          <w:tcPr>
            <w:tcW w:w="1276"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мест</w:t>
            </w:r>
          </w:p>
        </w:tc>
        <w:tc>
          <w:tcPr>
            <w:tcW w:w="1134" w:type="dxa"/>
          </w:tcPr>
          <w:p w:rsidR="00477925" w:rsidRPr="0061681D" w:rsidRDefault="0061681D" w:rsidP="00EB2A8E">
            <w:pPr>
              <w:spacing w:after="0" w:line="240" w:lineRule="auto"/>
              <w:rPr>
                <w:rFonts w:ascii="Times New Roman" w:hAnsi="Times New Roman"/>
                <w:sz w:val="24"/>
                <w:szCs w:val="24"/>
              </w:rPr>
            </w:pPr>
            <w:r w:rsidRPr="0061681D">
              <w:rPr>
                <w:rFonts w:ascii="Times New Roman" w:hAnsi="Times New Roman"/>
                <w:sz w:val="24"/>
                <w:szCs w:val="24"/>
              </w:rPr>
              <w:t>600</w:t>
            </w:r>
          </w:p>
        </w:tc>
        <w:tc>
          <w:tcPr>
            <w:tcW w:w="1984" w:type="dxa"/>
          </w:tcPr>
          <w:p w:rsidR="00477925" w:rsidRPr="00FC2DCF" w:rsidRDefault="00477925" w:rsidP="00EB2A8E">
            <w:pPr>
              <w:spacing w:after="0" w:line="240" w:lineRule="auto"/>
              <w:rPr>
                <w:rFonts w:ascii="Times New Roman" w:hAnsi="Times New Roman"/>
                <w:sz w:val="24"/>
                <w:szCs w:val="24"/>
                <w:highlight w:val="yellow"/>
              </w:rPr>
            </w:pPr>
            <w:r w:rsidRPr="00FC2DCF">
              <w:rPr>
                <w:rStyle w:val="CharAttribute102"/>
                <w:rFonts w:hAnsi="Times New Roman"/>
                <w:szCs w:val="24"/>
              </w:rPr>
              <w:t>100% детей школьного возраста с 9-летним образованием, 75 % со ср. обр.</w:t>
            </w:r>
          </w:p>
        </w:tc>
        <w:tc>
          <w:tcPr>
            <w:tcW w:w="1418" w:type="dxa"/>
          </w:tcPr>
          <w:p w:rsidR="00477925" w:rsidRPr="00FC2DCF" w:rsidRDefault="005A2A53" w:rsidP="00EB2A8E">
            <w:pPr>
              <w:spacing w:after="0" w:line="240" w:lineRule="auto"/>
              <w:rPr>
                <w:rFonts w:ascii="Times New Roman" w:hAnsi="Times New Roman"/>
                <w:sz w:val="24"/>
                <w:szCs w:val="24"/>
                <w:highlight w:val="yellow"/>
              </w:rPr>
            </w:pPr>
            <w:r w:rsidRPr="00AF3089">
              <w:rPr>
                <w:rFonts w:ascii="Times New Roman" w:hAnsi="Times New Roman"/>
                <w:sz w:val="24"/>
                <w:szCs w:val="24"/>
              </w:rPr>
              <w:t>65</w:t>
            </w:r>
          </w:p>
        </w:tc>
        <w:tc>
          <w:tcPr>
            <w:tcW w:w="1666" w:type="dxa"/>
          </w:tcPr>
          <w:p w:rsidR="00C14679" w:rsidRDefault="00516450" w:rsidP="00EB2A8E">
            <w:pPr>
              <w:spacing w:after="0" w:line="240" w:lineRule="auto"/>
              <w:rPr>
                <w:rFonts w:ascii="Times New Roman" w:hAnsi="Times New Roman"/>
                <w:sz w:val="24"/>
                <w:szCs w:val="24"/>
              </w:rPr>
            </w:pPr>
            <w:r w:rsidRPr="00516450">
              <w:rPr>
                <w:rFonts w:ascii="Times New Roman" w:hAnsi="Times New Roman"/>
                <w:sz w:val="24"/>
                <w:szCs w:val="24"/>
              </w:rPr>
              <w:t>-</w:t>
            </w:r>
          </w:p>
          <w:p w:rsidR="00516450" w:rsidRPr="00516450" w:rsidRDefault="00516450" w:rsidP="00343CC9">
            <w:pPr>
              <w:spacing w:after="0" w:line="240" w:lineRule="auto"/>
              <w:rPr>
                <w:rFonts w:ascii="Times New Roman" w:hAnsi="Times New Roman"/>
                <w:sz w:val="24"/>
                <w:szCs w:val="24"/>
              </w:rPr>
            </w:pPr>
            <w:r>
              <w:rPr>
                <w:rFonts w:ascii="Times New Roman" w:hAnsi="Times New Roman"/>
                <w:sz w:val="24"/>
                <w:szCs w:val="24"/>
              </w:rPr>
              <w:t>(</w:t>
            </w:r>
            <w:r w:rsidR="00343CC9">
              <w:rPr>
                <w:rFonts w:ascii="Times New Roman" w:hAnsi="Times New Roman"/>
                <w:sz w:val="24"/>
                <w:szCs w:val="24"/>
              </w:rPr>
              <w:t>обучение школьников</w:t>
            </w:r>
            <w:r>
              <w:rPr>
                <w:rFonts w:ascii="Times New Roman" w:hAnsi="Times New Roman"/>
                <w:sz w:val="24"/>
                <w:szCs w:val="24"/>
              </w:rPr>
              <w:t xml:space="preserve"> из с. Белоглазово и п. Ясная Поляна</w:t>
            </w:r>
            <w:r w:rsidR="004D193C">
              <w:rPr>
                <w:rFonts w:ascii="Times New Roman" w:hAnsi="Times New Roman"/>
                <w:sz w:val="24"/>
                <w:szCs w:val="24"/>
              </w:rPr>
              <w:t xml:space="preserve">, размещение дошкольных групп из с. Белоглазово и </w:t>
            </w:r>
            <w:r w:rsidR="00434D3D">
              <w:rPr>
                <w:rFonts w:ascii="Times New Roman" w:hAnsi="Times New Roman"/>
                <w:sz w:val="24"/>
                <w:szCs w:val="24"/>
              </w:rPr>
              <w:t>п. Ясная Поляна</w:t>
            </w:r>
            <w:r>
              <w:rPr>
                <w:rFonts w:ascii="Times New Roman" w:hAnsi="Times New Roman"/>
                <w:sz w:val="24"/>
                <w:szCs w:val="24"/>
              </w:rPr>
              <w:t>)</w:t>
            </w:r>
          </w:p>
        </w:tc>
      </w:tr>
      <w:tr w:rsidR="00477925" w:rsidRPr="00FC2DCF" w:rsidTr="00C14679">
        <w:tc>
          <w:tcPr>
            <w:tcW w:w="534" w:type="dxa"/>
          </w:tcPr>
          <w:p w:rsidR="00477925" w:rsidRPr="007A5B4C" w:rsidRDefault="003D1A18" w:rsidP="00EB2A8E">
            <w:pPr>
              <w:spacing w:after="0" w:line="240" w:lineRule="auto"/>
              <w:rPr>
                <w:rFonts w:ascii="Times New Roman" w:hAnsi="Times New Roman"/>
                <w:sz w:val="24"/>
                <w:szCs w:val="24"/>
              </w:rPr>
            </w:pPr>
            <w:r w:rsidRPr="007A5B4C">
              <w:rPr>
                <w:rFonts w:ascii="Times New Roman" w:hAnsi="Times New Roman"/>
                <w:sz w:val="24"/>
                <w:szCs w:val="24"/>
              </w:rPr>
              <w:t>3</w:t>
            </w:r>
          </w:p>
        </w:tc>
        <w:tc>
          <w:tcPr>
            <w:tcW w:w="1559"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ФАП</w:t>
            </w:r>
          </w:p>
        </w:tc>
        <w:tc>
          <w:tcPr>
            <w:tcW w:w="1276"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объект</w:t>
            </w:r>
          </w:p>
        </w:tc>
        <w:tc>
          <w:tcPr>
            <w:tcW w:w="1134" w:type="dxa"/>
          </w:tcPr>
          <w:p w:rsidR="00477925" w:rsidRPr="0061681D" w:rsidRDefault="00477925" w:rsidP="00EB2A8E">
            <w:pPr>
              <w:spacing w:after="0" w:line="240" w:lineRule="auto"/>
              <w:rPr>
                <w:rFonts w:ascii="Times New Roman" w:hAnsi="Times New Roman"/>
                <w:sz w:val="24"/>
                <w:szCs w:val="24"/>
              </w:rPr>
            </w:pPr>
            <w:r w:rsidRPr="0061681D">
              <w:rPr>
                <w:rFonts w:ascii="Times New Roman" w:hAnsi="Times New Roman"/>
                <w:sz w:val="24"/>
                <w:szCs w:val="24"/>
              </w:rPr>
              <w:t>1</w:t>
            </w:r>
          </w:p>
        </w:tc>
        <w:tc>
          <w:tcPr>
            <w:tcW w:w="1984" w:type="dxa"/>
          </w:tcPr>
          <w:p w:rsidR="00477925" w:rsidRPr="007A5B4C" w:rsidRDefault="00477925" w:rsidP="00EB2A8E">
            <w:pPr>
              <w:spacing w:after="0" w:line="240" w:lineRule="auto"/>
              <w:rPr>
                <w:rFonts w:ascii="Times New Roman" w:hAnsi="Times New Roman"/>
                <w:sz w:val="24"/>
                <w:szCs w:val="24"/>
              </w:rPr>
            </w:pPr>
            <w:r w:rsidRPr="007A5B4C">
              <w:rPr>
                <w:rFonts w:ascii="Times New Roman" w:hAnsi="Times New Roman"/>
                <w:sz w:val="24"/>
                <w:szCs w:val="24"/>
              </w:rPr>
              <w:t>1 на 10 тыс. чел.</w:t>
            </w:r>
          </w:p>
        </w:tc>
        <w:tc>
          <w:tcPr>
            <w:tcW w:w="1418" w:type="dxa"/>
          </w:tcPr>
          <w:p w:rsidR="00477925" w:rsidRPr="00FC2DCF" w:rsidRDefault="00477925" w:rsidP="00EB2A8E">
            <w:pPr>
              <w:spacing w:after="0" w:line="240" w:lineRule="auto"/>
              <w:rPr>
                <w:rFonts w:ascii="Times New Roman" w:hAnsi="Times New Roman"/>
                <w:sz w:val="24"/>
                <w:szCs w:val="24"/>
                <w:highlight w:val="yellow"/>
              </w:rPr>
            </w:pPr>
            <w:r w:rsidRPr="00AF3089">
              <w:rPr>
                <w:rFonts w:ascii="Times New Roman" w:hAnsi="Times New Roman"/>
                <w:sz w:val="24"/>
                <w:szCs w:val="24"/>
              </w:rPr>
              <w:t>1</w:t>
            </w:r>
          </w:p>
        </w:tc>
        <w:tc>
          <w:tcPr>
            <w:tcW w:w="1666" w:type="dxa"/>
          </w:tcPr>
          <w:p w:rsidR="00477925" w:rsidRPr="00516450" w:rsidRDefault="00477925" w:rsidP="00EB2A8E">
            <w:pPr>
              <w:spacing w:after="0" w:line="240" w:lineRule="auto"/>
              <w:rPr>
                <w:rFonts w:ascii="Times New Roman" w:hAnsi="Times New Roman"/>
                <w:sz w:val="24"/>
                <w:szCs w:val="24"/>
              </w:rPr>
            </w:pPr>
            <w:r w:rsidRPr="00516450">
              <w:rPr>
                <w:rFonts w:ascii="Times New Roman" w:hAnsi="Times New Roman"/>
                <w:sz w:val="24"/>
                <w:szCs w:val="24"/>
              </w:rPr>
              <w:t>-</w:t>
            </w:r>
          </w:p>
        </w:tc>
      </w:tr>
      <w:tr w:rsidR="009F6767" w:rsidRPr="00FC2DCF" w:rsidTr="00C14679">
        <w:tc>
          <w:tcPr>
            <w:tcW w:w="534" w:type="dxa"/>
          </w:tcPr>
          <w:p w:rsidR="009F6767" w:rsidRPr="007A5B4C" w:rsidRDefault="007A5B4C" w:rsidP="009F6767">
            <w:pPr>
              <w:spacing w:after="0" w:line="240" w:lineRule="auto"/>
              <w:rPr>
                <w:rFonts w:ascii="Times New Roman" w:hAnsi="Times New Roman"/>
                <w:sz w:val="24"/>
                <w:szCs w:val="24"/>
              </w:rPr>
            </w:pPr>
            <w:r>
              <w:rPr>
                <w:rFonts w:ascii="Times New Roman" w:hAnsi="Times New Roman"/>
                <w:sz w:val="24"/>
                <w:szCs w:val="24"/>
              </w:rPr>
              <w:t>4</w:t>
            </w:r>
          </w:p>
        </w:tc>
        <w:tc>
          <w:tcPr>
            <w:tcW w:w="1559"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Спортивные залы</w:t>
            </w:r>
          </w:p>
        </w:tc>
        <w:tc>
          <w:tcPr>
            <w:tcW w:w="1276"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кв. м. общей площади</w:t>
            </w:r>
          </w:p>
        </w:tc>
        <w:tc>
          <w:tcPr>
            <w:tcW w:w="1134" w:type="dxa"/>
          </w:tcPr>
          <w:p w:rsidR="009F6767" w:rsidRPr="0061681D" w:rsidRDefault="0061681D" w:rsidP="00EB2A8E">
            <w:pPr>
              <w:spacing w:after="0" w:line="240" w:lineRule="auto"/>
              <w:rPr>
                <w:rFonts w:ascii="Times New Roman" w:hAnsi="Times New Roman"/>
                <w:sz w:val="24"/>
                <w:szCs w:val="24"/>
              </w:rPr>
            </w:pPr>
            <w:r w:rsidRPr="0061681D">
              <w:rPr>
                <w:rFonts w:ascii="Times New Roman" w:hAnsi="Times New Roman"/>
                <w:sz w:val="24"/>
                <w:szCs w:val="24"/>
              </w:rPr>
              <w:t>244</w:t>
            </w:r>
          </w:p>
        </w:tc>
        <w:tc>
          <w:tcPr>
            <w:tcW w:w="1984"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60-80 кв. м. на 1 тыс. человек</w:t>
            </w:r>
          </w:p>
        </w:tc>
        <w:tc>
          <w:tcPr>
            <w:tcW w:w="1418" w:type="dxa"/>
          </w:tcPr>
          <w:p w:rsidR="009F6767" w:rsidRPr="00FC2DCF" w:rsidRDefault="007A5B4C" w:rsidP="00EB2A8E">
            <w:pPr>
              <w:spacing w:after="0" w:line="240" w:lineRule="auto"/>
              <w:rPr>
                <w:rFonts w:ascii="Times New Roman" w:hAnsi="Times New Roman"/>
                <w:sz w:val="24"/>
                <w:szCs w:val="24"/>
                <w:highlight w:val="yellow"/>
              </w:rPr>
            </w:pPr>
            <w:r w:rsidRPr="007A5B4C">
              <w:rPr>
                <w:rFonts w:ascii="Times New Roman" w:hAnsi="Times New Roman"/>
                <w:sz w:val="24"/>
                <w:szCs w:val="24"/>
              </w:rPr>
              <w:t>46</w:t>
            </w:r>
          </w:p>
        </w:tc>
        <w:tc>
          <w:tcPr>
            <w:tcW w:w="1666" w:type="dxa"/>
          </w:tcPr>
          <w:p w:rsidR="009F6767" w:rsidRPr="00516450" w:rsidRDefault="009F6767" w:rsidP="00EB2A8E">
            <w:pPr>
              <w:spacing w:after="0" w:line="240" w:lineRule="auto"/>
              <w:rPr>
                <w:rFonts w:ascii="Times New Roman" w:hAnsi="Times New Roman"/>
                <w:sz w:val="24"/>
                <w:szCs w:val="24"/>
              </w:rPr>
            </w:pPr>
            <w:r w:rsidRPr="00516450">
              <w:rPr>
                <w:rFonts w:ascii="Times New Roman" w:hAnsi="Times New Roman"/>
                <w:sz w:val="24"/>
                <w:szCs w:val="24"/>
              </w:rPr>
              <w:t>-</w:t>
            </w:r>
          </w:p>
        </w:tc>
      </w:tr>
      <w:tr w:rsidR="009F6767" w:rsidRPr="00FC2DCF" w:rsidTr="00C14679">
        <w:trPr>
          <w:trHeight w:val="619"/>
        </w:trPr>
        <w:tc>
          <w:tcPr>
            <w:tcW w:w="534" w:type="dxa"/>
          </w:tcPr>
          <w:p w:rsidR="009F6767" w:rsidRPr="007A5B4C" w:rsidRDefault="007A5B4C" w:rsidP="009F6767">
            <w:pPr>
              <w:spacing w:after="0" w:line="240" w:lineRule="auto"/>
              <w:rPr>
                <w:rFonts w:ascii="Times New Roman" w:hAnsi="Times New Roman"/>
                <w:sz w:val="24"/>
                <w:szCs w:val="24"/>
              </w:rPr>
            </w:pPr>
            <w:r>
              <w:rPr>
                <w:rFonts w:ascii="Times New Roman" w:hAnsi="Times New Roman"/>
                <w:sz w:val="24"/>
                <w:szCs w:val="24"/>
              </w:rPr>
              <w:t>5</w:t>
            </w:r>
          </w:p>
        </w:tc>
        <w:tc>
          <w:tcPr>
            <w:tcW w:w="1559"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ДК</w:t>
            </w:r>
          </w:p>
        </w:tc>
        <w:tc>
          <w:tcPr>
            <w:tcW w:w="1276" w:type="dxa"/>
          </w:tcPr>
          <w:p w:rsidR="009F6767" w:rsidRPr="007A5B4C" w:rsidRDefault="009F6767" w:rsidP="00C14679">
            <w:pPr>
              <w:spacing w:after="0" w:line="240" w:lineRule="auto"/>
              <w:rPr>
                <w:rFonts w:ascii="Times New Roman" w:hAnsi="Times New Roman"/>
                <w:sz w:val="24"/>
                <w:szCs w:val="24"/>
              </w:rPr>
            </w:pPr>
            <w:r w:rsidRPr="007A5B4C">
              <w:rPr>
                <w:rFonts w:ascii="Times New Roman" w:hAnsi="Times New Roman"/>
                <w:sz w:val="24"/>
                <w:szCs w:val="24"/>
              </w:rPr>
              <w:t>посети</w:t>
            </w:r>
            <w:r w:rsidR="00C14679" w:rsidRPr="007A5B4C">
              <w:rPr>
                <w:rFonts w:ascii="Times New Roman" w:hAnsi="Times New Roman"/>
                <w:sz w:val="24"/>
                <w:szCs w:val="24"/>
              </w:rPr>
              <w:t>-</w:t>
            </w:r>
            <w:r w:rsidRPr="007A5B4C">
              <w:rPr>
                <w:rFonts w:ascii="Times New Roman" w:hAnsi="Times New Roman"/>
                <w:sz w:val="24"/>
                <w:szCs w:val="24"/>
              </w:rPr>
              <w:t>тельское место</w:t>
            </w:r>
          </w:p>
        </w:tc>
        <w:tc>
          <w:tcPr>
            <w:tcW w:w="1134" w:type="dxa"/>
          </w:tcPr>
          <w:p w:rsidR="009F6767" w:rsidRPr="0061681D" w:rsidRDefault="0061681D" w:rsidP="00EB2A8E">
            <w:pPr>
              <w:spacing w:after="0" w:line="240" w:lineRule="auto"/>
              <w:rPr>
                <w:rFonts w:ascii="Times New Roman" w:hAnsi="Times New Roman"/>
                <w:sz w:val="24"/>
                <w:szCs w:val="24"/>
              </w:rPr>
            </w:pPr>
            <w:r w:rsidRPr="0061681D">
              <w:rPr>
                <w:rFonts w:ascii="Times New Roman" w:hAnsi="Times New Roman"/>
                <w:sz w:val="24"/>
                <w:szCs w:val="24"/>
              </w:rPr>
              <w:t>70</w:t>
            </w:r>
          </w:p>
        </w:tc>
        <w:tc>
          <w:tcPr>
            <w:tcW w:w="1984"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80 на 1 тыс. человек</w:t>
            </w:r>
          </w:p>
        </w:tc>
        <w:tc>
          <w:tcPr>
            <w:tcW w:w="1418" w:type="dxa"/>
          </w:tcPr>
          <w:p w:rsidR="009F6767" w:rsidRPr="00FC2DCF" w:rsidRDefault="007A5B4C" w:rsidP="00EB2A8E">
            <w:pPr>
              <w:spacing w:after="0" w:line="240" w:lineRule="auto"/>
              <w:rPr>
                <w:rFonts w:ascii="Times New Roman" w:hAnsi="Times New Roman"/>
                <w:sz w:val="24"/>
                <w:szCs w:val="24"/>
                <w:highlight w:val="yellow"/>
              </w:rPr>
            </w:pPr>
            <w:r w:rsidRPr="007A5B4C">
              <w:rPr>
                <w:rFonts w:ascii="Times New Roman" w:hAnsi="Times New Roman"/>
                <w:sz w:val="24"/>
                <w:szCs w:val="24"/>
              </w:rPr>
              <w:t>46</w:t>
            </w:r>
          </w:p>
        </w:tc>
        <w:tc>
          <w:tcPr>
            <w:tcW w:w="1666" w:type="dxa"/>
          </w:tcPr>
          <w:p w:rsidR="00C14679" w:rsidRPr="00FC2DCF" w:rsidRDefault="009F6767" w:rsidP="00EB2A8E">
            <w:pPr>
              <w:spacing w:after="0" w:line="240" w:lineRule="auto"/>
              <w:rPr>
                <w:rFonts w:ascii="Times New Roman" w:hAnsi="Times New Roman"/>
                <w:sz w:val="24"/>
                <w:szCs w:val="24"/>
                <w:highlight w:val="yellow"/>
              </w:rPr>
            </w:pPr>
            <w:r w:rsidRPr="00516450">
              <w:rPr>
                <w:rFonts w:ascii="Times New Roman" w:hAnsi="Times New Roman"/>
                <w:sz w:val="24"/>
                <w:szCs w:val="24"/>
              </w:rPr>
              <w:t>-</w:t>
            </w:r>
          </w:p>
        </w:tc>
      </w:tr>
      <w:tr w:rsidR="009F6767" w:rsidRPr="00FC2DCF" w:rsidTr="00C14679">
        <w:tc>
          <w:tcPr>
            <w:tcW w:w="534" w:type="dxa"/>
          </w:tcPr>
          <w:p w:rsidR="009F6767" w:rsidRPr="007A5B4C" w:rsidRDefault="007A5B4C" w:rsidP="009F6767">
            <w:pPr>
              <w:spacing w:after="0" w:line="240" w:lineRule="auto"/>
              <w:rPr>
                <w:rFonts w:ascii="Times New Roman" w:hAnsi="Times New Roman"/>
                <w:sz w:val="24"/>
                <w:szCs w:val="24"/>
              </w:rPr>
            </w:pPr>
            <w:r>
              <w:rPr>
                <w:rFonts w:ascii="Times New Roman" w:hAnsi="Times New Roman"/>
                <w:sz w:val="24"/>
                <w:szCs w:val="24"/>
              </w:rPr>
              <w:t>6</w:t>
            </w:r>
          </w:p>
        </w:tc>
        <w:tc>
          <w:tcPr>
            <w:tcW w:w="1559"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Магазины</w:t>
            </w:r>
          </w:p>
        </w:tc>
        <w:tc>
          <w:tcPr>
            <w:tcW w:w="1276"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кв. м. торговой площади</w:t>
            </w:r>
          </w:p>
        </w:tc>
        <w:tc>
          <w:tcPr>
            <w:tcW w:w="1134" w:type="dxa"/>
          </w:tcPr>
          <w:p w:rsidR="009F6767" w:rsidRPr="0061681D" w:rsidRDefault="0061681D" w:rsidP="00EB2A8E">
            <w:pPr>
              <w:spacing w:after="0" w:line="240" w:lineRule="auto"/>
              <w:rPr>
                <w:rFonts w:ascii="Times New Roman" w:hAnsi="Times New Roman"/>
                <w:sz w:val="24"/>
                <w:szCs w:val="24"/>
              </w:rPr>
            </w:pPr>
            <w:r w:rsidRPr="0061681D">
              <w:rPr>
                <w:rFonts w:ascii="Times New Roman" w:hAnsi="Times New Roman"/>
                <w:sz w:val="24"/>
                <w:szCs w:val="24"/>
              </w:rPr>
              <w:t>30</w:t>
            </w:r>
          </w:p>
        </w:tc>
        <w:tc>
          <w:tcPr>
            <w:tcW w:w="1984"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434 кв. м. на 1 тыс. человек</w:t>
            </w:r>
          </w:p>
        </w:tc>
        <w:tc>
          <w:tcPr>
            <w:tcW w:w="1418" w:type="dxa"/>
          </w:tcPr>
          <w:p w:rsidR="009F6767" w:rsidRPr="007A5B4C" w:rsidRDefault="007A5B4C" w:rsidP="00EB2A8E">
            <w:pPr>
              <w:spacing w:after="0" w:line="240" w:lineRule="auto"/>
              <w:rPr>
                <w:rFonts w:ascii="Times New Roman" w:hAnsi="Times New Roman"/>
                <w:sz w:val="24"/>
                <w:szCs w:val="24"/>
              </w:rPr>
            </w:pPr>
            <w:r w:rsidRPr="007A5B4C">
              <w:rPr>
                <w:rFonts w:ascii="Times New Roman" w:hAnsi="Times New Roman"/>
                <w:sz w:val="24"/>
                <w:szCs w:val="24"/>
              </w:rPr>
              <w:t>252</w:t>
            </w:r>
          </w:p>
        </w:tc>
        <w:tc>
          <w:tcPr>
            <w:tcW w:w="1666" w:type="dxa"/>
          </w:tcPr>
          <w:p w:rsidR="009F6767" w:rsidRPr="00516450" w:rsidRDefault="00516450" w:rsidP="00EB2A8E">
            <w:pPr>
              <w:spacing w:after="0" w:line="240" w:lineRule="auto"/>
              <w:rPr>
                <w:rFonts w:ascii="Times New Roman" w:hAnsi="Times New Roman"/>
                <w:sz w:val="24"/>
                <w:szCs w:val="24"/>
              </w:rPr>
            </w:pPr>
            <w:r w:rsidRPr="00516450">
              <w:rPr>
                <w:rFonts w:ascii="Times New Roman" w:hAnsi="Times New Roman"/>
                <w:sz w:val="24"/>
                <w:szCs w:val="24"/>
              </w:rPr>
              <w:t>222</w:t>
            </w:r>
          </w:p>
          <w:p w:rsidR="00C14679" w:rsidRPr="00FC2DCF" w:rsidRDefault="00C14679" w:rsidP="00EB2A8E">
            <w:pPr>
              <w:spacing w:after="0" w:line="240" w:lineRule="auto"/>
              <w:rPr>
                <w:rFonts w:ascii="Times New Roman" w:hAnsi="Times New Roman"/>
                <w:sz w:val="24"/>
                <w:szCs w:val="24"/>
                <w:highlight w:val="yellow"/>
              </w:rPr>
            </w:pPr>
            <w:r w:rsidRPr="00516450">
              <w:rPr>
                <w:rFonts w:ascii="Times New Roman" w:hAnsi="Times New Roman"/>
                <w:sz w:val="24"/>
                <w:szCs w:val="24"/>
              </w:rPr>
              <w:t>строитель-ство</w:t>
            </w:r>
          </w:p>
        </w:tc>
      </w:tr>
      <w:tr w:rsidR="009F6767" w:rsidRPr="00FC2DCF" w:rsidTr="00C14679">
        <w:tc>
          <w:tcPr>
            <w:tcW w:w="534" w:type="dxa"/>
          </w:tcPr>
          <w:p w:rsidR="009F6767" w:rsidRPr="007A5B4C" w:rsidRDefault="007A5B4C" w:rsidP="009F6767">
            <w:pPr>
              <w:spacing w:after="0" w:line="240" w:lineRule="auto"/>
              <w:rPr>
                <w:rFonts w:ascii="Times New Roman" w:hAnsi="Times New Roman"/>
                <w:sz w:val="24"/>
                <w:szCs w:val="24"/>
              </w:rPr>
            </w:pPr>
            <w:r>
              <w:rPr>
                <w:rFonts w:ascii="Times New Roman" w:hAnsi="Times New Roman"/>
                <w:sz w:val="24"/>
                <w:szCs w:val="24"/>
              </w:rPr>
              <w:t>7</w:t>
            </w:r>
          </w:p>
        </w:tc>
        <w:tc>
          <w:tcPr>
            <w:tcW w:w="1559"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Отделения  сберегатель</w:t>
            </w:r>
            <w:r w:rsidR="00C14679" w:rsidRPr="007A5B4C">
              <w:rPr>
                <w:rFonts w:ascii="Times New Roman" w:hAnsi="Times New Roman"/>
                <w:sz w:val="24"/>
                <w:szCs w:val="24"/>
              </w:rPr>
              <w:t>-</w:t>
            </w:r>
            <w:r w:rsidRPr="007A5B4C">
              <w:rPr>
                <w:rFonts w:ascii="Times New Roman" w:hAnsi="Times New Roman"/>
                <w:sz w:val="24"/>
                <w:szCs w:val="24"/>
              </w:rPr>
              <w:t>ного банка</w:t>
            </w:r>
          </w:p>
        </w:tc>
        <w:tc>
          <w:tcPr>
            <w:tcW w:w="1276" w:type="dxa"/>
          </w:tcPr>
          <w:p w:rsidR="009F6767" w:rsidRPr="007A5B4C" w:rsidRDefault="00C14679" w:rsidP="00C14679">
            <w:pPr>
              <w:spacing w:after="0" w:line="240" w:lineRule="auto"/>
              <w:rPr>
                <w:rFonts w:ascii="Times New Roman" w:hAnsi="Times New Roman"/>
                <w:sz w:val="24"/>
                <w:szCs w:val="24"/>
              </w:rPr>
            </w:pPr>
            <w:r w:rsidRPr="007A5B4C">
              <w:rPr>
                <w:rFonts w:ascii="Times New Roman" w:hAnsi="Times New Roman"/>
                <w:sz w:val="24"/>
                <w:szCs w:val="24"/>
              </w:rPr>
              <w:t>операци-</w:t>
            </w:r>
            <w:r w:rsidR="009F6767" w:rsidRPr="007A5B4C">
              <w:rPr>
                <w:rFonts w:ascii="Times New Roman" w:hAnsi="Times New Roman"/>
                <w:sz w:val="24"/>
                <w:szCs w:val="24"/>
              </w:rPr>
              <w:t>онное место</w:t>
            </w:r>
          </w:p>
        </w:tc>
        <w:tc>
          <w:tcPr>
            <w:tcW w:w="1134" w:type="dxa"/>
          </w:tcPr>
          <w:p w:rsidR="009F6767" w:rsidRPr="0061681D" w:rsidRDefault="009F6767" w:rsidP="00EB2A8E">
            <w:pPr>
              <w:spacing w:after="0" w:line="240" w:lineRule="auto"/>
              <w:rPr>
                <w:rFonts w:ascii="Times New Roman" w:hAnsi="Times New Roman"/>
                <w:sz w:val="24"/>
                <w:szCs w:val="24"/>
              </w:rPr>
            </w:pPr>
            <w:r w:rsidRPr="0061681D">
              <w:rPr>
                <w:rFonts w:ascii="Times New Roman" w:hAnsi="Times New Roman"/>
                <w:sz w:val="24"/>
                <w:szCs w:val="24"/>
              </w:rPr>
              <w:t>1</w:t>
            </w:r>
          </w:p>
        </w:tc>
        <w:tc>
          <w:tcPr>
            <w:tcW w:w="1984"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1 на 2-3 тыс. человек</w:t>
            </w:r>
          </w:p>
        </w:tc>
        <w:tc>
          <w:tcPr>
            <w:tcW w:w="1418"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1</w:t>
            </w:r>
          </w:p>
        </w:tc>
        <w:tc>
          <w:tcPr>
            <w:tcW w:w="1666"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w:t>
            </w:r>
          </w:p>
        </w:tc>
      </w:tr>
      <w:tr w:rsidR="009F6767" w:rsidRPr="00FC2DCF" w:rsidTr="00C14679">
        <w:tc>
          <w:tcPr>
            <w:tcW w:w="534" w:type="dxa"/>
          </w:tcPr>
          <w:p w:rsidR="009F6767" w:rsidRPr="007A5B4C" w:rsidRDefault="007A5B4C" w:rsidP="009F6767">
            <w:pPr>
              <w:spacing w:after="0" w:line="240" w:lineRule="auto"/>
              <w:rPr>
                <w:rFonts w:ascii="Times New Roman" w:hAnsi="Times New Roman"/>
                <w:sz w:val="24"/>
                <w:szCs w:val="24"/>
              </w:rPr>
            </w:pPr>
            <w:r>
              <w:rPr>
                <w:rFonts w:ascii="Times New Roman" w:hAnsi="Times New Roman"/>
                <w:sz w:val="24"/>
                <w:szCs w:val="24"/>
              </w:rPr>
              <w:t>8</w:t>
            </w:r>
          </w:p>
        </w:tc>
        <w:tc>
          <w:tcPr>
            <w:tcW w:w="1559"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Отделения связи</w:t>
            </w:r>
          </w:p>
        </w:tc>
        <w:tc>
          <w:tcPr>
            <w:tcW w:w="1276"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объект</w:t>
            </w:r>
          </w:p>
        </w:tc>
        <w:tc>
          <w:tcPr>
            <w:tcW w:w="1134" w:type="dxa"/>
          </w:tcPr>
          <w:p w:rsidR="009F6767" w:rsidRPr="0061681D" w:rsidRDefault="009F6767" w:rsidP="00EB2A8E">
            <w:pPr>
              <w:spacing w:after="0" w:line="240" w:lineRule="auto"/>
              <w:rPr>
                <w:rFonts w:ascii="Times New Roman" w:hAnsi="Times New Roman"/>
                <w:sz w:val="24"/>
                <w:szCs w:val="24"/>
              </w:rPr>
            </w:pPr>
            <w:r w:rsidRPr="0061681D">
              <w:rPr>
                <w:rFonts w:ascii="Times New Roman" w:hAnsi="Times New Roman"/>
                <w:sz w:val="24"/>
                <w:szCs w:val="24"/>
              </w:rPr>
              <w:t>1</w:t>
            </w:r>
          </w:p>
        </w:tc>
        <w:tc>
          <w:tcPr>
            <w:tcW w:w="1984"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по нормам и правилам министерств связи РФ</w:t>
            </w:r>
          </w:p>
        </w:tc>
        <w:tc>
          <w:tcPr>
            <w:tcW w:w="1418"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1</w:t>
            </w:r>
          </w:p>
        </w:tc>
        <w:tc>
          <w:tcPr>
            <w:tcW w:w="1666" w:type="dxa"/>
          </w:tcPr>
          <w:p w:rsidR="009F6767" w:rsidRPr="007A5B4C" w:rsidRDefault="009F6767" w:rsidP="00EB2A8E">
            <w:pPr>
              <w:spacing w:after="0" w:line="240" w:lineRule="auto"/>
              <w:rPr>
                <w:rFonts w:ascii="Times New Roman" w:hAnsi="Times New Roman"/>
                <w:sz w:val="24"/>
                <w:szCs w:val="24"/>
              </w:rPr>
            </w:pPr>
            <w:r w:rsidRPr="007A5B4C">
              <w:rPr>
                <w:rFonts w:ascii="Times New Roman" w:hAnsi="Times New Roman"/>
                <w:sz w:val="24"/>
                <w:szCs w:val="24"/>
              </w:rPr>
              <w:t>-</w:t>
            </w:r>
          </w:p>
        </w:tc>
      </w:tr>
      <w:tr w:rsidR="00AF3089" w:rsidRPr="00FC2DCF" w:rsidTr="00C14679">
        <w:trPr>
          <w:trHeight w:val="131"/>
        </w:trPr>
        <w:tc>
          <w:tcPr>
            <w:tcW w:w="534" w:type="dxa"/>
          </w:tcPr>
          <w:p w:rsidR="00AF3089" w:rsidRPr="00FC2DCF" w:rsidRDefault="007A5B4C" w:rsidP="00EB2A8E">
            <w:pPr>
              <w:spacing w:after="0" w:line="240" w:lineRule="auto"/>
              <w:rPr>
                <w:rFonts w:ascii="Times New Roman" w:hAnsi="Times New Roman"/>
                <w:sz w:val="24"/>
                <w:szCs w:val="24"/>
                <w:highlight w:val="yellow"/>
              </w:rPr>
            </w:pPr>
            <w:r w:rsidRPr="0011099E">
              <w:rPr>
                <w:rFonts w:ascii="Times New Roman" w:hAnsi="Times New Roman"/>
                <w:sz w:val="24"/>
                <w:szCs w:val="24"/>
              </w:rPr>
              <w:lastRenderedPageBreak/>
              <w:t>9</w:t>
            </w:r>
          </w:p>
        </w:tc>
        <w:tc>
          <w:tcPr>
            <w:tcW w:w="1559" w:type="dxa"/>
          </w:tcPr>
          <w:p w:rsidR="00AF3089" w:rsidRPr="002D3E7B" w:rsidRDefault="00AF3089" w:rsidP="00777A00">
            <w:pPr>
              <w:spacing w:after="0" w:line="240" w:lineRule="auto"/>
              <w:rPr>
                <w:rFonts w:ascii="Times New Roman" w:hAnsi="Times New Roman"/>
                <w:sz w:val="24"/>
                <w:szCs w:val="24"/>
                <w:highlight w:val="yellow"/>
              </w:rPr>
            </w:pPr>
            <w:r w:rsidRPr="007A5B4C">
              <w:rPr>
                <w:rFonts w:ascii="Times New Roman" w:hAnsi="Times New Roman"/>
                <w:sz w:val="24"/>
                <w:szCs w:val="24"/>
              </w:rPr>
              <w:t>Библиотека</w:t>
            </w:r>
          </w:p>
        </w:tc>
        <w:tc>
          <w:tcPr>
            <w:tcW w:w="1276" w:type="dxa"/>
          </w:tcPr>
          <w:p w:rsidR="00AF3089" w:rsidRPr="002D3E7B" w:rsidRDefault="002D3E7B" w:rsidP="00777A00">
            <w:pPr>
              <w:spacing w:line="240" w:lineRule="auto"/>
              <w:rPr>
                <w:rFonts w:ascii="Times New Roman" w:hAnsi="Times New Roman"/>
                <w:sz w:val="24"/>
                <w:szCs w:val="24"/>
              </w:rPr>
            </w:pPr>
            <w:r w:rsidRPr="002D3E7B">
              <w:rPr>
                <w:rFonts w:ascii="Times New Roman" w:hAnsi="Times New Roman"/>
                <w:sz w:val="24"/>
                <w:szCs w:val="24"/>
              </w:rPr>
              <w:t>тыс. ед. хранения</w:t>
            </w:r>
          </w:p>
        </w:tc>
        <w:tc>
          <w:tcPr>
            <w:tcW w:w="1134" w:type="dxa"/>
          </w:tcPr>
          <w:p w:rsidR="00AF3089" w:rsidRPr="002D3E7B" w:rsidRDefault="0061681D" w:rsidP="00777A00">
            <w:pPr>
              <w:spacing w:line="240" w:lineRule="auto"/>
              <w:rPr>
                <w:rFonts w:ascii="Times New Roman" w:hAnsi="Times New Roman"/>
                <w:sz w:val="24"/>
                <w:szCs w:val="24"/>
              </w:rPr>
            </w:pPr>
            <w:r w:rsidRPr="002D3E7B">
              <w:rPr>
                <w:rFonts w:ascii="Times New Roman" w:hAnsi="Times New Roman"/>
                <w:sz w:val="24"/>
                <w:szCs w:val="24"/>
              </w:rPr>
              <w:t>5</w:t>
            </w:r>
          </w:p>
        </w:tc>
        <w:tc>
          <w:tcPr>
            <w:tcW w:w="1984" w:type="dxa"/>
          </w:tcPr>
          <w:p w:rsidR="00AF3089" w:rsidRPr="002D3E7B" w:rsidRDefault="002D3E7B" w:rsidP="00777A00">
            <w:pPr>
              <w:spacing w:line="240" w:lineRule="auto"/>
              <w:rPr>
                <w:rFonts w:ascii="Times New Roman" w:hAnsi="Times New Roman"/>
                <w:sz w:val="24"/>
                <w:szCs w:val="24"/>
              </w:rPr>
            </w:pPr>
            <w:r w:rsidRPr="002D3E7B">
              <w:rPr>
                <w:rFonts w:ascii="Times New Roman" w:hAnsi="Times New Roman"/>
                <w:sz w:val="24"/>
                <w:szCs w:val="24"/>
              </w:rPr>
              <w:t>4 на 1 тыс. человек</w:t>
            </w:r>
          </w:p>
        </w:tc>
        <w:tc>
          <w:tcPr>
            <w:tcW w:w="1418" w:type="dxa"/>
          </w:tcPr>
          <w:p w:rsidR="00AF3089" w:rsidRPr="002D3E7B" w:rsidRDefault="002D3E7B" w:rsidP="00777A00">
            <w:pPr>
              <w:spacing w:line="240" w:lineRule="auto"/>
              <w:rPr>
                <w:rFonts w:ascii="Times New Roman" w:hAnsi="Times New Roman"/>
                <w:sz w:val="24"/>
                <w:szCs w:val="24"/>
              </w:rPr>
            </w:pPr>
            <w:r w:rsidRPr="002D3E7B">
              <w:rPr>
                <w:rFonts w:ascii="Times New Roman" w:hAnsi="Times New Roman"/>
                <w:sz w:val="24"/>
                <w:szCs w:val="24"/>
              </w:rPr>
              <w:t>5</w:t>
            </w:r>
          </w:p>
        </w:tc>
        <w:tc>
          <w:tcPr>
            <w:tcW w:w="1666" w:type="dxa"/>
          </w:tcPr>
          <w:p w:rsidR="00AF3089" w:rsidRPr="002D3E7B" w:rsidRDefault="002D3E7B" w:rsidP="00777A00">
            <w:pPr>
              <w:spacing w:line="240" w:lineRule="auto"/>
              <w:rPr>
                <w:rFonts w:ascii="Times New Roman" w:hAnsi="Times New Roman"/>
                <w:sz w:val="24"/>
                <w:szCs w:val="24"/>
              </w:rPr>
            </w:pPr>
            <w:r w:rsidRPr="002D3E7B">
              <w:rPr>
                <w:rFonts w:ascii="Times New Roman" w:hAnsi="Times New Roman"/>
                <w:sz w:val="24"/>
                <w:szCs w:val="24"/>
              </w:rPr>
              <w:t>-</w:t>
            </w:r>
          </w:p>
        </w:tc>
      </w:tr>
      <w:tr w:rsidR="002D3E7B" w:rsidRPr="00FC2DCF" w:rsidTr="00C14679">
        <w:trPr>
          <w:trHeight w:val="131"/>
        </w:trPr>
        <w:tc>
          <w:tcPr>
            <w:tcW w:w="534" w:type="dxa"/>
          </w:tcPr>
          <w:p w:rsidR="002D3E7B" w:rsidRPr="0011099E" w:rsidRDefault="002D3E7B" w:rsidP="00EB2A8E">
            <w:pPr>
              <w:spacing w:after="0" w:line="240" w:lineRule="auto"/>
              <w:rPr>
                <w:rFonts w:ascii="Times New Roman" w:hAnsi="Times New Roman"/>
                <w:sz w:val="24"/>
                <w:szCs w:val="24"/>
              </w:rPr>
            </w:pPr>
            <w:r>
              <w:rPr>
                <w:rFonts w:ascii="Times New Roman" w:hAnsi="Times New Roman"/>
                <w:sz w:val="24"/>
                <w:szCs w:val="24"/>
              </w:rPr>
              <w:t>10</w:t>
            </w:r>
          </w:p>
        </w:tc>
        <w:tc>
          <w:tcPr>
            <w:tcW w:w="1559" w:type="dxa"/>
          </w:tcPr>
          <w:p w:rsidR="002D3E7B" w:rsidRPr="007A5B4C" w:rsidRDefault="002D3E7B" w:rsidP="00777A00">
            <w:pPr>
              <w:spacing w:after="0" w:line="240" w:lineRule="auto"/>
              <w:rPr>
                <w:rFonts w:ascii="Times New Roman" w:hAnsi="Times New Roman"/>
                <w:sz w:val="24"/>
                <w:szCs w:val="24"/>
              </w:rPr>
            </w:pPr>
            <w:r>
              <w:rPr>
                <w:rFonts w:ascii="Times New Roman" w:hAnsi="Times New Roman"/>
                <w:sz w:val="24"/>
                <w:szCs w:val="24"/>
              </w:rPr>
              <w:t>Предприя</w:t>
            </w:r>
            <w:r w:rsidR="008526E0">
              <w:rPr>
                <w:rFonts w:ascii="Times New Roman" w:hAnsi="Times New Roman"/>
                <w:sz w:val="24"/>
                <w:szCs w:val="24"/>
              </w:rPr>
              <w:t>-</w:t>
            </w:r>
            <w:r>
              <w:rPr>
                <w:rFonts w:ascii="Times New Roman" w:hAnsi="Times New Roman"/>
                <w:sz w:val="24"/>
                <w:szCs w:val="24"/>
              </w:rPr>
              <w:t>тия обществен</w:t>
            </w:r>
            <w:r w:rsidR="008526E0">
              <w:rPr>
                <w:rFonts w:ascii="Times New Roman" w:hAnsi="Times New Roman"/>
                <w:sz w:val="24"/>
                <w:szCs w:val="24"/>
              </w:rPr>
              <w:t>-</w:t>
            </w:r>
            <w:r>
              <w:rPr>
                <w:rFonts w:ascii="Times New Roman" w:hAnsi="Times New Roman"/>
                <w:sz w:val="24"/>
                <w:szCs w:val="24"/>
              </w:rPr>
              <w:t>ного питания</w:t>
            </w:r>
          </w:p>
        </w:tc>
        <w:tc>
          <w:tcPr>
            <w:tcW w:w="1276" w:type="dxa"/>
          </w:tcPr>
          <w:p w:rsidR="002D3E7B" w:rsidRPr="00EE53B1" w:rsidRDefault="002D3E7B" w:rsidP="00CD4ABE">
            <w:pPr>
              <w:spacing w:after="0" w:line="240" w:lineRule="auto"/>
              <w:rPr>
                <w:rFonts w:ascii="Times New Roman" w:hAnsi="Times New Roman"/>
                <w:sz w:val="24"/>
                <w:szCs w:val="24"/>
              </w:rPr>
            </w:pPr>
            <w:r w:rsidRPr="00EE53B1">
              <w:rPr>
                <w:rFonts w:ascii="Times New Roman" w:hAnsi="Times New Roman"/>
                <w:sz w:val="24"/>
                <w:szCs w:val="24"/>
              </w:rPr>
              <w:t>посадоч</w:t>
            </w:r>
            <w:r>
              <w:rPr>
                <w:rFonts w:ascii="Times New Roman" w:hAnsi="Times New Roman"/>
                <w:sz w:val="24"/>
                <w:szCs w:val="24"/>
              </w:rPr>
              <w:t>-</w:t>
            </w:r>
            <w:r w:rsidRPr="00EE53B1">
              <w:rPr>
                <w:rFonts w:ascii="Times New Roman" w:hAnsi="Times New Roman"/>
                <w:sz w:val="24"/>
                <w:szCs w:val="24"/>
              </w:rPr>
              <w:t>ное место</w:t>
            </w:r>
          </w:p>
        </w:tc>
        <w:tc>
          <w:tcPr>
            <w:tcW w:w="1134" w:type="dxa"/>
          </w:tcPr>
          <w:p w:rsidR="002D3E7B" w:rsidRPr="00EE53B1" w:rsidRDefault="002D3E7B" w:rsidP="00CD4ABE">
            <w:pPr>
              <w:spacing w:after="0" w:line="240" w:lineRule="auto"/>
              <w:rPr>
                <w:rFonts w:ascii="Times New Roman" w:hAnsi="Times New Roman"/>
                <w:sz w:val="24"/>
                <w:szCs w:val="24"/>
              </w:rPr>
            </w:pPr>
            <w:r w:rsidRPr="00EE53B1">
              <w:rPr>
                <w:rFonts w:ascii="Times New Roman" w:hAnsi="Times New Roman"/>
                <w:sz w:val="24"/>
                <w:szCs w:val="24"/>
              </w:rPr>
              <w:t>-</w:t>
            </w:r>
          </w:p>
        </w:tc>
        <w:tc>
          <w:tcPr>
            <w:tcW w:w="1984" w:type="dxa"/>
          </w:tcPr>
          <w:p w:rsidR="002D3E7B" w:rsidRPr="00EE53B1" w:rsidRDefault="002D3E7B" w:rsidP="00CD4ABE">
            <w:pPr>
              <w:spacing w:after="0" w:line="240" w:lineRule="auto"/>
              <w:rPr>
                <w:rFonts w:ascii="Times New Roman" w:hAnsi="Times New Roman"/>
                <w:sz w:val="24"/>
                <w:szCs w:val="24"/>
              </w:rPr>
            </w:pPr>
            <w:r w:rsidRPr="00EE53B1">
              <w:rPr>
                <w:rFonts w:ascii="Times New Roman" w:hAnsi="Times New Roman"/>
                <w:sz w:val="24"/>
                <w:szCs w:val="24"/>
              </w:rPr>
              <w:t>40 на 1 тыс. человек</w:t>
            </w:r>
          </w:p>
        </w:tc>
        <w:tc>
          <w:tcPr>
            <w:tcW w:w="1418" w:type="dxa"/>
          </w:tcPr>
          <w:p w:rsidR="002D3E7B" w:rsidRPr="00EE53B1" w:rsidRDefault="002D3E7B" w:rsidP="00CD4ABE">
            <w:pPr>
              <w:spacing w:after="0" w:line="240" w:lineRule="auto"/>
              <w:rPr>
                <w:rFonts w:ascii="Times New Roman" w:hAnsi="Times New Roman"/>
                <w:sz w:val="24"/>
                <w:szCs w:val="24"/>
              </w:rPr>
            </w:pPr>
            <w:r>
              <w:rPr>
                <w:rFonts w:ascii="Times New Roman" w:hAnsi="Times New Roman"/>
                <w:sz w:val="24"/>
                <w:szCs w:val="24"/>
              </w:rPr>
              <w:t>20</w:t>
            </w:r>
          </w:p>
        </w:tc>
        <w:tc>
          <w:tcPr>
            <w:tcW w:w="1666" w:type="dxa"/>
          </w:tcPr>
          <w:p w:rsidR="002D3E7B" w:rsidRDefault="002D3E7B" w:rsidP="00CD4ABE">
            <w:pPr>
              <w:spacing w:after="0" w:line="240" w:lineRule="auto"/>
              <w:rPr>
                <w:rFonts w:ascii="Times New Roman" w:hAnsi="Times New Roman"/>
                <w:sz w:val="24"/>
                <w:szCs w:val="24"/>
              </w:rPr>
            </w:pPr>
            <w:r>
              <w:rPr>
                <w:rFonts w:ascii="Times New Roman" w:hAnsi="Times New Roman"/>
                <w:sz w:val="24"/>
                <w:szCs w:val="24"/>
              </w:rPr>
              <w:t>2</w:t>
            </w:r>
            <w:r w:rsidRPr="00EE53B1">
              <w:rPr>
                <w:rFonts w:ascii="Times New Roman" w:hAnsi="Times New Roman"/>
                <w:sz w:val="24"/>
                <w:szCs w:val="24"/>
              </w:rPr>
              <w:t>0</w:t>
            </w:r>
          </w:p>
          <w:p w:rsidR="002D3E7B" w:rsidRPr="00EE53B1" w:rsidRDefault="002D3E7B" w:rsidP="00CD4ABE">
            <w:pPr>
              <w:spacing w:after="0" w:line="240" w:lineRule="auto"/>
              <w:rPr>
                <w:rFonts w:ascii="Times New Roman" w:hAnsi="Times New Roman"/>
                <w:sz w:val="24"/>
                <w:szCs w:val="24"/>
              </w:rPr>
            </w:pPr>
            <w:r>
              <w:rPr>
                <w:rFonts w:ascii="Times New Roman" w:hAnsi="Times New Roman"/>
                <w:sz w:val="24"/>
                <w:szCs w:val="24"/>
              </w:rPr>
              <w:t>строитель-ство</w:t>
            </w:r>
          </w:p>
        </w:tc>
      </w:tr>
      <w:tr w:rsidR="002D3E7B" w:rsidRPr="00FC2DCF" w:rsidTr="001A295E">
        <w:trPr>
          <w:trHeight w:val="131"/>
        </w:trPr>
        <w:tc>
          <w:tcPr>
            <w:tcW w:w="9571" w:type="dxa"/>
            <w:gridSpan w:val="7"/>
          </w:tcPr>
          <w:p w:rsidR="002D3E7B" w:rsidRPr="00FC2DCF" w:rsidRDefault="00434D3D" w:rsidP="007A5B4C">
            <w:pPr>
              <w:spacing w:line="240" w:lineRule="auto"/>
              <w:jc w:val="center"/>
              <w:rPr>
                <w:rFonts w:ascii="Times New Roman" w:hAnsi="Times New Roman"/>
                <w:sz w:val="24"/>
                <w:szCs w:val="24"/>
                <w:highlight w:val="yellow"/>
              </w:rPr>
            </w:pPr>
            <w:r>
              <w:rPr>
                <w:rFonts w:ascii="Times New Roman" w:hAnsi="Times New Roman"/>
                <w:sz w:val="24"/>
                <w:szCs w:val="24"/>
              </w:rPr>
              <w:t>п. Ясная Поляна</w:t>
            </w:r>
          </w:p>
        </w:tc>
      </w:tr>
      <w:tr w:rsidR="002D3E7B" w:rsidRPr="00FC2DCF" w:rsidTr="00C14679">
        <w:trPr>
          <w:trHeight w:val="131"/>
        </w:trPr>
        <w:tc>
          <w:tcPr>
            <w:tcW w:w="534" w:type="dxa"/>
          </w:tcPr>
          <w:p w:rsidR="002D3E7B" w:rsidRPr="0011099E" w:rsidRDefault="002D3E7B" w:rsidP="001A295E">
            <w:pPr>
              <w:spacing w:after="0" w:line="240" w:lineRule="auto"/>
              <w:rPr>
                <w:rFonts w:ascii="Times New Roman" w:hAnsi="Times New Roman"/>
                <w:sz w:val="24"/>
                <w:szCs w:val="24"/>
              </w:rPr>
            </w:pPr>
            <w:r w:rsidRPr="0011099E">
              <w:rPr>
                <w:rFonts w:ascii="Times New Roman" w:hAnsi="Times New Roman"/>
                <w:sz w:val="24"/>
                <w:szCs w:val="24"/>
              </w:rPr>
              <w:t>1</w:t>
            </w:r>
          </w:p>
        </w:tc>
        <w:tc>
          <w:tcPr>
            <w:tcW w:w="1559" w:type="dxa"/>
          </w:tcPr>
          <w:p w:rsidR="002D3E7B" w:rsidRPr="007A5B4C" w:rsidRDefault="002D3E7B" w:rsidP="001A295E">
            <w:pPr>
              <w:spacing w:after="0" w:line="240" w:lineRule="auto"/>
              <w:rPr>
                <w:rFonts w:ascii="Times New Roman" w:hAnsi="Times New Roman"/>
                <w:sz w:val="24"/>
                <w:szCs w:val="24"/>
              </w:rPr>
            </w:pPr>
            <w:r w:rsidRPr="007A5B4C">
              <w:rPr>
                <w:rFonts w:ascii="Times New Roman" w:hAnsi="Times New Roman"/>
                <w:sz w:val="24"/>
                <w:szCs w:val="24"/>
              </w:rPr>
              <w:t>Детский сад</w:t>
            </w:r>
          </w:p>
        </w:tc>
        <w:tc>
          <w:tcPr>
            <w:tcW w:w="1276" w:type="dxa"/>
          </w:tcPr>
          <w:p w:rsidR="002D3E7B" w:rsidRPr="0011099E" w:rsidRDefault="002D3E7B" w:rsidP="001A295E">
            <w:pPr>
              <w:spacing w:after="0" w:line="240" w:lineRule="auto"/>
              <w:rPr>
                <w:rFonts w:ascii="Times New Roman" w:hAnsi="Times New Roman"/>
                <w:sz w:val="24"/>
                <w:szCs w:val="24"/>
              </w:rPr>
            </w:pPr>
            <w:r w:rsidRPr="0011099E">
              <w:rPr>
                <w:rFonts w:ascii="Times New Roman" w:hAnsi="Times New Roman"/>
                <w:sz w:val="24"/>
                <w:szCs w:val="24"/>
              </w:rPr>
              <w:t>мест</w:t>
            </w:r>
          </w:p>
        </w:tc>
        <w:tc>
          <w:tcPr>
            <w:tcW w:w="1134" w:type="dxa"/>
          </w:tcPr>
          <w:p w:rsidR="002D3E7B" w:rsidRPr="00516450" w:rsidRDefault="002D3E7B" w:rsidP="001A295E">
            <w:pPr>
              <w:spacing w:after="0" w:line="240" w:lineRule="auto"/>
              <w:rPr>
                <w:rFonts w:ascii="Times New Roman" w:hAnsi="Times New Roman"/>
                <w:sz w:val="24"/>
                <w:szCs w:val="24"/>
              </w:rPr>
            </w:pPr>
            <w:r w:rsidRPr="00516450">
              <w:rPr>
                <w:rFonts w:ascii="Times New Roman" w:hAnsi="Times New Roman"/>
                <w:sz w:val="24"/>
                <w:szCs w:val="24"/>
              </w:rPr>
              <w:t>-</w:t>
            </w:r>
          </w:p>
        </w:tc>
        <w:tc>
          <w:tcPr>
            <w:tcW w:w="1984" w:type="dxa"/>
          </w:tcPr>
          <w:p w:rsidR="002D3E7B" w:rsidRPr="00FC2DCF" w:rsidRDefault="002D3E7B" w:rsidP="001A295E">
            <w:pPr>
              <w:spacing w:after="0" w:line="240" w:lineRule="auto"/>
              <w:rPr>
                <w:rFonts w:ascii="Times New Roman" w:hAnsi="Times New Roman"/>
                <w:sz w:val="24"/>
                <w:szCs w:val="24"/>
                <w:highlight w:val="yellow"/>
              </w:rPr>
            </w:pPr>
            <w:r w:rsidRPr="00FC2DCF">
              <w:rPr>
                <w:rStyle w:val="CharAttribute102"/>
                <w:rFonts w:hAnsi="Times New Roman"/>
                <w:szCs w:val="24"/>
              </w:rPr>
              <w:t>85% детей дошкольного возраста</w:t>
            </w:r>
          </w:p>
        </w:tc>
        <w:tc>
          <w:tcPr>
            <w:tcW w:w="1418" w:type="dxa"/>
          </w:tcPr>
          <w:p w:rsidR="002D3E7B" w:rsidRPr="00FC2DCF" w:rsidRDefault="002D3E7B" w:rsidP="001A295E">
            <w:pPr>
              <w:spacing w:after="0" w:line="240" w:lineRule="auto"/>
              <w:rPr>
                <w:rFonts w:ascii="Times New Roman" w:hAnsi="Times New Roman"/>
                <w:sz w:val="24"/>
                <w:szCs w:val="24"/>
                <w:highlight w:val="yellow"/>
              </w:rPr>
            </w:pPr>
            <w:r w:rsidRPr="005A2A53">
              <w:rPr>
                <w:rFonts w:ascii="Times New Roman" w:hAnsi="Times New Roman"/>
                <w:sz w:val="24"/>
                <w:szCs w:val="24"/>
              </w:rPr>
              <w:t>20</w:t>
            </w:r>
          </w:p>
        </w:tc>
        <w:tc>
          <w:tcPr>
            <w:tcW w:w="1666" w:type="dxa"/>
          </w:tcPr>
          <w:p w:rsidR="002D3E7B" w:rsidRDefault="002D3E7B" w:rsidP="0081534A">
            <w:pPr>
              <w:spacing w:after="0" w:line="240" w:lineRule="auto"/>
              <w:rPr>
                <w:rFonts w:ascii="Times New Roman" w:hAnsi="Times New Roman"/>
                <w:sz w:val="24"/>
                <w:szCs w:val="24"/>
              </w:rPr>
            </w:pPr>
            <w:r w:rsidRPr="0081534A">
              <w:rPr>
                <w:rFonts w:ascii="Times New Roman" w:hAnsi="Times New Roman"/>
                <w:sz w:val="24"/>
                <w:szCs w:val="24"/>
              </w:rPr>
              <w:t>-</w:t>
            </w:r>
          </w:p>
          <w:p w:rsidR="002D3E7B" w:rsidRPr="0081534A" w:rsidRDefault="002D3E7B" w:rsidP="004D193C">
            <w:pPr>
              <w:spacing w:after="0" w:line="240" w:lineRule="auto"/>
              <w:rPr>
                <w:rFonts w:ascii="Times New Roman" w:hAnsi="Times New Roman"/>
                <w:sz w:val="24"/>
                <w:szCs w:val="24"/>
              </w:rPr>
            </w:pPr>
            <w:r w:rsidRPr="0081534A">
              <w:rPr>
                <w:rFonts w:ascii="Times New Roman" w:hAnsi="Times New Roman"/>
                <w:sz w:val="24"/>
                <w:szCs w:val="24"/>
              </w:rPr>
              <w:t xml:space="preserve">(размещение </w:t>
            </w:r>
            <w:r>
              <w:rPr>
                <w:rFonts w:ascii="Times New Roman" w:hAnsi="Times New Roman"/>
                <w:sz w:val="24"/>
                <w:szCs w:val="24"/>
              </w:rPr>
              <w:t xml:space="preserve">дошкольных </w:t>
            </w:r>
            <w:r w:rsidRPr="0081534A">
              <w:rPr>
                <w:rFonts w:ascii="Times New Roman" w:hAnsi="Times New Roman"/>
                <w:sz w:val="24"/>
                <w:szCs w:val="24"/>
              </w:rPr>
              <w:t xml:space="preserve">групп из с. Белоглазово и </w:t>
            </w:r>
            <w:r w:rsidR="00434D3D">
              <w:rPr>
                <w:rFonts w:ascii="Times New Roman" w:hAnsi="Times New Roman"/>
                <w:sz w:val="24"/>
                <w:szCs w:val="24"/>
              </w:rPr>
              <w:t>п. Ясная Поляна</w:t>
            </w:r>
            <w:r w:rsidRPr="0081534A">
              <w:rPr>
                <w:rFonts w:ascii="Times New Roman" w:hAnsi="Times New Roman"/>
                <w:sz w:val="24"/>
                <w:szCs w:val="24"/>
              </w:rPr>
              <w:t>)</w:t>
            </w:r>
          </w:p>
        </w:tc>
      </w:tr>
      <w:tr w:rsidR="002D3E7B" w:rsidRPr="00FC2DCF" w:rsidTr="00C14679">
        <w:trPr>
          <w:trHeight w:val="131"/>
        </w:trPr>
        <w:tc>
          <w:tcPr>
            <w:tcW w:w="534" w:type="dxa"/>
          </w:tcPr>
          <w:p w:rsidR="002D3E7B" w:rsidRPr="0011099E" w:rsidRDefault="002D3E7B" w:rsidP="001A295E">
            <w:pPr>
              <w:spacing w:after="0" w:line="240" w:lineRule="auto"/>
              <w:rPr>
                <w:rFonts w:ascii="Times New Roman" w:hAnsi="Times New Roman"/>
                <w:sz w:val="24"/>
                <w:szCs w:val="24"/>
              </w:rPr>
            </w:pPr>
            <w:r w:rsidRPr="0011099E">
              <w:rPr>
                <w:rFonts w:ascii="Times New Roman" w:hAnsi="Times New Roman"/>
                <w:sz w:val="24"/>
                <w:szCs w:val="24"/>
              </w:rPr>
              <w:t>2</w:t>
            </w:r>
          </w:p>
        </w:tc>
        <w:tc>
          <w:tcPr>
            <w:tcW w:w="1559" w:type="dxa"/>
          </w:tcPr>
          <w:p w:rsidR="002D3E7B" w:rsidRPr="007A5B4C" w:rsidRDefault="002D3E7B" w:rsidP="001A295E">
            <w:pPr>
              <w:spacing w:after="0" w:line="240" w:lineRule="auto"/>
              <w:rPr>
                <w:rFonts w:ascii="Times New Roman" w:hAnsi="Times New Roman"/>
                <w:sz w:val="24"/>
                <w:szCs w:val="24"/>
              </w:rPr>
            </w:pPr>
            <w:r w:rsidRPr="007A5B4C">
              <w:rPr>
                <w:rFonts w:ascii="Times New Roman" w:hAnsi="Times New Roman"/>
                <w:sz w:val="24"/>
                <w:szCs w:val="24"/>
              </w:rPr>
              <w:t>Школа</w:t>
            </w:r>
          </w:p>
        </w:tc>
        <w:tc>
          <w:tcPr>
            <w:tcW w:w="1276" w:type="dxa"/>
          </w:tcPr>
          <w:p w:rsidR="002D3E7B" w:rsidRPr="0011099E" w:rsidRDefault="002D3E7B" w:rsidP="001A295E">
            <w:pPr>
              <w:spacing w:after="0" w:line="240" w:lineRule="auto"/>
              <w:rPr>
                <w:rFonts w:ascii="Times New Roman" w:hAnsi="Times New Roman"/>
                <w:sz w:val="24"/>
                <w:szCs w:val="24"/>
              </w:rPr>
            </w:pPr>
            <w:r w:rsidRPr="0011099E">
              <w:rPr>
                <w:rFonts w:ascii="Times New Roman" w:hAnsi="Times New Roman"/>
                <w:sz w:val="24"/>
                <w:szCs w:val="24"/>
              </w:rPr>
              <w:t>мест</w:t>
            </w:r>
          </w:p>
        </w:tc>
        <w:tc>
          <w:tcPr>
            <w:tcW w:w="1134" w:type="dxa"/>
          </w:tcPr>
          <w:p w:rsidR="002D3E7B" w:rsidRPr="00516450" w:rsidRDefault="002D3E7B" w:rsidP="001A295E">
            <w:pPr>
              <w:spacing w:after="0" w:line="240" w:lineRule="auto"/>
              <w:rPr>
                <w:rFonts w:ascii="Times New Roman" w:hAnsi="Times New Roman"/>
                <w:sz w:val="24"/>
                <w:szCs w:val="24"/>
              </w:rPr>
            </w:pPr>
            <w:r w:rsidRPr="00516450">
              <w:rPr>
                <w:rFonts w:ascii="Times New Roman" w:hAnsi="Times New Roman"/>
                <w:sz w:val="24"/>
                <w:szCs w:val="24"/>
              </w:rPr>
              <w:t>-</w:t>
            </w:r>
          </w:p>
        </w:tc>
        <w:tc>
          <w:tcPr>
            <w:tcW w:w="1984" w:type="dxa"/>
          </w:tcPr>
          <w:p w:rsidR="002D3E7B" w:rsidRPr="00FC2DCF" w:rsidRDefault="002D3E7B" w:rsidP="001A295E">
            <w:pPr>
              <w:spacing w:after="0" w:line="240" w:lineRule="auto"/>
              <w:rPr>
                <w:rFonts w:ascii="Times New Roman" w:hAnsi="Times New Roman"/>
                <w:sz w:val="24"/>
                <w:szCs w:val="24"/>
                <w:highlight w:val="yellow"/>
              </w:rPr>
            </w:pPr>
            <w:r w:rsidRPr="00FC2DCF">
              <w:rPr>
                <w:rStyle w:val="CharAttribute102"/>
                <w:rFonts w:hAnsi="Times New Roman"/>
                <w:szCs w:val="24"/>
              </w:rPr>
              <w:t>100% детей школьного возраста с 9-летним образованием, 75 % со ср. обр.</w:t>
            </w:r>
          </w:p>
        </w:tc>
        <w:tc>
          <w:tcPr>
            <w:tcW w:w="1418" w:type="dxa"/>
          </w:tcPr>
          <w:p w:rsidR="002D3E7B" w:rsidRPr="00FC2DCF" w:rsidRDefault="002D3E7B" w:rsidP="005A2A53">
            <w:pPr>
              <w:spacing w:after="0" w:line="240" w:lineRule="auto"/>
              <w:rPr>
                <w:rFonts w:ascii="Times New Roman" w:hAnsi="Times New Roman"/>
                <w:sz w:val="24"/>
                <w:szCs w:val="24"/>
                <w:highlight w:val="yellow"/>
              </w:rPr>
            </w:pPr>
            <w:r w:rsidRPr="00AF3089">
              <w:rPr>
                <w:rFonts w:ascii="Times New Roman" w:hAnsi="Times New Roman"/>
                <w:sz w:val="24"/>
                <w:szCs w:val="24"/>
              </w:rPr>
              <w:t>38</w:t>
            </w:r>
          </w:p>
        </w:tc>
        <w:tc>
          <w:tcPr>
            <w:tcW w:w="1666" w:type="dxa"/>
          </w:tcPr>
          <w:p w:rsidR="002D3E7B" w:rsidRDefault="002D3E7B" w:rsidP="001A295E">
            <w:pPr>
              <w:spacing w:after="0" w:line="240" w:lineRule="auto"/>
              <w:rPr>
                <w:rFonts w:ascii="Times New Roman" w:hAnsi="Times New Roman"/>
                <w:sz w:val="24"/>
                <w:szCs w:val="24"/>
              </w:rPr>
            </w:pPr>
            <w:r w:rsidRPr="0081534A">
              <w:rPr>
                <w:rFonts w:ascii="Times New Roman" w:hAnsi="Times New Roman"/>
                <w:sz w:val="24"/>
                <w:szCs w:val="24"/>
              </w:rPr>
              <w:t>-</w:t>
            </w:r>
          </w:p>
          <w:p w:rsidR="002D3E7B" w:rsidRPr="0081534A" w:rsidRDefault="002D3E7B" w:rsidP="00343CC9">
            <w:pPr>
              <w:spacing w:after="0" w:line="240" w:lineRule="auto"/>
              <w:rPr>
                <w:rFonts w:ascii="Times New Roman" w:hAnsi="Times New Roman"/>
                <w:sz w:val="24"/>
                <w:szCs w:val="24"/>
              </w:rPr>
            </w:pPr>
            <w:r>
              <w:rPr>
                <w:rFonts w:ascii="Times New Roman" w:hAnsi="Times New Roman"/>
                <w:sz w:val="24"/>
                <w:szCs w:val="24"/>
              </w:rPr>
              <w:t>(обучение школьников из с. Белоглазово и п. Ясная Поляна)</w:t>
            </w:r>
          </w:p>
        </w:tc>
      </w:tr>
      <w:tr w:rsidR="002D3E7B" w:rsidRPr="00FC2DCF" w:rsidTr="00C14679">
        <w:trPr>
          <w:trHeight w:val="131"/>
        </w:trPr>
        <w:tc>
          <w:tcPr>
            <w:tcW w:w="534" w:type="dxa"/>
          </w:tcPr>
          <w:p w:rsidR="002D3E7B" w:rsidRPr="0011099E" w:rsidRDefault="008526E0" w:rsidP="001A295E">
            <w:pPr>
              <w:spacing w:after="0" w:line="240" w:lineRule="auto"/>
              <w:rPr>
                <w:rFonts w:ascii="Times New Roman" w:hAnsi="Times New Roman"/>
                <w:sz w:val="24"/>
                <w:szCs w:val="24"/>
              </w:rPr>
            </w:pPr>
            <w:r>
              <w:rPr>
                <w:rFonts w:ascii="Times New Roman" w:hAnsi="Times New Roman"/>
                <w:sz w:val="24"/>
                <w:szCs w:val="24"/>
              </w:rPr>
              <w:t>3</w:t>
            </w:r>
          </w:p>
        </w:tc>
        <w:tc>
          <w:tcPr>
            <w:tcW w:w="1559" w:type="dxa"/>
          </w:tcPr>
          <w:p w:rsidR="002D3E7B" w:rsidRPr="007A5B4C" w:rsidRDefault="002D3E7B" w:rsidP="001A295E">
            <w:pPr>
              <w:spacing w:after="0" w:line="240" w:lineRule="auto"/>
              <w:rPr>
                <w:rFonts w:ascii="Times New Roman" w:hAnsi="Times New Roman"/>
                <w:sz w:val="24"/>
                <w:szCs w:val="24"/>
              </w:rPr>
            </w:pPr>
            <w:r w:rsidRPr="007A5B4C">
              <w:rPr>
                <w:rFonts w:ascii="Times New Roman" w:hAnsi="Times New Roman"/>
                <w:sz w:val="24"/>
                <w:szCs w:val="24"/>
              </w:rPr>
              <w:t>Магазины</w:t>
            </w:r>
          </w:p>
        </w:tc>
        <w:tc>
          <w:tcPr>
            <w:tcW w:w="1276" w:type="dxa"/>
          </w:tcPr>
          <w:p w:rsidR="002D3E7B" w:rsidRPr="0011099E" w:rsidRDefault="002D3E7B" w:rsidP="001A295E">
            <w:pPr>
              <w:spacing w:after="0" w:line="240" w:lineRule="auto"/>
              <w:rPr>
                <w:rFonts w:ascii="Times New Roman" w:hAnsi="Times New Roman"/>
                <w:sz w:val="24"/>
                <w:szCs w:val="24"/>
              </w:rPr>
            </w:pPr>
            <w:r w:rsidRPr="0011099E">
              <w:rPr>
                <w:rFonts w:ascii="Times New Roman" w:hAnsi="Times New Roman"/>
                <w:sz w:val="24"/>
                <w:szCs w:val="24"/>
              </w:rPr>
              <w:t>кв. м. торговой площади</w:t>
            </w:r>
          </w:p>
        </w:tc>
        <w:tc>
          <w:tcPr>
            <w:tcW w:w="1134" w:type="dxa"/>
          </w:tcPr>
          <w:p w:rsidR="002D3E7B" w:rsidRPr="00516450" w:rsidRDefault="002D3E7B" w:rsidP="001A295E">
            <w:pPr>
              <w:spacing w:after="0" w:line="240" w:lineRule="auto"/>
              <w:rPr>
                <w:rFonts w:ascii="Times New Roman" w:hAnsi="Times New Roman"/>
                <w:sz w:val="24"/>
                <w:szCs w:val="24"/>
              </w:rPr>
            </w:pPr>
            <w:r w:rsidRPr="00516450">
              <w:rPr>
                <w:rFonts w:ascii="Times New Roman" w:hAnsi="Times New Roman"/>
                <w:sz w:val="24"/>
                <w:szCs w:val="24"/>
              </w:rPr>
              <w:t>80</w:t>
            </w:r>
          </w:p>
        </w:tc>
        <w:tc>
          <w:tcPr>
            <w:tcW w:w="1984" w:type="dxa"/>
          </w:tcPr>
          <w:p w:rsidR="002D3E7B" w:rsidRPr="007A5B4C" w:rsidRDefault="002D3E7B" w:rsidP="001A295E">
            <w:pPr>
              <w:spacing w:after="0" w:line="240" w:lineRule="auto"/>
              <w:rPr>
                <w:rFonts w:ascii="Times New Roman" w:hAnsi="Times New Roman"/>
                <w:sz w:val="24"/>
                <w:szCs w:val="24"/>
              </w:rPr>
            </w:pPr>
            <w:r w:rsidRPr="007A5B4C">
              <w:rPr>
                <w:rFonts w:ascii="Times New Roman" w:hAnsi="Times New Roman"/>
                <w:sz w:val="24"/>
                <w:szCs w:val="24"/>
              </w:rPr>
              <w:t>434 кв. м. на 1 тыс. человек</w:t>
            </w:r>
          </w:p>
        </w:tc>
        <w:tc>
          <w:tcPr>
            <w:tcW w:w="1418" w:type="dxa"/>
          </w:tcPr>
          <w:p w:rsidR="002D3E7B" w:rsidRPr="00FC2DCF" w:rsidRDefault="002D3E7B" w:rsidP="001A295E">
            <w:pPr>
              <w:spacing w:after="0" w:line="240" w:lineRule="auto"/>
              <w:rPr>
                <w:rFonts w:ascii="Times New Roman" w:hAnsi="Times New Roman"/>
                <w:sz w:val="24"/>
                <w:szCs w:val="24"/>
                <w:highlight w:val="yellow"/>
              </w:rPr>
            </w:pPr>
            <w:r w:rsidRPr="007A5B4C">
              <w:rPr>
                <w:rFonts w:ascii="Times New Roman" w:hAnsi="Times New Roman"/>
                <w:sz w:val="24"/>
                <w:szCs w:val="24"/>
              </w:rPr>
              <w:t>152</w:t>
            </w:r>
          </w:p>
        </w:tc>
        <w:tc>
          <w:tcPr>
            <w:tcW w:w="1666" w:type="dxa"/>
          </w:tcPr>
          <w:p w:rsidR="002D3E7B" w:rsidRPr="00516450" w:rsidRDefault="002D3E7B" w:rsidP="001A295E">
            <w:pPr>
              <w:spacing w:after="0" w:line="240" w:lineRule="auto"/>
              <w:rPr>
                <w:rFonts w:ascii="Times New Roman" w:hAnsi="Times New Roman"/>
                <w:sz w:val="24"/>
                <w:szCs w:val="24"/>
              </w:rPr>
            </w:pPr>
            <w:r w:rsidRPr="00516450">
              <w:rPr>
                <w:rFonts w:ascii="Times New Roman" w:hAnsi="Times New Roman"/>
                <w:sz w:val="24"/>
                <w:szCs w:val="24"/>
              </w:rPr>
              <w:t>72</w:t>
            </w:r>
          </w:p>
          <w:p w:rsidR="002D3E7B" w:rsidRPr="00516450" w:rsidRDefault="002D3E7B" w:rsidP="001A295E">
            <w:pPr>
              <w:spacing w:after="0" w:line="240" w:lineRule="auto"/>
              <w:rPr>
                <w:rFonts w:ascii="Times New Roman" w:hAnsi="Times New Roman"/>
                <w:sz w:val="24"/>
                <w:szCs w:val="24"/>
              </w:rPr>
            </w:pPr>
            <w:r w:rsidRPr="00516450">
              <w:rPr>
                <w:rFonts w:ascii="Times New Roman" w:hAnsi="Times New Roman"/>
                <w:sz w:val="24"/>
                <w:szCs w:val="24"/>
              </w:rPr>
              <w:t>строитель-ство</w:t>
            </w:r>
          </w:p>
        </w:tc>
      </w:tr>
      <w:tr w:rsidR="008526E0" w:rsidRPr="00FC2DCF" w:rsidTr="00C14679">
        <w:trPr>
          <w:trHeight w:val="131"/>
        </w:trPr>
        <w:tc>
          <w:tcPr>
            <w:tcW w:w="534" w:type="dxa"/>
          </w:tcPr>
          <w:p w:rsidR="008526E0" w:rsidRPr="0011099E" w:rsidRDefault="008526E0" w:rsidP="00CE7BBC">
            <w:pPr>
              <w:spacing w:after="0" w:line="240" w:lineRule="auto"/>
              <w:rPr>
                <w:rFonts w:ascii="Times New Roman" w:hAnsi="Times New Roman"/>
                <w:sz w:val="24"/>
                <w:szCs w:val="24"/>
              </w:rPr>
            </w:pPr>
            <w:r>
              <w:rPr>
                <w:rFonts w:ascii="Times New Roman" w:hAnsi="Times New Roman"/>
                <w:sz w:val="24"/>
                <w:szCs w:val="24"/>
              </w:rPr>
              <w:t>4</w:t>
            </w:r>
          </w:p>
        </w:tc>
        <w:tc>
          <w:tcPr>
            <w:tcW w:w="1559" w:type="dxa"/>
          </w:tcPr>
          <w:p w:rsidR="008526E0" w:rsidRPr="0011099E" w:rsidRDefault="008526E0" w:rsidP="00CE7BBC">
            <w:pPr>
              <w:spacing w:after="0" w:line="240" w:lineRule="auto"/>
              <w:rPr>
                <w:rFonts w:ascii="Times New Roman" w:hAnsi="Times New Roman"/>
                <w:sz w:val="24"/>
                <w:szCs w:val="24"/>
              </w:rPr>
            </w:pPr>
            <w:r w:rsidRPr="0011099E">
              <w:rPr>
                <w:rFonts w:ascii="Times New Roman" w:hAnsi="Times New Roman"/>
                <w:sz w:val="24"/>
                <w:szCs w:val="24"/>
              </w:rPr>
              <w:t>ДК</w:t>
            </w:r>
          </w:p>
        </w:tc>
        <w:tc>
          <w:tcPr>
            <w:tcW w:w="1276" w:type="dxa"/>
          </w:tcPr>
          <w:p w:rsidR="008526E0" w:rsidRPr="0011099E" w:rsidRDefault="008526E0" w:rsidP="00CE7BBC">
            <w:pPr>
              <w:spacing w:after="0" w:line="240" w:lineRule="auto"/>
              <w:rPr>
                <w:rFonts w:ascii="Times New Roman" w:hAnsi="Times New Roman"/>
                <w:sz w:val="24"/>
                <w:szCs w:val="24"/>
              </w:rPr>
            </w:pPr>
            <w:r w:rsidRPr="0011099E">
              <w:rPr>
                <w:rFonts w:ascii="Times New Roman" w:hAnsi="Times New Roman"/>
                <w:sz w:val="24"/>
                <w:szCs w:val="24"/>
              </w:rPr>
              <w:t>посети-тельское место</w:t>
            </w:r>
          </w:p>
        </w:tc>
        <w:tc>
          <w:tcPr>
            <w:tcW w:w="1134" w:type="dxa"/>
          </w:tcPr>
          <w:p w:rsidR="008526E0" w:rsidRPr="00516450" w:rsidRDefault="008526E0" w:rsidP="00CE7BBC">
            <w:pPr>
              <w:spacing w:after="0" w:line="240" w:lineRule="auto"/>
              <w:rPr>
                <w:rFonts w:ascii="Times New Roman" w:hAnsi="Times New Roman"/>
                <w:sz w:val="24"/>
                <w:szCs w:val="24"/>
              </w:rPr>
            </w:pPr>
            <w:r>
              <w:rPr>
                <w:rFonts w:ascii="Times New Roman" w:hAnsi="Times New Roman"/>
                <w:sz w:val="24"/>
                <w:szCs w:val="24"/>
              </w:rPr>
              <w:t>80</w:t>
            </w:r>
          </w:p>
        </w:tc>
        <w:tc>
          <w:tcPr>
            <w:tcW w:w="1984" w:type="dxa"/>
          </w:tcPr>
          <w:p w:rsidR="008526E0" w:rsidRPr="0011099E" w:rsidRDefault="008526E0" w:rsidP="00CE7BBC">
            <w:pPr>
              <w:spacing w:after="0" w:line="240" w:lineRule="auto"/>
              <w:rPr>
                <w:rFonts w:ascii="Times New Roman" w:hAnsi="Times New Roman"/>
                <w:sz w:val="24"/>
                <w:szCs w:val="24"/>
              </w:rPr>
            </w:pPr>
            <w:r w:rsidRPr="0011099E">
              <w:rPr>
                <w:rFonts w:ascii="Times New Roman" w:hAnsi="Times New Roman"/>
                <w:sz w:val="24"/>
                <w:szCs w:val="24"/>
              </w:rPr>
              <w:t>80 на 1 тыс. человек</w:t>
            </w:r>
          </w:p>
        </w:tc>
        <w:tc>
          <w:tcPr>
            <w:tcW w:w="1418" w:type="dxa"/>
          </w:tcPr>
          <w:p w:rsidR="008526E0" w:rsidRPr="00FC2DCF" w:rsidRDefault="008526E0" w:rsidP="00CE7BBC">
            <w:pPr>
              <w:spacing w:after="0" w:line="240" w:lineRule="auto"/>
              <w:rPr>
                <w:rFonts w:ascii="Times New Roman" w:hAnsi="Times New Roman"/>
                <w:sz w:val="24"/>
                <w:szCs w:val="24"/>
                <w:highlight w:val="yellow"/>
              </w:rPr>
            </w:pPr>
            <w:r w:rsidRPr="007A5B4C">
              <w:rPr>
                <w:rFonts w:ascii="Times New Roman" w:hAnsi="Times New Roman"/>
                <w:sz w:val="24"/>
                <w:szCs w:val="24"/>
              </w:rPr>
              <w:t>28</w:t>
            </w:r>
          </w:p>
        </w:tc>
        <w:tc>
          <w:tcPr>
            <w:tcW w:w="1666" w:type="dxa"/>
          </w:tcPr>
          <w:p w:rsidR="008526E0" w:rsidRPr="00516450" w:rsidRDefault="008526E0" w:rsidP="00CE7BBC">
            <w:pPr>
              <w:spacing w:after="0" w:line="240" w:lineRule="auto"/>
              <w:rPr>
                <w:rFonts w:ascii="Times New Roman" w:hAnsi="Times New Roman"/>
                <w:sz w:val="24"/>
                <w:szCs w:val="24"/>
              </w:rPr>
            </w:pPr>
            <w:r w:rsidRPr="00516450">
              <w:rPr>
                <w:rFonts w:ascii="Times New Roman" w:hAnsi="Times New Roman"/>
                <w:sz w:val="24"/>
                <w:szCs w:val="24"/>
              </w:rPr>
              <w:t>-</w:t>
            </w:r>
          </w:p>
        </w:tc>
      </w:tr>
      <w:tr w:rsidR="008526E0" w:rsidRPr="00FC2DCF" w:rsidTr="001A295E">
        <w:trPr>
          <w:trHeight w:val="131"/>
        </w:trPr>
        <w:tc>
          <w:tcPr>
            <w:tcW w:w="9571" w:type="dxa"/>
            <w:gridSpan w:val="7"/>
          </w:tcPr>
          <w:p w:rsidR="008526E0" w:rsidRPr="00FC2DCF" w:rsidRDefault="008526E0" w:rsidP="00AF3089">
            <w:pPr>
              <w:spacing w:line="240" w:lineRule="auto"/>
              <w:jc w:val="center"/>
              <w:rPr>
                <w:rFonts w:ascii="Times New Roman" w:hAnsi="Times New Roman"/>
                <w:sz w:val="24"/>
                <w:szCs w:val="24"/>
                <w:highlight w:val="yellow"/>
              </w:rPr>
            </w:pPr>
            <w:r w:rsidRPr="00AF3089">
              <w:rPr>
                <w:rFonts w:ascii="Times New Roman" w:hAnsi="Times New Roman"/>
                <w:sz w:val="24"/>
                <w:szCs w:val="24"/>
              </w:rPr>
              <w:t>п. Метели</w:t>
            </w:r>
          </w:p>
        </w:tc>
      </w:tr>
      <w:tr w:rsidR="008526E0" w:rsidRPr="00FC2DCF" w:rsidTr="00C14679">
        <w:trPr>
          <w:trHeight w:val="131"/>
        </w:trPr>
        <w:tc>
          <w:tcPr>
            <w:tcW w:w="534" w:type="dxa"/>
          </w:tcPr>
          <w:p w:rsidR="008526E0" w:rsidRPr="0011099E" w:rsidRDefault="008526E0" w:rsidP="001A295E">
            <w:pPr>
              <w:spacing w:after="0" w:line="240" w:lineRule="auto"/>
              <w:rPr>
                <w:rFonts w:ascii="Times New Roman" w:hAnsi="Times New Roman"/>
                <w:sz w:val="24"/>
                <w:szCs w:val="24"/>
              </w:rPr>
            </w:pPr>
            <w:r w:rsidRPr="0011099E">
              <w:rPr>
                <w:rFonts w:ascii="Times New Roman" w:hAnsi="Times New Roman"/>
                <w:sz w:val="24"/>
                <w:szCs w:val="24"/>
              </w:rPr>
              <w:t>1</w:t>
            </w:r>
          </w:p>
        </w:tc>
        <w:tc>
          <w:tcPr>
            <w:tcW w:w="1559" w:type="dxa"/>
          </w:tcPr>
          <w:p w:rsidR="008526E0" w:rsidRPr="00AF3089" w:rsidRDefault="008526E0" w:rsidP="001A295E">
            <w:pPr>
              <w:spacing w:after="0" w:line="240" w:lineRule="auto"/>
              <w:rPr>
                <w:rFonts w:ascii="Times New Roman" w:hAnsi="Times New Roman"/>
                <w:sz w:val="24"/>
                <w:szCs w:val="24"/>
              </w:rPr>
            </w:pPr>
            <w:r w:rsidRPr="00AF3089">
              <w:rPr>
                <w:rFonts w:ascii="Times New Roman" w:hAnsi="Times New Roman"/>
                <w:sz w:val="24"/>
                <w:szCs w:val="24"/>
              </w:rPr>
              <w:t>Детский сад</w:t>
            </w:r>
          </w:p>
        </w:tc>
        <w:tc>
          <w:tcPr>
            <w:tcW w:w="1276" w:type="dxa"/>
          </w:tcPr>
          <w:p w:rsidR="008526E0" w:rsidRPr="00AF3089" w:rsidRDefault="008526E0" w:rsidP="001A295E">
            <w:pPr>
              <w:spacing w:after="0" w:line="240" w:lineRule="auto"/>
              <w:rPr>
                <w:rFonts w:ascii="Times New Roman" w:hAnsi="Times New Roman"/>
                <w:sz w:val="24"/>
                <w:szCs w:val="24"/>
              </w:rPr>
            </w:pPr>
            <w:r w:rsidRPr="00AF3089">
              <w:rPr>
                <w:rFonts w:ascii="Times New Roman" w:hAnsi="Times New Roman"/>
                <w:sz w:val="24"/>
                <w:szCs w:val="24"/>
              </w:rPr>
              <w:t>мест</w:t>
            </w:r>
          </w:p>
        </w:tc>
        <w:tc>
          <w:tcPr>
            <w:tcW w:w="1134" w:type="dxa"/>
          </w:tcPr>
          <w:p w:rsidR="008526E0" w:rsidRPr="00AF3089" w:rsidRDefault="008526E0" w:rsidP="001A295E">
            <w:pPr>
              <w:spacing w:after="0" w:line="240" w:lineRule="auto"/>
              <w:rPr>
                <w:rFonts w:ascii="Times New Roman" w:hAnsi="Times New Roman"/>
                <w:sz w:val="24"/>
                <w:szCs w:val="24"/>
              </w:rPr>
            </w:pPr>
            <w:r w:rsidRPr="00AF3089">
              <w:rPr>
                <w:rFonts w:ascii="Times New Roman" w:hAnsi="Times New Roman"/>
                <w:sz w:val="24"/>
                <w:szCs w:val="24"/>
              </w:rPr>
              <w:t>-</w:t>
            </w:r>
          </w:p>
        </w:tc>
        <w:tc>
          <w:tcPr>
            <w:tcW w:w="1984" w:type="dxa"/>
          </w:tcPr>
          <w:p w:rsidR="008526E0" w:rsidRPr="00AF3089" w:rsidRDefault="008526E0" w:rsidP="001A295E">
            <w:pPr>
              <w:spacing w:after="0" w:line="240" w:lineRule="auto"/>
              <w:rPr>
                <w:rFonts w:ascii="Times New Roman" w:hAnsi="Times New Roman"/>
                <w:sz w:val="24"/>
                <w:szCs w:val="24"/>
              </w:rPr>
            </w:pPr>
            <w:r w:rsidRPr="00AF3089">
              <w:rPr>
                <w:rStyle w:val="CharAttribute102"/>
                <w:rFonts w:hAnsi="Times New Roman"/>
                <w:szCs w:val="24"/>
              </w:rPr>
              <w:t>85% детей дошкольного возраста</w:t>
            </w:r>
          </w:p>
        </w:tc>
        <w:tc>
          <w:tcPr>
            <w:tcW w:w="1418" w:type="dxa"/>
          </w:tcPr>
          <w:p w:rsidR="008526E0" w:rsidRPr="00AF3089" w:rsidRDefault="008526E0" w:rsidP="001A295E">
            <w:pPr>
              <w:spacing w:after="0" w:line="240" w:lineRule="auto"/>
              <w:rPr>
                <w:rFonts w:ascii="Times New Roman" w:hAnsi="Times New Roman"/>
                <w:sz w:val="24"/>
                <w:szCs w:val="24"/>
              </w:rPr>
            </w:pPr>
            <w:r w:rsidRPr="00AF3089">
              <w:rPr>
                <w:rFonts w:ascii="Times New Roman" w:hAnsi="Times New Roman"/>
                <w:sz w:val="24"/>
                <w:szCs w:val="24"/>
              </w:rPr>
              <w:t>14</w:t>
            </w:r>
          </w:p>
        </w:tc>
        <w:tc>
          <w:tcPr>
            <w:tcW w:w="1666" w:type="dxa"/>
          </w:tcPr>
          <w:p w:rsidR="008526E0" w:rsidRPr="00AF3089" w:rsidRDefault="008526E0" w:rsidP="001A295E">
            <w:pPr>
              <w:spacing w:after="0" w:line="240" w:lineRule="auto"/>
              <w:rPr>
                <w:rFonts w:ascii="Times New Roman" w:hAnsi="Times New Roman"/>
                <w:sz w:val="24"/>
                <w:szCs w:val="24"/>
              </w:rPr>
            </w:pPr>
            <w:r>
              <w:rPr>
                <w:rFonts w:ascii="Times New Roman" w:hAnsi="Times New Roman"/>
                <w:sz w:val="24"/>
                <w:szCs w:val="24"/>
              </w:rPr>
              <w:t xml:space="preserve">14 </w:t>
            </w:r>
            <w:r w:rsidRPr="00AF3089">
              <w:rPr>
                <w:rFonts w:ascii="Times New Roman" w:hAnsi="Times New Roman"/>
                <w:sz w:val="24"/>
                <w:szCs w:val="24"/>
              </w:rPr>
              <w:t>п</w:t>
            </w:r>
            <w:r w:rsidRPr="00AF3089">
              <w:rPr>
                <w:rStyle w:val="CharAttribute102"/>
                <w:rFonts w:hAnsi="Times New Roman"/>
                <w:szCs w:val="24"/>
              </w:rPr>
              <w:t>ереоборудо-вание неиспользу-емой части школы под детский сад</w:t>
            </w:r>
          </w:p>
        </w:tc>
      </w:tr>
      <w:tr w:rsidR="008526E0" w:rsidRPr="00FC2DCF" w:rsidTr="00C14679">
        <w:trPr>
          <w:trHeight w:val="131"/>
        </w:trPr>
        <w:tc>
          <w:tcPr>
            <w:tcW w:w="534" w:type="dxa"/>
          </w:tcPr>
          <w:p w:rsidR="008526E0" w:rsidRPr="0011099E" w:rsidRDefault="008526E0" w:rsidP="001A295E">
            <w:pPr>
              <w:spacing w:after="0" w:line="240" w:lineRule="auto"/>
              <w:rPr>
                <w:rFonts w:ascii="Times New Roman" w:hAnsi="Times New Roman"/>
                <w:sz w:val="24"/>
                <w:szCs w:val="24"/>
              </w:rPr>
            </w:pPr>
            <w:r w:rsidRPr="0011099E">
              <w:rPr>
                <w:rFonts w:ascii="Times New Roman" w:hAnsi="Times New Roman"/>
                <w:sz w:val="24"/>
                <w:szCs w:val="24"/>
              </w:rPr>
              <w:t>2</w:t>
            </w:r>
          </w:p>
        </w:tc>
        <w:tc>
          <w:tcPr>
            <w:tcW w:w="1559" w:type="dxa"/>
          </w:tcPr>
          <w:p w:rsidR="008526E0" w:rsidRPr="0011099E" w:rsidRDefault="008526E0" w:rsidP="001A295E">
            <w:pPr>
              <w:spacing w:after="0" w:line="240" w:lineRule="auto"/>
              <w:rPr>
                <w:rFonts w:ascii="Times New Roman" w:hAnsi="Times New Roman"/>
                <w:sz w:val="24"/>
                <w:szCs w:val="24"/>
              </w:rPr>
            </w:pPr>
            <w:r w:rsidRPr="0011099E">
              <w:rPr>
                <w:rFonts w:ascii="Times New Roman" w:hAnsi="Times New Roman"/>
                <w:sz w:val="24"/>
                <w:szCs w:val="24"/>
              </w:rPr>
              <w:t>Школа</w:t>
            </w:r>
          </w:p>
        </w:tc>
        <w:tc>
          <w:tcPr>
            <w:tcW w:w="1276" w:type="dxa"/>
          </w:tcPr>
          <w:p w:rsidR="008526E0" w:rsidRPr="0011099E" w:rsidRDefault="008526E0" w:rsidP="001A295E">
            <w:pPr>
              <w:spacing w:after="0" w:line="240" w:lineRule="auto"/>
              <w:rPr>
                <w:rFonts w:ascii="Times New Roman" w:hAnsi="Times New Roman"/>
                <w:sz w:val="24"/>
                <w:szCs w:val="24"/>
              </w:rPr>
            </w:pPr>
            <w:r w:rsidRPr="0011099E">
              <w:rPr>
                <w:rFonts w:ascii="Times New Roman" w:hAnsi="Times New Roman"/>
                <w:sz w:val="24"/>
                <w:szCs w:val="24"/>
              </w:rPr>
              <w:t>мест</w:t>
            </w:r>
          </w:p>
        </w:tc>
        <w:tc>
          <w:tcPr>
            <w:tcW w:w="1134" w:type="dxa"/>
          </w:tcPr>
          <w:p w:rsidR="008526E0" w:rsidRPr="00516450" w:rsidRDefault="008526E0" w:rsidP="001A295E">
            <w:pPr>
              <w:spacing w:after="0" w:line="240" w:lineRule="auto"/>
              <w:rPr>
                <w:rFonts w:ascii="Times New Roman" w:hAnsi="Times New Roman"/>
                <w:sz w:val="24"/>
                <w:szCs w:val="24"/>
              </w:rPr>
            </w:pPr>
            <w:r w:rsidRPr="00516450">
              <w:rPr>
                <w:rFonts w:ascii="Times New Roman" w:hAnsi="Times New Roman"/>
                <w:sz w:val="24"/>
                <w:szCs w:val="24"/>
              </w:rPr>
              <w:t>190</w:t>
            </w:r>
          </w:p>
        </w:tc>
        <w:tc>
          <w:tcPr>
            <w:tcW w:w="1984" w:type="dxa"/>
          </w:tcPr>
          <w:p w:rsidR="008526E0" w:rsidRPr="00FC2DCF" w:rsidRDefault="008526E0" w:rsidP="001A295E">
            <w:pPr>
              <w:spacing w:after="0" w:line="240" w:lineRule="auto"/>
              <w:rPr>
                <w:rFonts w:ascii="Times New Roman" w:hAnsi="Times New Roman"/>
                <w:sz w:val="24"/>
                <w:szCs w:val="24"/>
                <w:highlight w:val="yellow"/>
              </w:rPr>
            </w:pPr>
            <w:r w:rsidRPr="00FC2DCF">
              <w:rPr>
                <w:rStyle w:val="CharAttribute102"/>
                <w:rFonts w:hAnsi="Times New Roman"/>
                <w:szCs w:val="24"/>
              </w:rPr>
              <w:t>100% детей школьного возраста с 9-летним образованием, 75 % со ср. обр.</w:t>
            </w:r>
          </w:p>
        </w:tc>
        <w:tc>
          <w:tcPr>
            <w:tcW w:w="1418" w:type="dxa"/>
          </w:tcPr>
          <w:p w:rsidR="008526E0" w:rsidRPr="00FC2DCF" w:rsidRDefault="008526E0" w:rsidP="001A295E">
            <w:pPr>
              <w:spacing w:after="0" w:line="240" w:lineRule="auto"/>
              <w:rPr>
                <w:rFonts w:ascii="Times New Roman" w:hAnsi="Times New Roman"/>
                <w:sz w:val="24"/>
                <w:szCs w:val="24"/>
                <w:highlight w:val="yellow"/>
              </w:rPr>
            </w:pPr>
            <w:r w:rsidRPr="00AF3089">
              <w:rPr>
                <w:rFonts w:ascii="Times New Roman" w:hAnsi="Times New Roman"/>
                <w:sz w:val="24"/>
                <w:szCs w:val="24"/>
              </w:rPr>
              <w:t>54</w:t>
            </w:r>
          </w:p>
        </w:tc>
        <w:tc>
          <w:tcPr>
            <w:tcW w:w="1666" w:type="dxa"/>
          </w:tcPr>
          <w:p w:rsidR="008526E0" w:rsidRPr="00516450" w:rsidRDefault="008526E0" w:rsidP="001A295E">
            <w:pPr>
              <w:spacing w:after="0" w:line="240" w:lineRule="auto"/>
              <w:rPr>
                <w:rFonts w:ascii="Times New Roman" w:hAnsi="Times New Roman"/>
                <w:sz w:val="24"/>
                <w:szCs w:val="24"/>
              </w:rPr>
            </w:pPr>
            <w:r w:rsidRPr="00516450">
              <w:rPr>
                <w:rFonts w:ascii="Times New Roman" w:hAnsi="Times New Roman"/>
                <w:sz w:val="24"/>
                <w:szCs w:val="24"/>
              </w:rPr>
              <w:t>-</w:t>
            </w:r>
          </w:p>
          <w:p w:rsidR="008526E0" w:rsidRPr="00FC2DCF" w:rsidRDefault="008526E0" w:rsidP="001A295E">
            <w:pPr>
              <w:spacing w:after="0" w:line="240" w:lineRule="auto"/>
              <w:rPr>
                <w:rFonts w:ascii="Times New Roman" w:hAnsi="Times New Roman"/>
                <w:sz w:val="24"/>
                <w:szCs w:val="24"/>
                <w:highlight w:val="yellow"/>
              </w:rPr>
            </w:pPr>
            <w:r w:rsidRPr="00FC2DCF">
              <w:rPr>
                <w:rStyle w:val="CharAttribute102"/>
                <w:rFonts w:hAnsi="Times New Roman"/>
                <w:szCs w:val="24"/>
              </w:rPr>
              <w:t>переоборудо-вание неиспользу-емой части школы под детский сад</w:t>
            </w:r>
          </w:p>
        </w:tc>
      </w:tr>
      <w:tr w:rsidR="008526E0" w:rsidRPr="00FC2DCF" w:rsidTr="00C14679">
        <w:trPr>
          <w:trHeight w:val="131"/>
        </w:trPr>
        <w:tc>
          <w:tcPr>
            <w:tcW w:w="534" w:type="dxa"/>
          </w:tcPr>
          <w:p w:rsidR="008526E0" w:rsidRPr="0011099E" w:rsidRDefault="008526E0" w:rsidP="001A295E">
            <w:pPr>
              <w:spacing w:after="0" w:line="240" w:lineRule="auto"/>
              <w:rPr>
                <w:rFonts w:ascii="Times New Roman" w:hAnsi="Times New Roman"/>
                <w:sz w:val="24"/>
                <w:szCs w:val="24"/>
              </w:rPr>
            </w:pPr>
            <w:r w:rsidRPr="0011099E">
              <w:rPr>
                <w:rFonts w:ascii="Times New Roman" w:hAnsi="Times New Roman"/>
                <w:sz w:val="24"/>
                <w:szCs w:val="24"/>
              </w:rPr>
              <w:t>3</w:t>
            </w:r>
          </w:p>
        </w:tc>
        <w:tc>
          <w:tcPr>
            <w:tcW w:w="1559" w:type="dxa"/>
          </w:tcPr>
          <w:p w:rsidR="008526E0" w:rsidRPr="00AF3089" w:rsidRDefault="008526E0" w:rsidP="001A295E">
            <w:pPr>
              <w:spacing w:after="0" w:line="240" w:lineRule="auto"/>
              <w:rPr>
                <w:rFonts w:ascii="Times New Roman" w:hAnsi="Times New Roman"/>
                <w:sz w:val="24"/>
                <w:szCs w:val="24"/>
              </w:rPr>
            </w:pPr>
            <w:r w:rsidRPr="00AF3089">
              <w:rPr>
                <w:rFonts w:ascii="Times New Roman" w:hAnsi="Times New Roman"/>
                <w:sz w:val="24"/>
                <w:szCs w:val="24"/>
              </w:rPr>
              <w:t>ФАП</w:t>
            </w:r>
          </w:p>
        </w:tc>
        <w:tc>
          <w:tcPr>
            <w:tcW w:w="1276" w:type="dxa"/>
          </w:tcPr>
          <w:p w:rsidR="008526E0" w:rsidRPr="00AF3089" w:rsidRDefault="008526E0" w:rsidP="001A295E">
            <w:pPr>
              <w:spacing w:after="0" w:line="240" w:lineRule="auto"/>
              <w:rPr>
                <w:rFonts w:ascii="Times New Roman" w:hAnsi="Times New Roman"/>
                <w:sz w:val="24"/>
                <w:szCs w:val="24"/>
              </w:rPr>
            </w:pPr>
            <w:r w:rsidRPr="00AF3089">
              <w:rPr>
                <w:rFonts w:ascii="Times New Roman" w:hAnsi="Times New Roman"/>
                <w:sz w:val="24"/>
                <w:szCs w:val="24"/>
              </w:rPr>
              <w:t>объект</w:t>
            </w:r>
          </w:p>
        </w:tc>
        <w:tc>
          <w:tcPr>
            <w:tcW w:w="1134" w:type="dxa"/>
          </w:tcPr>
          <w:p w:rsidR="008526E0" w:rsidRPr="00516450" w:rsidRDefault="008526E0" w:rsidP="001A295E">
            <w:pPr>
              <w:spacing w:after="0" w:line="240" w:lineRule="auto"/>
              <w:rPr>
                <w:rFonts w:ascii="Times New Roman" w:hAnsi="Times New Roman"/>
                <w:sz w:val="24"/>
                <w:szCs w:val="24"/>
              </w:rPr>
            </w:pPr>
            <w:r w:rsidRPr="00516450">
              <w:rPr>
                <w:rFonts w:ascii="Times New Roman" w:hAnsi="Times New Roman"/>
                <w:sz w:val="24"/>
                <w:szCs w:val="24"/>
              </w:rPr>
              <w:t>1</w:t>
            </w:r>
          </w:p>
        </w:tc>
        <w:tc>
          <w:tcPr>
            <w:tcW w:w="1984" w:type="dxa"/>
          </w:tcPr>
          <w:p w:rsidR="008526E0" w:rsidRPr="00AF3089" w:rsidRDefault="008526E0" w:rsidP="001A295E">
            <w:pPr>
              <w:spacing w:after="0" w:line="240" w:lineRule="auto"/>
              <w:rPr>
                <w:rFonts w:ascii="Times New Roman" w:hAnsi="Times New Roman"/>
                <w:sz w:val="24"/>
                <w:szCs w:val="24"/>
              </w:rPr>
            </w:pPr>
            <w:r w:rsidRPr="00AF3089">
              <w:rPr>
                <w:rFonts w:ascii="Times New Roman" w:hAnsi="Times New Roman"/>
                <w:sz w:val="24"/>
                <w:szCs w:val="24"/>
              </w:rPr>
              <w:t>1 на 10 тыс. чел.</w:t>
            </w:r>
          </w:p>
        </w:tc>
        <w:tc>
          <w:tcPr>
            <w:tcW w:w="1418" w:type="dxa"/>
          </w:tcPr>
          <w:p w:rsidR="008526E0" w:rsidRPr="00AF3089" w:rsidRDefault="008526E0" w:rsidP="001A295E">
            <w:pPr>
              <w:spacing w:after="0" w:line="240" w:lineRule="auto"/>
              <w:rPr>
                <w:rFonts w:ascii="Times New Roman" w:hAnsi="Times New Roman"/>
                <w:sz w:val="24"/>
                <w:szCs w:val="24"/>
              </w:rPr>
            </w:pPr>
            <w:r w:rsidRPr="00AF3089">
              <w:rPr>
                <w:rFonts w:ascii="Times New Roman" w:hAnsi="Times New Roman"/>
                <w:sz w:val="24"/>
                <w:szCs w:val="24"/>
              </w:rPr>
              <w:t>1</w:t>
            </w:r>
          </w:p>
        </w:tc>
        <w:tc>
          <w:tcPr>
            <w:tcW w:w="1666" w:type="dxa"/>
          </w:tcPr>
          <w:p w:rsidR="008526E0" w:rsidRPr="00AF3089" w:rsidRDefault="008526E0" w:rsidP="001A295E">
            <w:pPr>
              <w:spacing w:after="0" w:line="240" w:lineRule="auto"/>
              <w:rPr>
                <w:rFonts w:ascii="Times New Roman" w:hAnsi="Times New Roman"/>
                <w:sz w:val="24"/>
                <w:szCs w:val="24"/>
              </w:rPr>
            </w:pPr>
            <w:r w:rsidRPr="00AF3089">
              <w:rPr>
                <w:rFonts w:ascii="Times New Roman" w:hAnsi="Times New Roman"/>
                <w:sz w:val="24"/>
                <w:szCs w:val="24"/>
              </w:rPr>
              <w:t>-</w:t>
            </w:r>
          </w:p>
        </w:tc>
      </w:tr>
      <w:tr w:rsidR="008526E0" w:rsidRPr="00FC2DCF" w:rsidTr="00C14679">
        <w:trPr>
          <w:trHeight w:val="131"/>
        </w:trPr>
        <w:tc>
          <w:tcPr>
            <w:tcW w:w="534" w:type="dxa"/>
          </w:tcPr>
          <w:p w:rsidR="008526E0" w:rsidRPr="0011099E" w:rsidRDefault="008526E0" w:rsidP="00CE7BBC">
            <w:pPr>
              <w:spacing w:after="0" w:line="240" w:lineRule="auto"/>
              <w:rPr>
                <w:rFonts w:ascii="Times New Roman" w:hAnsi="Times New Roman"/>
                <w:sz w:val="24"/>
                <w:szCs w:val="24"/>
              </w:rPr>
            </w:pPr>
            <w:r>
              <w:rPr>
                <w:rFonts w:ascii="Times New Roman" w:hAnsi="Times New Roman"/>
                <w:sz w:val="24"/>
                <w:szCs w:val="24"/>
              </w:rPr>
              <w:t>4</w:t>
            </w:r>
          </w:p>
        </w:tc>
        <w:tc>
          <w:tcPr>
            <w:tcW w:w="1559" w:type="dxa"/>
          </w:tcPr>
          <w:p w:rsidR="008526E0" w:rsidRPr="0011099E" w:rsidRDefault="008526E0" w:rsidP="00CE7BBC">
            <w:pPr>
              <w:spacing w:after="0" w:line="240" w:lineRule="auto"/>
              <w:rPr>
                <w:rFonts w:ascii="Times New Roman" w:hAnsi="Times New Roman"/>
                <w:sz w:val="24"/>
                <w:szCs w:val="24"/>
              </w:rPr>
            </w:pPr>
            <w:r w:rsidRPr="0011099E">
              <w:rPr>
                <w:rFonts w:ascii="Times New Roman" w:hAnsi="Times New Roman"/>
                <w:sz w:val="24"/>
                <w:szCs w:val="24"/>
              </w:rPr>
              <w:t>ДК</w:t>
            </w:r>
          </w:p>
        </w:tc>
        <w:tc>
          <w:tcPr>
            <w:tcW w:w="1276" w:type="dxa"/>
          </w:tcPr>
          <w:p w:rsidR="008526E0" w:rsidRPr="0011099E" w:rsidRDefault="008526E0" w:rsidP="00CE7BBC">
            <w:pPr>
              <w:spacing w:after="0" w:line="240" w:lineRule="auto"/>
              <w:rPr>
                <w:rFonts w:ascii="Times New Roman" w:hAnsi="Times New Roman"/>
                <w:sz w:val="24"/>
                <w:szCs w:val="24"/>
              </w:rPr>
            </w:pPr>
            <w:r w:rsidRPr="0011099E">
              <w:rPr>
                <w:rFonts w:ascii="Times New Roman" w:hAnsi="Times New Roman"/>
                <w:sz w:val="24"/>
                <w:szCs w:val="24"/>
              </w:rPr>
              <w:t xml:space="preserve">посети-тельское </w:t>
            </w:r>
            <w:r w:rsidRPr="0011099E">
              <w:rPr>
                <w:rFonts w:ascii="Times New Roman" w:hAnsi="Times New Roman"/>
                <w:sz w:val="24"/>
                <w:szCs w:val="24"/>
              </w:rPr>
              <w:lastRenderedPageBreak/>
              <w:t>место</w:t>
            </w:r>
          </w:p>
        </w:tc>
        <w:tc>
          <w:tcPr>
            <w:tcW w:w="1134" w:type="dxa"/>
          </w:tcPr>
          <w:p w:rsidR="008526E0" w:rsidRPr="00516450" w:rsidRDefault="008526E0" w:rsidP="00CE7BBC">
            <w:pPr>
              <w:spacing w:after="0" w:line="240" w:lineRule="auto"/>
              <w:rPr>
                <w:rFonts w:ascii="Times New Roman" w:hAnsi="Times New Roman"/>
                <w:sz w:val="24"/>
                <w:szCs w:val="24"/>
              </w:rPr>
            </w:pPr>
            <w:r>
              <w:rPr>
                <w:rFonts w:ascii="Times New Roman" w:hAnsi="Times New Roman"/>
                <w:sz w:val="24"/>
                <w:szCs w:val="24"/>
              </w:rPr>
              <w:lastRenderedPageBreak/>
              <w:t>50</w:t>
            </w:r>
          </w:p>
        </w:tc>
        <w:tc>
          <w:tcPr>
            <w:tcW w:w="1984" w:type="dxa"/>
          </w:tcPr>
          <w:p w:rsidR="008526E0" w:rsidRPr="0011099E" w:rsidRDefault="008526E0" w:rsidP="00CE7BBC">
            <w:pPr>
              <w:spacing w:after="0" w:line="240" w:lineRule="auto"/>
              <w:rPr>
                <w:rFonts w:ascii="Times New Roman" w:hAnsi="Times New Roman"/>
                <w:sz w:val="24"/>
                <w:szCs w:val="24"/>
              </w:rPr>
            </w:pPr>
            <w:r w:rsidRPr="0011099E">
              <w:rPr>
                <w:rFonts w:ascii="Times New Roman" w:hAnsi="Times New Roman"/>
                <w:sz w:val="24"/>
                <w:szCs w:val="24"/>
              </w:rPr>
              <w:t>80 на 1 тыс. человек</w:t>
            </w:r>
          </w:p>
        </w:tc>
        <w:tc>
          <w:tcPr>
            <w:tcW w:w="1418" w:type="dxa"/>
          </w:tcPr>
          <w:p w:rsidR="008526E0" w:rsidRPr="00FC2DCF" w:rsidRDefault="008526E0" w:rsidP="00CE7BBC">
            <w:pPr>
              <w:spacing w:after="0" w:line="240" w:lineRule="auto"/>
              <w:rPr>
                <w:rFonts w:ascii="Times New Roman" w:hAnsi="Times New Roman"/>
                <w:sz w:val="24"/>
                <w:szCs w:val="24"/>
                <w:highlight w:val="yellow"/>
              </w:rPr>
            </w:pPr>
            <w:r w:rsidRPr="007A5B4C">
              <w:rPr>
                <w:rFonts w:ascii="Times New Roman" w:hAnsi="Times New Roman"/>
                <w:sz w:val="24"/>
                <w:szCs w:val="24"/>
              </w:rPr>
              <w:t>28</w:t>
            </w:r>
          </w:p>
        </w:tc>
        <w:tc>
          <w:tcPr>
            <w:tcW w:w="1666" w:type="dxa"/>
          </w:tcPr>
          <w:p w:rsidR="008526E0" w:rsidRPr="00516450" w:rsidRDefault="008526E0" w:rsidP="00CE7BBC">
            <w:pPr>
              <w:spacing w:after="0" w:line="240" w:lineRule="auto"/>
              <w:rPr>
                <w:rFonts w:ascii="Times New Roman" w:hAnsi="Times New Roman"/>
                <w:sz w:val="24"/>
                <w:szCs w:val="24"/>
              </w:rPr>
            </w:pPr>
            <w:r w:rsidRPr="00516450">
              <w:rPr>
                <w:rFonts w:ascii="Times New Roman" w:hAnsi="Times New Roman"/>
                <w:sz w:val="24"/>
                <w:szCs w:val="24"/>
              </w:rPr>
              <w:t>-</w:t>
            </w:r>
          </w:p>
        </w:tc>
      </w:tr>
      <w:tr w:rsidR="008526E0" w:rsidRPr="00FC2DCF" w:rsidTr="00C14679">
        <w:trPr>
          <w:trHeight w:val="131"/>
        </w:trPr>
        <w:tc>
          <w:tcPr>
            <w:tcW w:w="534" w:type="dxa"/>
          </w:tcPr>
          <w:p w:rsidR="008526E0" w:rsidRPr="0011099E" w:rsidRDefault="008526E0" w:rsidP="001A295E">
            <w:pPr>
              <w:spacing w:after="0" w:line="240" w:lineRule="auto"/>
              <w:rPr>
                <w:rFonts w:ascii="Times New Roman" w:hAnsi="Times New Roman"/>
                <w:sz w:val="24"/>
                <w:szCs w:val="24"/>
              </w:rPr>
            </w:pPr>
            <w:r>
              <w:rPr>
                <w:rFonts w:ascii="Times New Roman" w:hAnsi="Times New Roman"/>
                <w:sz w:val="24"/>
                <w:szCs w:val="24"/>
              </w:rPr>
              <w:lastRenderedPageBreak/>
              <w:t>5</w:t>
            </w:r>
          </w:p>
        </w:tc>
        <w:tc>
          <w:tcPr>
            <w:tcW w:w="1559" w:type="dxa"/>
          </w:tcPr>
          <w:p w:rsidR="008526E0" w:rsidRPr="0011099E" w:rsidRDefault="008526E0" w:rsidP="001A295E">
            <w:pPr>
              <w:spacing w:after="0" w:line="240" w:lineRule="auto"/>
              <w:rPr>
                <w:rFonts w:ascii="Times New Roman" w:hAnsi="Times New Roman"/>
                <w:sz w:val="24"/>
                <w:szCs w:val="24"/>
              </w:rPr>
            </w:pPr>
            <w:r w:rsidRPr="0011099E">
              <w:rPr>
                <w:rFonts w:ascii="Times New Roman" w:hAnsi="Times New Roman"/>
                <w:sz w:val="24"/>
                <w:szCs w:val="24"/>
              </w:rPr>
              <w:t>Магазины</w:t>
            </w:r>
          </w:p>
        </w:tc>
        <w:tc>
          <w:tcPr>
            <w:tcW w:w="1276" w:type="dxa"/>
          </w:tcPr>
          <w:p w:rsidR="008526E0" w:rsidRPr="0011099E" w:rsidRDefault="008526E0" w:rsidP="001A295E">
            <w:pPr>
              <w:spacing w:after="0" w:line="240" w:lineRule="auto"/>
              <w:rPr>
                <w:rFonts w:ascii="Times New Roman" w:hAnsi="Times New Roman"/>
                <w:sz w:val="24"/>
                <w:szCs w:val="24"/>
              </w:rPr>
            </w:pPr>
            <w:r w:rsidRPr="0011099E">
              <w:rPr>
                <w:rFonts w:ascii="Times New Roman" w:hAnsi="Times New Roman"/>
                <w:sz w:val="24"/>
                <w:szCs w:val="24"/>
              </w:rPr>
              <w:t>кв. м. торговой площади</w:t>
            </w:r>
          </w:p>
        </w:tc>
        <w:tc>
          <w:tcPr>
            <w:tcW w:w="1134" w:type="dxa"/>
          </w:tcPr>
          <w:p w:rsidR="008526E0" w:rsidRPr="00516450" w:rsidRDefault="008526E0" w:rsidP="001A295E">
            <w:pPr>
              <w:spacing w:after="0" w:line="240" w:lineRule="auto"/>
              <w:rPr>
                <w:rFonts w:ascii="Times New Roman" w:hAnsi="Times New Roman"/>
                <w:sz w:val="24"/>
                <w:szCs w:val="24"/>
              </w:rPr>
            </w:pPr>
            <w:r>
              <w:rPr>
                <w:rFonts w:ascii="Times New Roman" w:hAnsi="Times New Roman"/>
                <w:sz w:val="24"/>
                <w:szCs w:val="24"/>
              </w:rPr>
              <w:t>30</w:t>
            </w:r>
          </w:p>
        </w:tc>
        <w:tc>
          <w:tcPr>
            <w:tcW w:w="1984" w:type="dxa"/>
          </w:tcPr>
          <w:p w:rsidR="008526E0" w:rsidRPr="0011099E" w:rsidRDefault="008526E0" w:rsidP="001A295E">
            <w:pPr>
              <w:spacing w:after="0" w:line="240" w:lineRule="auto"/>
              <w:rPr>
                <w:rFonts w:ascii="Times New Roman" w:hAnsi="Times New Roman"/>
                <w:sz w:val="24"/>
                <w:szCs w:val="24"/>
              </w:rPr>
            </w:pPr>
            <w:r w:rsidRPr="0011099E">
              <w:rPr>
                <w:rFonts w:ascii="Times New Roman" w:hAnsi="Times New Roman"/>
                <w:sz w:val="24"/>
                <w:szCs w:val="24"/>
              </w:rPr>
              <w:t>434 кв. м. на 1 тыс. человек</w:t>
            </w:r>
          </w:p>
        </w:tc>
        <w:tc>
          <w:tcPr>
            <w:tcW w:w="1418" w:type="dxa"/>
          </w:tcPr>
          <w:p w:rsidR="008526E0" w:rsidRPr="00FC2DCF" w:rsidRDefault="008526E0" w:rsidP="001A295E">
            <w:pPr>
              <w:spacing w:after="0" w:line="240" w:lineRule="auto"/>
              <w:rPr>
                <w:rFonts w:ascii="Times New Roman" w:hAnsi="Times New Roman"/>
                <w:sz w:val="24"/>
                <w:szCs w:val="24"/>
                <w:highlight w:val="yellow"/>
              </w:rPr>
            </w:pPr>
            <w:r w:rsidRPr="007A5B4C">
              <w:rPr>
                <w:rFonts w:ascii="Times New Roman" w:hAnsi="Times New Roman"/>
                <w:sz w:val="24"/>
                <w:szCs w:val="24"/>
              </w:rPr>
              <w:t>152</w:t>
            </w:r>
          </w:p>
        </w:tc>
        <w:tc>
          <w:tcPr>
            <w:tcW w:w="1666" w:type="dxa"/>
          </w:tcPr>
          <w:p w:rsidR="008526E0" w:rsidRPr="00516450" w:rsidRDefault="008526E0" w:rsidP="001A295E">
            <w:pPr>
              <w:spacing w:after="0" w:line="240" w:lineRule="auto"/>
              <w:rPr>
                <w:rFonts w:ascii="Times New Roman" w:hAnsi="Times New Roman"/>
                <w:sz w:val="24"/>
                <w:szCs w:val="24"/>
              </w:rPr>
            </w:pPr>
            <w:r w:rsidRPr="00516450">
              <w:rPr>
                <w:rFonts w:ascii="Times New Roman" w:hAnsi="Times New Roman"/>
                <w:sz w:val="24"/>
                <w:szCs w:val="24"/>
              </w:rPr>
              <w:t>122</w:t>
            </w:r>
          </w:p>
          <w:p w:rsidR="008526E0" w:rsidRPr="00516450" w:rsidRDefault="008526E0" w:rsidP="001A295E">
            <w:pPr>
              <w:spacing w:after="0" w:line="240" w:lineRule="auto"/>
              <w:rPr>
                <w:rFonts w:ascii="Times New Roman" w:hAnsi="Times New Roman"/>
                <w:sz w:val="24"/>
                <w:szCs w:val="24"/>
              </w:rPr>
            </w:pPr>
            <w:r w:rsidRPr="00516450">
              <w:rPr>
                <w:rFonts w:ascii="Times New Roman" w:hAnsi="Times New Roman"/>
                <w:sz w:val="24"/>
                <w:szCs w:val="24"/>
              </w:rPr>
              <w:t>строитель-ство</w:t>
            </w:r>
          </w:p>
        </w:tc>
      </w:tr>
    </w:tbl>
    <w:p w:rsidR="00C14679" w:rsidRDefault="00C14679" w:rsidP="00C14679">
      <w:pPr>
        <w:spacing w:after="0" w:line="360" w:lineRule="auto"/>
        <w:ind w:firstLine="851"/>
        <w:jc w:val="both"/>
        <w:rPr>
          <w:rStyle w:val="af3"/>
          <w:rFonts w:ascii="Times New Roman" w:hAnsi="Times New Roman" w:cs="Times New Roman"/>
          <w:sz w:val="24"/>
          <w:szCs w:val="24"/>
        </w:rPr>
      </w:pPr>
      <w:bookmarkStart w:id="160" w:name="_Toc297106147"/>
      <w:bookmarkStart w:id="161" w:name="_Toc367785604"/>
      <w:bookmarkStart w:id="162" w:name="_Toc425278812"/>
      <w:r w:rsidRPr="0011099E">
        <w:rPr>
          <w:rFonts w:ascii="Times New Roman" w:hAnsi="Times New Roman"/>
          <w:sz w:val="24"/>
          <w:szCs w:val="24"/>
        </w:rPr>
        <w:t xml:space="preserve">В результате анализа обеспеченности населения </w:t>
      </w:r>
      <w:r w:rsidR="0011099E" w:rsidRPr="0011099E">
        <w:rPr>
          <w:rFonts w:ascii="Times New Roman" w:hAnsi="Times New Roman"/>
          <w:sz w:val="24"/>
          <w:szCs w:val="24"/>
        </w:rPr>
        <w:t>муниципального образования</w:t>
      </w:r>
      <w:r w:rsidRPr="0011099E">
        <w:rPr>
          <w:rFonts w:ascii="Times New Roman" w:hAnsi="Times New Roman"/>
          <w:sz w:val="24"/>
          <w:szCs w:val="24"/>
        </w:rPr>
        <w:t xml:space="preserve"> основными учреждениями культурно-бытового обслуживания были определены н</w:t>
      </w:r>
      <w:r w:rsidRPr="0011099E">
        <w:rPr>
          <w:rStyle w:val="af3"/>
          <w:rFonts w:ascii="Times New Roman" w:hAnsi="Times New Roman" w:cs="Times New Roman"/>
          <w:sz w:val="24"/>
          <w:szCs w:val="24"/>
        </w:rPr>
        <w:t>еобходимые</w:t>
      </w:r>
      <w:r w:rsidRPr="00FC2DCF">
        <w:rPr>
          <w:rStyle w:val="af3"/>
          <w:rFonts w:ascii="Times New Roman" w:hAnsi="Times New Roman" w:cs="Times New Roman"/>
          <w:sz w:val="24"/>
          <w:szCs w:val="24"/>
        </w:rPr>
        <w:t xml:space="preserve"> </w:t>
      </w:r>
      <w:r w:rsidRPr="00CC5BF6">
        <w:rPr>
          <w:rStyle w:val="af3"/>
          <w:rFonts w:ascii="Times New Roman" w:hAnsi="Times New Roman" w:cs="Times New Roman"/>
          <w:sz w:val="24"/>
          <w:szCs w:val="24"/>
        </w:rPr>
        <w:t>объекты культурно-бытового обслуживания:</w:t>
      </w:r>
    </w:p>
    <w:p w:rsidR="0081534A" w:rsidRDefault="00343CC9" w:rsidP="00C14679">
      <w:pPr>
        <w:spacing w:after="0" w:line="360" w:lineRule="auto"/>
        <w:ind w:firstLine="851"/>
        <w:jc w:val="both"/>
        <w:rPr>
          <w:rStyle w:val="af3"/>
          <w:rFonts w:ascii="Times New Roman" w:hAnsi="Times New Roman" w:cs="Times New Roman"/>
          <w:sz w:val="24"/>
          <w:szCs w:val="24"/>
        </w:rPr>
      </w:pPr>
      <w:r>
        <w:rPr>
          <w:rStyle w:val="af3"/>
          <w:rFonts w:ascii="Times New Roman" w:hAnsi="Times New Roman" w:cs="Times New Roman"/>
          <w:sz w:val="24"/>
          <w:szCs w:val="24"/>
        </w:rPr>
        <w:t>с</w:t>
      </w:r>
      <w:r w:rsidR="0081534A">
        <w:rPr>
          <w:rStyle w:val="af3"/>
          <w:rFonts w:ascii="Times New Roman" w:hAnsi="Times New Roman" w:cs="Times New Roman"/>
          <w:sz w:val="24"/>
          <w:szCs w:val="24"/>
        </w:rPr>
        <w:t>. Белоглазово</w:t>
      </w:r>
    </w:p>
    <w:p w:rsidR="004D193C" w:rsidRDefault="004D193C" w:rsidP="004D193C">
      <w:pPr>
        <w:spacing w:after="0" w:line="360" w:lineRule="auto"/>
        <w:ind w:firstLine="851"/>
        <w:jc w:val="both"/>
        <w:rPr>
          <w:rStyle w:val="CharAttribute102"/>
          <w:rFonts w:eastAsia="Times New Roman" w:hAnsi="Times New Roman"/>
          <w:szCs w:val="24"/>
        </w:rPr>
      </w:pPr>
      <w:r>
        <w:rPr>
          <w:rStyle w:val="af3"/>
          <w:rFonts w:ascii="Times New Roman" w:hAnsi="Times New Roman" w:cs="Times New Roman"/>
          <w:sz w:val="24"/>
          <w:szCs w:val="24"/>
        </w:rPr>
        <w:t xml:space="preserve">- </w:t>
      </w:r>
      <w:r w:rsidRPr="002D3E7B">
        <w:rPr>
          <w:rStyle w:val="CharAttribute102"/>
          <w:rFonts w:hAnsi="Times New Roman"/>
          <w:szCs w:val="24"/>
        </w:rPr>
        <w:t>переоборудование неиспользуемой части школы под</w:t>
      </w:r>
      <w:r w:rsidR="00B26D44">
        <w:rPr>
          <w:rStyle w:val="CharAttribute102"/>
          <w:rFonts w:hAnsi="Times New Roman"/>
          <w:szCs w:val="24"/>
        </w:rPr>
        <w:t xml:space="preserve"> детский сад</w:t>
      </w:r>
      <w:r w:rsidR="00FF084D">
        <w:rPr>
          <w:rStyle w:val="CharAttribute102"/>
          <w:rFonts w:hAnsi="Times New Roman"/>
          <w:szCs w:val="24"/>
        </w:rPr>
        <w:t xml:space="preserve"> без изменения высоты, количества этажей, площади</w:t>
      </w:r>
      <w:r w:rsidR="00B26D44">
        <w:rPr>
          <w:rStyle w:val="CharAttribute102"/>
          <w:rFonts w:hAnsi="Times New Roman"/>
          <w:szCs w:val="24"/>
        </w:rPr>
        <w:t>, вместимостью     2</w:t>
      </w:r>
      <w:r w:rsidRPr="002D3E7B">
        <w:rPr>
          <w:rStyle w:val="CharAttribute102"/>
          <w:rFonts w:hAnsi="Times New Roman"/>
          <w:szCs w:val="24"/>
        </w:rPr>
        <w:t>4 мест</w:t>
      </w:r>
      <w:r w:rsidR="00FF084D">
        <w:rPr>
          <w:rStyle w:val="CharAttribute102"/>
          <w:rFonts w:hAnsi="Times New Roman"/>
          <w:szCs w:val="24"/>
        </w:rPr>
        <w:t xml:space="preserve"> </w:t>
      </w:r>
      <w:r w:rsidRPr="002D3E7B">
        <w:rPr>
          <w:rStyle w:val="CharAttribute102"/>
          <w:rFonts w:hAnsi="Times New Roman"/>
          <w:szCs w:val="24"/>
        </w:rPr>
        <w:t>(1-ая очередь);</w:t>
      </w:r>
    </w:p>
    <w:p w:rsidR="002D3E7B" w:rsidRDefault="002D3E7B" w:rsidP="002D3E7B">
      <w:pPr>
        <w:spacing w:after="0" w:line="360" w:lineRule="auto"/>
        <w:ind w:firstLine="851"/>
        <w:jc w:val="both"/>
        <w:rPr>
          <w:rFonts w:ascii="Times New Roman" w:hAnsi="Times New Roman"/>
          <w:sz w:val="24"/>
          <w:szCs w:val="24"/>
        </w:rPr>
      </w:pPr>
      <w:r>
        <w:rPr>
          <w:rFonts w:ascii="Times New Roman" w:hAnsi="Times New Roman"/>
          <w:sz w:val="24"/>
          <w:szCs w:val="24"/>
        </w:rPr>
        <w:t>- строительство предприятия общественного питания (каф</w:t>
      </w:r>
      <w:r w:rsidR="00385A38">
        <w:rPr>
          <w:rFonts w:ascii="Times New Roman" w:hAnsi="Times New Roman"/>
          <w:sz w:val="24"/>
          <w:szCs w:val="24"/>
        </w:rPr>
        <w:t>е</w:t>
      </w:r>
      <w:r>
        <w:rPr>
          <w:rFonts w:ascii="Times New Roman" w:hAnsi="Times New Roman"/>
          <w:sz w:val="24"/>
          <w:szCs w:val="24"/>
        </w:rPr>
        <w:t>) на 20 мест (расч. срок);</w:t>
      </w:r>
    </w:p>
    <w:p w:rsidR="00343CC9" w:rsidRPr="00343CC9" w:rsidRDefault="002D3E7B" w:rsidP="002D3E7B">
      <w:pPr>
        <w:spacing w:after="0" w:line="360" w:lineRule="auto"/>
        <w:ind w:firstLine="851"/>
        <w:jc w:val="both"/>
        <w:rPr>
          <w:rFonts w:ascii="Times New Roman" w:hAnsi="Times New Roman"/>
          <w:sz w:val="24"/>
          <w:szCs w:val="24"/>
        </w:rPr>
      </w:pPr>
      <w:r>
        <w:rPr>
          <w:rFonts w:ascii="Times New Roman" w:hAnsi="Times New Roman"/>
          <w:sz w:val="24"/>
          <w:szCs w:val="24"/>
        </w:rPr>
        <w:t xml:space="preserve">- </w:t>
      </w:r>
      <w:r w:rsidR="00343CC9" w:rsidRPr="00343CC9">
        <w:rPr>
          <w:rStyle w:val="CharChar0"/>
          <w:rFonts w:ascii="Times New Roman" w:hAnsi="Times New Roman" w:cs="Times New Roman"/>
          <w:sz w:val="24"/>
          <w:szCs w:val="24"/>
        </w:rPr>
        <w:t xml:space="preserve">строительство магазинов, общей площадью 222 кв. м.  </w:t>
      </w:r>
      <w:r w:rsidR="00343CC9" w:rsidRPr="00343CC9">
        <w:rPr>
          <w:rFonts w:ascii="Times New Roman" w:hAnsi="Times New Roman"/>
          <w:sz w:val="24"/>
          <w:szCs w:val="24"/>
        </w:rPr>
        <w:t>(расч. срок).</w:t>
      </w:r>
    </w:p>
    <w:p w:rsidR="002D3E7B" w:rsidRDefault="00343CC9" w:rsidP="002D3E7B">
      <w:pPr>
        <w:spacing w:after="0" w:line="360" w:lineRule="auto"/>
        <w:ind w:firstLine="851"/>
        <w:jc w:val="both"/>
        <w:rPr>
          <w:rStyle w:val="af3"/>
          <w:rFonts w:ascii="Times New Roman" w:hAnsi="Times New Roman" w:cs="Times New Roman"/>
          <w:sz w:val="24"/>
          <w:szCs w:val="24"/>
        </w:rPr>
      </w:pPr>
      <w:r w:rsidRPr="00343CC9">
        <w:rPr>
          <w:rStyle w:val="af3"/>
          <w:rFonts w:ascii="Times New Roman" w:hAnsi="Times New Roman" w:cs="Times New Roman"/>
          <w:sz w:val="24"/>
          <w:szCs w:val="24"/>
        </w:rPr>
        <w:t>п. Ясная Поляна</w:t>
      </w:r>
    </w:p>
    <w:p w:rsidR="00343CC9" w:rsidRPr="00343CC9" w:rsidRDefault="002D3E7B" w:rsidP="002D3E7B">
      <w:pPr>
        <w:spacing w:after="0" w:line="360" w:lineRule="auto"/>
        <w:ind w:firstLine="851"/>
        <w:jc w:val="both"/>
        <w:rPr>
          <w:rFonts w:ascii="Times New Roman" w:hAnsi="Times New Roman"/>
          <w:sz w:val="24"/>
          <w:szCs w:val="24"/>
        </w:rPr>
      </w:pPr>
      <w:r>
        <w:rPr>
          <w:rStyle w:val="af3"/>
          <w:rFonts w:ascii="Times New Roman" w:hAnsi="Times New Roman" w:cs="Times New Roman"/>
          <w:sz w:val="24"/>
          <w:szCs w:val="24"/>
        </w:rPr>
        <w:t xml:space="preserve">- </w:t>
      </w:r>
      <w:r w:rsidR="00343CC9" w:rsidRPr="00343CC9">
        <w:rPr>
          <w:rStyle w:val="CharChar0"/>
          <w:rFonts w:ascii="Times New Roman" w:hAnsi="Times New Roman" w:cs="Times New Roman"/>
          <w:sz w:val="24"/>
          <w:szCs w:val="24"/>
        </w:rPr>
        <w:t xml:space="preserve">строительство магазинов, общей площадью 72 кв. м.  </w:t>
      </w:r>
      <w:r w:rsidR="00343CC9" w:rsidRPr="00343CC9">
        <w:rPr>
          <w:rFonts w:ascii="Times New Roman" w:hAnsi="Times New Roman"/>
          <w:sz w:val="24"/>
          <w:szCs w:val="24"/>
        </w:rPr>
        <w:t>(расч. срок).</w:t>
      </w:r>
    </w:p>
    <w:p w:rsidR="002D3E7B" w:rsidRDefault="00343CC9" w:rsidP="002D3E7B">
      <w:pPr>
        <w:spacing w:after="0" w:line="360" w:lineRule="auto"/>
        <w:ind w:firstLine="851"/>
        <w:jc w:val="both"/>
        <w:rPr>
          <w:rStyle w:val="af3"/>
          <w:rFonts w:ascii="Times New Roman" w:hAnsi="Times New Roman" w:cs="Times New Roman"/>
          <w:sz w:val="24"/>
          <w:szCs w:val="24"/>
        </w:rPr>
      </w:pPr>
      <w:r w:rsidRPr="00343CC9">
        <w:rPr>
          <w:rStyle w:val="af3"/>
          <w:rFonts w:ascii="Times New Roman" w:hAnsi="Times New Roman" w:cs="Times New Roman"/>
          <w:sz w:val="24"/>
          <w:szCs w:val="24"/>
        </w:rPr>
        <w:t>п. Метели</w:t>
      </w:r>
    </w:p>
    <w:p w:rsidR="002D3E7B" w:rsidRDefault="002D3E7B" w:rsidP="002D3E7B">
      <w:pPr>
        <w:spacing w:after="0" w:line="360" w:lineRule="auto"/>
        <w:ind w:firstLine="851"/>
        <w:jc w:val="both"/>
        <w:rPr>
          <w:rStyle w:val="CharAttribute102"/>
          <w:rFonts w:eastAsia="Times New Roman" w:hAnsi="Times New Roman"/>
          <w:szCs w:val="24"/>
        </w:rPr>
      </w:pPr>
      <w:r>
        <w:rPr>
          <w:rStyle w:val="af3"/>
          <w:rFonts w:ascii="Times New Roman" w:hAnsi="Times New Roman" w:cs="Times New Roman"/>
          <w:sz w:val="24"/>
          <w:szCs w:val="24"/>
        </w:rPr>
        <w:t xml:space="preserve">- </w:t>
      </w:r>
      <w:r w:rsidR="00C14679" w:rsidRPr="002D3E7B">
        <w:rPr>
          <w:rStyle w:val="CharAttribute102"/>
          <w:rFonts w:hAnsi="Times New Roman"/>
          <w:szCs w:val="24"/>
        </w:rPr>
        <w:t>переоборудование неиспользуемой части школы под детский сад</w:t>
      </w:r>
      <w:r w:rsidR="00FF084D">
        <w:rPr>
          <w:rStyle w:val="CharAttribute102"/>
          <w:rFonts w:hAnsi="Times New Roman"/>
          <w:szCs w:val="24"/>
        </w:rPr>
        <w:t xml:space="preserve"> без изменения высоты, количества этажей, площади</w:t>
      </w:r>
      <w:r w:rsidR="00C14679" w:rsidRPr="002D3E7B">
        <w:rPr>
          <w:rStyle w:val="CharAttribute102"/>
          <w:rFonts w:hAnsi="Times New Roman"/>
          <w:szCs w:val="24"/>
        </w:rPr>
        <w:t xml:space="preserve">, вместимостью     </w:t>
      </w:r>
      <w:r w:rsidR="00343CC9" w:rsidRPr="002D3E7B">
        <w:rPr>
          <w:rStyle w:val="CharAttribute102"/>
          <w:rFonts w:hAnsi="Times New Roman"/>
          <w:szCs w:val="24"/>
        </w:rPr>
        <w:t>14</w:t>
      </w:r>
      <w:r w:rsidR="00C14679" w:rsidRPr="002D3E7B">
        <w:rPr>
          <w:rStyle w:val="CharAttribute102"/>
          <w:rFonts w:hAnsi="Times New Roman"/>
          <w:szCs w:val="24"/>
        </w:rPr>
        <w:t xml:space="preserve"> мест</w:t>
      </w:r>
      <w:r w:rsidR="00FF084D">
        <w:rPr>
          <w:rStyle w:val="CharAttribute102"/>
          <w:rFonts w:hAnsi="Times New Roman"/>
          <w:szCs w:val="24"/>
        </w:rPr>
        <w:t xml:space="preserve"> </w:t>
      </w:r>
      <w:r w:rsidR="00C14679" w:rsidRPr="002D3E7B">
        <w:rPr>
          <w:rStyle w:val="CharAttribute102"/>
          <w:rFonts w:hAnsi="Times New Roman"/>
          <w:szCs w:val="24"/>
        </w:rPr>
        <w:t xml:space="preserve"> (1-ая очередь);</w:t>
      </w:r>
    </w:p>
    <w:p w:rsidR="00C14679" w:rsidRPr="00343CC9" w:rsidRDefault="002D3E7B" w:rsidP="002D3E7B">
      <w:pPr>
        <w:spacing w:after="0" w:line="360" w:lineRule="auto"/>
        <w:ind w:firstLine="851"/>
        <w:jc w:val="both"/>
        <w:rPr>
          <w:rFonts w:ascii="Times New Roman" w:hAnsi="Times New Roman"/>
          <w:sz w:val="24"/>
          <w:szCs w:val="24"/>
        </w:rPr>
      </w:pPr>
      <w:r>
        <w:rPr>
          <w:rStyle w:val="CharAttribute102"/>
          <w:rFonts w:eastAsia="Times New Roman" w:hAnsi="Times New Roman"/>
          <w:szCs w:val="24"/>
        </w:rPr>
        <w:t xml:space="preserve">- </w:t>
      </w:r>
      <w:r w:rsidR="00C14679" w:rsidRPr="00343CC9">
        <w:rPr>
          <w:rStyle w:val="CharChar0"/>
          <w:rFonts w:ascii="Times New Roman" w:hAnsi="Times New Roman" w:cs="Times New Roman"/>
          <w:sz w:val="24"/>
          <w:szCs w:val="24"/>
        </w:rPr>
        <w:t>строительство магазин</w:t>
      </w:r>
      <w:r w:rsidR="00343CC9" w:rsidRPr="00343CC9">
        <w:rPr>
          <w:rStyle w:val="CharChar0"/>
          <w:rFonts w:ascii="Times New Roman" w:hAnsi="Times New Roman" w:cs="Times New Roman"/>
          <w:sz w:val="24"/>
          <w:szCs w:val="24"/>
        </w:rPr>
        <w:t>ов</w:t>
      </w:r>
      <w:r w:rsidR="00C14679" w:rsidRPr="00343CC9">
        <w:rPr>
          <w:rStyle w:val="CharChar0"/>
          <w:rFonts w:ascii="Times New Roman" w:hAnsi="Times New Roman" w:cs="Times New Roman"/>
          <w:sz w:val="24"/>
          <w:szCs w:val="24"/>
        </w:rPr>
        <w:t xml:space="preserve">, </w:t>
      </w:r>
      <w:r w:rsidR="00343CC9" w:rsidRPr="00343CC9">
        <w:rPr>
          <w:rStyle w:val="CharChar0"/>
          <w:rFonts w:ascii="Times New Roman" w:hAnsi="Times New Roman" w:cs="Times New Roman"/>
          <w:sz w:val="24"/>
          <w:szCs w:val="24"/>
        </w:rPr>
        <w:t xml:space="preserve">общей </w:t>
      </w:r>
      <w:r w:rsidR="00C14679" w:rsidRPr="00343CC9">
        <w:rPr>
          <w:rStyle w:val="CharChar0"/>
          <w:rFonts w:ascii="Times New Roman" w:hAnsi="Times New Roman" w:cs="Times New Roman"/>
          <w:sz w:val="24"/>
          <w:szCs w:val="24"/>
        </w:rPr>
        <w:t xml:space="preserve">площадью </w:t>
      </w:r>
      <w:r w:rsidR="00343CC9" w:rsidRPr="00343CC9">
        <w:rPr>
          <w:rStyle w:val="CharChar0"/>
          <w:rFonts w:ascii="Times New Roman" w:hAnsi="Times New Roman" w:cs="Times New Roman"/>
          <w:sz w:val="24"/>
          <w:szCs w:val="24"/>
        </w:rPr>
        <w:t>122</w:t>
      </w:r>
      <w:r w:rsidR="00C14679" w:rsidRPr="00343CC9">
        <w:rPr>
          <w:rStyle w:val="CharChar0"/>
          <w:rFonts w:ascii="Times New Roman" w:hAnsi="Times New Roman" w:cs="Times New Roman"/>
          <w:sz w:val="24"/>
          <w:szCs w:val="24"/>
        </w:rPr>
        <w:t xml:space="preserve"> кв. м.  </w:t>
      </w:r>
      <w:r w:rsidR="00C14679" w:rsidRPr="00343CC9">
        <w:rPr>
          <w:rFonts w:ascii="Times New Roman" w:hAnsi="Times New Roman"/>
          <w:sz w:val="24"/>
          <w:szCs w:val="24"/>
        </w:rPr>
        <w:t>(расч. срок).</w:t>
      </w:r>
    </w:p>
    <w:p w:rsidR="00154F9A" w:rsidRPr="00FC2DCF" w:rsidRDefault="00154F9A" w:rsidP="00F80FC7">
      <w:pPr>
        <w:pStyle w:val="ConsPlusNormal"/>
        <w:widowControl/>
        <w:tabs>
          <w:tab w:val="left" w:pos="720"/>
        </w:tabs>
        <w:spacing w:before="240" w:line="360" w:lineRule="auto"/>
        <w:ind w:firstLine="709"/>
        <w:jc w:val="center"/>
        <w:outlineLvl w:val="1"/>
        <w:rPr>
          <w:rStyle w:val="af3"/>
          <w:rFonts w:ascii="Times New Roman" w:hAnsi="Times New Roman" w:cs="Times New Roman"/>
          <w:b/>
          <w:smallCaps/>
          <w:sz w:val="24"/>
          <w:szCs w:val="24"/>
        </w:rPr>
      </w:pPr>
      <w:r w:rsidRPr="00FC2DCF">
        <w:rPr>
          <w:rStyle w:val="af3"/>
          <w:rFonts w:ascii="Times New Roman" w:hAnsi="Times New Roman" w:cs="Times New Roman"/>
          <w:b/>
          <w:smallCaps/>
          <w:sz w:val="24"/>
          <w:szCs w:val="24"/>
        </w:rPr>
        <w:t>3.5</w:t>
      </w:r>
      <w:r w:rsidR="0006310F" w:rsidRPr="00FC2DCF">
        <w:rPr>
          <w:rStyle w:val="af3"/>
          <w:rFonts w:ascii="Times New Roman" w:hAnsi="Times New Roman" w:cs="Times New Roman"/>
          <w:b/>
          <w:smallCaps/>
          <w:sz w:val="24"/>
          <w:szCs w:val="24"/>
        </w:rPr>
        <w:t>.</w:t>
      </w:r>
      <w:r w:rsidRPr="00FC2DCF">
        <w:rPr>
          <w:rStyle w:val="af3"/>
          <w:rFonts w:ascii="Times New Roman" w:hAnsi="Times New Roman" w:cs="Times New Roman"/>
          <w:b/>
          <w:smallCaps/>
          <w:sz w:val="24"/>
          <w:szCs w:val="24"/>
        </w:rPr>
        <w:t xml:space="preserve"> Объекты рекреации и озеленение территории</w:t>
      </w:r>
      <w:bookmarkEnd w:id="160"/>
      <w:bookmarkEnd w:id="161"/>
      <w:r w:rsidR="00017951" w:rsidRPr="00FC2DCF">
        <w:rPr>
          <w:rStyle w:val="af3"/>
          <w:rFonts w:ascii="Times New Roman" w:hAnsi="Times New Roman" w:cs="Times New Roman"/>
          <w:b/>
          <w:smallCaps/>
          <w:sz w:val="24"/>
          <w:szCs w:val="24"/>
        </w:rPr>
        <w:t>.</w:t>
      </w:r>
      <w:bookmarkEnd w:id="162"/>
    </w:p>
    <w:p w:rsidR="00944A6F" w:rsidRPr="00944A6F" w:rsidRDefault="004104E0" w:rsidP="00944A6F">
      <w:pPr>
        <w:pStyle w:val="ConsPlusNormal"/>
        <w:widowControl/>
        <w:tabs>
          <w:tab w:val="left" w:pos="709"/>
          <w:tab w:val="left" w:pos="1134"/>
        </w:tabs>
        <w:spacing w:line="360" w:lineRule="auto"/>
        <w:ind w:firstLine="851"/>
        <w:jc w:val="both"/>
        <w:rPr>
          <w:rFonts w:ascii="Times New Roman" w:hAnsi="Times New Roman" w:cs="Times New Roman"/>
          <w:sz w:val="24"/>
          <w:szCs w:val="24"/>
        </w:rPr>
      </w:pPr>
      <w:r w:rsidRPr="00944A6F">
        <w:rPr>
          <w:rFonts w:ascii="Times New Roman" w:hAnsi="Times New Roman" w:cs="Times New Roman"/>
          <w:sz w:val="24"/>
          <w:szCs w:val="24"/>
        </w:rPr>
        <w:t xml:space="preserve">На территории </w:t>
      </w:r>
      <w:r w:rsidR="007472D8" w:rsidRPr="00944A6F">
        <w:rPr>
          <w:rFonts w:ascii="Times New Roman" w:hAnsi="Times New Roman" w:cs="Times New Roman"/>
          <w:sz w:val="24"/>
          <w:szCs w:val="24"/>
        </w:rPr>
        <w:t xml:space="preserve"> населенных пунктов муниципального образования</w:t>
      </w:r>
      <w:r w:rsidRPr="00944A6F">
        <w:rPr>
          <w:rFonts w:ascii="Times New Roman" w:hAnsi="Times New Roman" w:cs="Times New Roman"/>
          <w:sz w:val="24"/>
          <w:szCs w:val="24"/>
        </w:rPr>
        <w:t xml:space="preserve"> были произведены расчеты нормируемой площади озелененных территорий.</w:t>
      </w:r>
      <w:r w:rsidR="007472D8" w:rsidRPr="00944A6F">
        <w:rPr>
          <w:rFonts w:ascii="Times New Roman" w:hAnsi="Times New Roman" w:cs="Times New Roman"/>
          <w:sz w:val="24"/>
          <w:szCs w:val="24"/>
        </w:rPr>
        <w:t xml:space="preserve"> </w:t>
      </w:r>
      <w:r w:rsidR="00944A6F" w:rsidRPr="00944A6F">
        <w:rPr>
          <w:rFonts w:ascii="Times New Roman" w:hAnsi="Times New Roman" w:cs="Times New Roman"/>
          <w:sz w:val="24"/>
          <w:szCs w:val="24"/>
        </w:rPr>
        <w:t xml:space="preserve">Согласно проведенным расчетам, на территории населенных пунктов не требуется строительство новых рекреационных зон. </w:t>
      </w:r>
    </w:p>
    <w:p w:rsidR="007472D8" w:rsidRPr="00944A6F" w:rsidRDefault="007472D8" w:rsidP="007472D8">
      <w:pPr>
        <w:pStyle w:val="ConsPlusNormal"/>
        <w:widowControl/>
        <w:tabs>
          <w:tab w:val="left" w:pos="709"/>
          <w:tab w:val="left" w:pos="1134"/>
        </w:tabs>
        <w:spacing w:line="360" w:lineRule="auto"/>
        <w:ind w:firstLine="851"/>
        <w:rPr>
          <w:rFonts w:ascii="Times New Roman" w:hAnsi="Times New Roman" w:cs="Times New Roman"/>
          <w:sz w:val="24"/>
          <w:szCs w:val="24"/>
        </w:rPr>
      </w:pPr>
      <w:r w:rsidRPr="00944A6F">
        <w:rPr>
          <w:rFonts w:ascii="Times New Roman" w:hAnsi="Times New Roman" w:cs="Times New Roman"/>
          <w:sz w:val="24"/>
          <w:szCs w:val="24"/>
        </w:rPr>
        <w:t>Таблица 22. Характеристика озелененных территорий общего пользования.</w:t>
      </w:r>
    </w:p>
    <w:tbl>
      <w:tblPr>
        <w:tblW w:w="0" w:type="auto"/>
        <w:tblLayout w:type="fixed"/>
        <w:tblLook w:val="0000"/>
      </w:tblPr>
      <w:tblGrid>
        <w:gridCol w:w="1809"/>
        <w:gridCol w:w="1418"/>
        <w:gridCol w:w="1559"/>
        <w:gridCol w:w="1276"/>
        <w:gridCol w:w="1707"/>
        <w:gridCol w:w="1802"/>
      </w:tblGrid>
      <w:tr w:rsidR="005A0FA8" w:rsidRPr="00CC5BF6" w:rsidTr="00944A6F">
        <w:trPr>
          <w:trHeight w:val="150"/>
        </w:trPr>
        <w:tc>
          <w:tcPr>
            <w:tcW w:w="1809" w:type="dxa"/>
            <w:vMerge w:val="restart"/>
            <w:tcBorders>
              <w:top w:val="single" w:sz="4" w:space="0" w:color="000000"/>
              <w:left w:val="single" w:sz="4" w:space="0" w:color="000000"/>
              <w:bottom w:val="single" w:sz="4" w:space="0" w:color="000000"/>
              <w:right w:val="single" w:sz="4" w:space="0" w:color="000000"/>
            </w:tcBorders>
            <w:vAlign w:val="center"/>
          </w:tcPr>
          <w:p w:rsidR="005A0FA8" w:rsidRPr="00CC5BF6" w:rsidRDefault="005A0FA8" w:rsidP="009975B0">
            <w:pPr>
              <w:pStyle w:val="ParaAttribute149"/>
              <w:rPr>
                <w:highlight w:val="yellow"/>
              </w:rPr>
            </w:pPr>
            <w:r w:rsidRPr="00CC5BF6">
              <w:rPr>
                <w:rStyle w:val="CharAttribute117"/>
                <w:rFonts w:eastAsia="№Е"/>
              </w:rPr>
              <w:t>Озелененные территории</w:t>
            </w:r>
          </w:p>
          <w:p w:rsidR="005A0FA8" w:rsidRPr="00CC5BF6" w:rsidRDefault="005A0FA8" w:rsidP="009975B0">
            <w:pPr>
              <w:pStyle w:val="ParaAttribute182"/>
              <w:rPr>
                <w:highlight w:val="yellow"/>
              </w:rPr>
            </w:pPr>
            <w:r w:rsidRPr="00CC5BF6">
              <w:rPr>
                <w:rStyle w:val="CharAttribute117"/>
                <w:rFonts w:eastAsia="№Е"/>
              </w:rPr>
              <w:t>общего пользования</w:t>
            </w:r>
          </w:p>
        </w:tc>
        <w:tc>
          <w:tcPr>
            <w:tcW w:w="1418" w:type="dxa"/>
            <w:vMerge w:val="restart"/>
            <w:tcBorders>
              <w:top w:val="single" w:sz="4" w:space="0" w:color="000000"/>
              <w:left w:val="single" w:sz="4" w:space="0" w:color="000000"/>
              <w:bottom w:val="nil"/>
              <w:right w:val="single" w:sz="4" w:space="0" w:color="000000"/>
            </w:tcBorders>
            <w:shd w:val="solid" w:color="FFFFFF" w:fill="FFFFFF"/>
            <w:vAlign w:val="center"/>
          </w:tcPr>
          <w:p w:rsidR="005A0FA8" w:rsidRPr="00CC5BF6" w:rsidRDefault="005A0FA8" w:rsidP="009975B0">
            <w:pPr>
              <w:pStyle w:val="ParaAttribute149"/>
              <w:rPr>
                <w:highlight w:val="yellow"/>
              </w:rPr>
            </w:pPr>
            <w:r w:rsidRPr="00CC5BF6">
              <w:rPr>
                <w:rStyle w:val="CharAttribute117"/>
                <w:rFonts w:eastAsia="№Е"/>
              </w:rPr>
              <w:t>Единица</w:t>
            </w:r>
          </w:p>
          <w:p w:rsidR="005A0FA8" w:rsidRPr="00CC5BF6" w:rsidRDefault="005A0FA8" w:rsidP="009975B0">
            <w:pPr>
              <w:pStyle w:val="ParaAttribute149"/>
              <w:rPr>
                <w:highlight w:val="yellow"/>
              </w:rPr>
            </w:pPr>
            <w:r w:rsidRPr="00CC5BF6">
              <w:rPr>
                <w:rStyle w:val="CharAttribute117"/>
                <w:rFonts w:eastAsia="№Е"/>
              </w:rPr>
              <w:t>Измерения</w:t>
            </w:r>
          </w:p>
        </w:tc>
        <w:tc>
          <w:tcPr>
            <w:tcW w:w="6344" w:type="dxa"/>
            <w:gridSpan w:val="4"/>
            <w:tcBorders>
              <w:top w:val="single" w:sz="4" w:space="0" w:color="000000"/>
              <w:left w:val="single" w:sz="4" w:space="0" w:color="000000"/>
              <w:bottom w:val="single" w:sz="4" w:space="0" w:color="000000"/>
              <w:right w:val="single" w:sz="4" w:space="0" w:color="000000"/>
            </w:tcBorders>
          </w:tcPr>
          <w:p w:rsidR="005A0FA8" w:rsidRPr="005A0FA8" w:rsidRDefault="005A0FA8" w:rsidP="009975B0">
            <w:pPr>
              <w:pStyle w:val="ParaAttribute183"/>
              <w:rPr>
                <w:highlight w:val="yellow"/>
              </w:rPr>
            </w:pPr>
            <w:r w:rsidRPr="005A0FA8">
              <w:rPr>
                <w:rStyle w:val="CharAttribute117"/>
                <w:rFonts w:eastAsia="№Е"/>
              </w:rPr>
              <w:t>Обеспеченность</w:t>
            </w:r>
          </w:p>
        </w:tc>
      </w:tr>
      <w:tr w:rsidR="005A0FA8" w:rsidRPr="00CC5BF6" w:rsidTr="00944A6F">
        <w:trPr>
          <w:trHeight w:val="479"/>
        </w:trPr>
        <w:tc>
          <w:tcPr>
            <w:tcW w:w="1809" w:type="dxa"/>
            <w:vMerge/>
            <w:tcBorders>
              <w:top w:val="single" w:sz="4" w:space="0" w:color="000000"/>
              <w:left w:val="single" w:sz="4" w:space="0" w:color="000000"/>
              <w:bottom w:val="single" w:sz="4" w:space="0" w:color="000000"/>
              <w:right w:val="single" w:sz="4" w:space="0" w:color="000000"/>
            </w:tcBorders>
          </w:tcPr>
          <w:p w:rsidR="005A0FA8" w:rsidRPr="00CC5BF6" w:rsidRDefault="005A0FA8" w:rsidP="009975B0">
            <w:pPr>
              <w:rPr>
                <w:highlight w:val="yellow"/>
              </w:rPr>
            </w:pPr>
          </w:p>
        </w:tc>
        <w:tc>
          <w:tcPr>
            <w:tcW w:w="1418" w:type="dxa"/>
            <w:vMerge/>
            <w:tcBorders>
              <w:top w:val="single" w:sz="4" w:space="0" w:color="000000"/>
              <w:left w:val="single" w:sz="4" w:space="0" w:color="000000"/>
              <w:bottom w:val="nil"/>
              <w:right w:val="single" w:sz="4" w:space="0" w:color="000000"/>
            </w:tcBorders>
          </w:tcPr>
          <w:p w:rsidR="005A0FA8" w:rsidRPr="00CC5BF6" w:rsidRDefault="005A0FA8" w:rsidP="009975B0">
            <w:pPr>
              <w:rPr>
                <w:highlight w:val="yellow"/>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5A0FA8" w:rsidRPr="005A0FA8" w:rsidRDefault="005A0FA8" w:rsidP="009975B0">
            <w:pPr>
              <w:pStyle w:val="ParaAttribute149"/>
              <w:rPr>
                <w:highlight w:val="yellow"/>
              </w:rPr>
            </w:pPr>
            <w:r w:rsidRPr="005A0FA8">
              <w:rPr>
                <w:rStyle w:val="CharAttribute117"/>
                <w:rFonts w:eastAsia="№Е"/>
              </w:rPr>
              <w:t>Фактическая</w:t>
            </w:r>
          </w:p>
        </w:tc>
        <w:tc>
          <w:tcPr>
            <w:tcW w:w="1276" w:type="dxa"/>
            <w:tcBorders>
              <w:top w:val="single" w:sz="4" w:space="0" w:color="000000"/>
              <w:left w:val="single" w:sz="4" w:space="0" w:color="000000"/>
              <w:bottom w:val="single" w:sz="4" w:space="0" w:color="000000"/>
              <w:right w:val="single" w:sz="4" w:space="0" w:color="000000"/>
            </w:tcBorders>
          </w:tcPr>
          <w:p w:rsidR="005A0FA8" w:rsidRPr="005A0FA8" w:rsidRDefault="00944A6F" w:rsidP="009975B0">
            <w:pPr>
              <w:pStyle w:val="ParaAttribute149"/>
              <w:rPr>
                <w:rStyle w:val="CharAttribute117"/>
                <w:rFonts w:eastAsia="№Е"/>
              </w:rPr>
            </w:pPr>
            <w:r>
              <w:rPr>
                <w:rStyle w:val="CharAttribute117"/>
                <w:rFonts w:eastAsia="№Е"/>
              </w:rPr>
              <w:t>Норматив  м²/чел</w:t>
            </w:r>
          </w:p>
        </w:tc>
        <w:tc>
          <w:tcPr>
            <w:tcW w:w="1707" w:type="dxa"/>
            <w:tcBorders>
              <w:top w:val="single" w:sz="4" w:space="0" w:color="000000"/>
              <w:left w:val="single" w:sz="4" w:space="0" w:color="000000"/>
              <w:bottom w:val="single" w:sz="4" w:space="0" w:color="000000"/>
              <w:right w:val="single" w:sz="4" w:space="0" w:color="000000"/>
            </w:tcBorders>
            <w:vAlign w:val="center"/>
          </w:tcPr>
          <w:p w:rsidR="005A0FA8" w:rsidRPr="005A0FA8" w:rsidRDefault="005A0FA8" w:rsidP="009975B0">
            <w:pPr>
              <w:pStyle w:val="ParaAttribute149"/>
              <w:rPr>
                <w:highlight w:val="yellow"/>
              </w:rPr>
            </w:pPr>
            <w:r w:rsidRPr="005A0FA8">
              <w:rPr>
                <w:rStyle w:val="CharAttribute117"/>
                <w:rFonts w:eastAsia="№Е"/>
              </w:rPr>
              <w:t>Нормируемая на конец расчетного срока</w:t>
            </w:r>
          </w:p>
        </w:tc>
        <w:tc>
          <w:tcPr>
            <w:tcW w:w="1802"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A0FA8" w:rsidRPr="005A0FA8" w:rsidRDefault="005A0FA8" w:rsidP="009975B0">
            <w:pPr>
              <w:pStyle w:val="ParaAttribute149"/>
              <w:rPr>
                <w:highlight w:val="yellow"/>
              </w:rPr>
            </w:pPr>
            <w:r w:rsidRPr="005A0FA8">
              <w:rPr>
                <w:rStyle w:val="CharAttribute117"/>
                <w:rFonts w:eastAsia="№Е"/>
              </w:rPr>
              <w:t>Проектируемая</w:t>
            </w:r>
          </w:p>
        </w:tc>
      </w:tr>
      <w:tr w:rsidR="005A0FA8" w:rsidRPr="00FC2DCF" w:rsidTr="00944A6F">
        <w:trPr>
          <w:trHeight w:val="64"/>
        </w:trPr>
        <w:tc>
          <w:tcPr>
            <w:tcW w:w="1809" w:type="dxa"/>
            <w:tcBorders>
              <w:top w:val="single" w:sz="4" w:space="0" w:color="000000"/>
              <w:left w:val="single" w:sz="4" w:space="0" w:color="000000"/>
              <w:bottom w:val="single" w:sz="4" w:space="0" w:color="000000"/>
              <w:right w:val="single" w:sz="4" w:space="0" w:color="000000"/>
            </w:tcBorders>
            <w:vAlign w:val="center"/>
          </w:tcPr>
          <w:p w:rsidR="005A0FA8" w:rsidRPr="00CC5BF6" w:rsidRDefault="005A0FA8" w:rsidP="007472D8">
            <w:pPr>
              <w:pStyle w:val="ConsPlusNormal"/>
              <w:widowControl/>
              <w:tabs>
                <w:tab w:val="left" w:pos="709"/>
              </w:tabs>
              <w:ind w:firstLine="0"/>
              <w:rPr>
                <w:rFonts w:ascii="Times New Roman" w:hAnsi="Times New Roman" w:cs="Times New Roman"/>
                <w:sz w:val="24"/>
                <w:szCs w:val="24"/>
                <w:highlight w:val="yellow"/>
              </w:rPr>
            </w:pPr>
            <w:r>
              <w:rPr>
                <w:rStyle w:val="af3"/>
                <w:rFonts w:ascii="Times New Roman" w:hAnsi="Times New Roman" w:cs="Times New Roman"/>
                <w:sz w:val="24"/>
                <w:szCs w:val="24"/>
              </w:rPr>
              <w:t>с</w:t>
            </w:r>
            <w:r w:rsidRPr="00CC5BF6">
              <w:rPr>
                <w:rStyle w:val="af3"/>
                <w:rFonts w:ascii="Times New Roman" w:hAnsi="Times New Roman" w:cs="Times New Roman"/>
                <w:sz w:val="24"/>
                <w:szCs w:val="24"/>
              </w:rPr>
              <w:t xml:space="preserve">. </w:t>
            </w:r>
            <w:r>
              <w:rPr>
                <w:rStyle w:val="af3"/>
                <w:rFonts w:ascii="Times New Roman" w:hAnsi="Times New Roman" w:cs="Times New Roman"/>
                <w:sz w:val="24"/>
                <w:szCs w:val="24"/>
              </w:rPr>
              <w:t>Белоглазово</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A0FA8" w:rsidRPr="00CC5BF6" w:rsidRDefault="005A0FA8" w:rsidP="009975B0">
            <w:pPr>
              <w:pStyle w:val="ParaAttribute149"/>
              <w:rPr>
                <w:highlight w:val="yellow"/>
              </w:rPr>
            </w:pPr>
            <w:r w:rsidRPr="00CC5BF6">
              <w:rPr>
                <w:rStyle w:val="CharAttribute117"/>
                <w:rFonts w:eastAsia="№Е"/>
              </w:rPr>
              <w:t>Га</w:t>
            </w:r>
          </w:p>
        </w:tc>
        <w:tc>
          <w:tcPr>
            <w:tcW w:w="1559" w:type="dxa"/>
            <w:tcBorders>
              <w:top w:val="single" w:sz="4" w:space="0" w:color="000000"/>
              <w:left w:val="single" w:sz="4" w:space="0" w:color="000000"/>
              <w:bottom w:val="single" w:sz="4" w:space="0" w:color="000000"/>
              <w:right w:val="single" w:sz="4" w:space="0" w:color="000000"/>
            </w:tcBorders>
            <w:vAlign w:val="center"/>
          </w:tcPr>
          <w:p w:rsidR="005A0FA8" w:rsidRPr="005A0FA8" w:rsidRDefault="005A0FA8" w:rsidP="009975B0">
            <w:pPr>
              <w:pStyle w:val="ParaAttribute149"/>
              <w:rPr>
                <w:sz w:val="24"/>
                <w:szCs w:val="24"/>
              </w:rPr>
            </w:pPr>
            <w:r w:rsidRPr="005A0FA8">
              <w:rPr>
                <w:sz w:val="24"/>
                <w:szCs w:val="24"/>
              </w:rPr>
              <w:t>7,0</w:t>
            </w:r>
          </w:p>
        </w:tc>
        <w:tc>
          <w:tcPr>
            <w:tcW w:w="1276" w:type="dxa"/>
            <w:tcBorders>
              <w:top w:val="single" w:sz="4" w:space="0" w:color="000000"/>
              <w:left w:val="single" w:sz="4" w:space="0" w:color="000000"/>
              <w:bottom w:val="single" w:sz="4" w:space="0" w:color="000000"/>
              <w:right w:val="single" w:sz="4" w:space="0" w:color="000000"/>
            </w:tcBorders>
          </w:tcPr>
          <w:p w:rsidR="005A0FA8" w:rsidRPr="005A0FA8" w:rsidRDefault="00944A6F" w:rsidP="009975B0">
            <w:pPr>
              <w:pStyle w:val="ParaAttribute149"/>
              <w:rPr>
                <w:sz w:val="24"/>
                <w:szCs w:val="24"/>
              </w:rPr>
            </w:pPr>
            <w:r>
              <w:rPr>
                <w:sz w:val="24"/>
                <w:szCs w:val="24"/>
              </w:rPr>
              <w:t>12</w:t>
            </w:r>
          </w:p>
        </w:tc>
        <w:tc>
          <w:tcPr>
            <w:tcW w:w="1707" w:type="dxa"/>
            <w:tcBorders>
              <w:top w:val="single" w:sz="4" w:space="0" w:color="000000"/>
              <w:left w:val="single" w:sz="4" w:space="0" w:color="000000"/>
              <w:bottom w:val="single" w:sz="4" w:space="0" w:color="000000"/>
              <w:right w:val="single" w:sz="4" w:space="0" w:color="000000"/>
            </w:tcBorders>
            <w:vAlign w:val="center"/>
          </w:tcPr>
          <w:p w:rsidR="005A0FA8" w:rsidRPr="005A0FA8" w:rsidRDefault="005A0FA8" w:rsidP="009975B0">
            <w:pPr>
              <w:pStyle w:val="ParaAttribute149"/>
              <w:rPr>
                <w:sz w:val="24"/>
                <w:szCs w:val="24"/>
              </w:rPr>
            </w:pPr>
            <w:r w:rsidRPr="005A0FA8">
              <w:rPr>
                <w:sz w:val="24"/>
                <w:szCs w:val="24"/>
              </w:rPr>
              <w:t>0,7</w:t>
            </w:r>
          </w:p>
        </w:tc>
        <w:tc>
          <w:tcPr>
            <w:tcW w:w="1802" w:type="dxa"/>
            <w:tcBorders>
              <w:top w:val="single" w:sz="4" w:space="0" w:color="000000"/>
              <w:left w:val="single" w:sz="4" w:space="0" w:color="000000"/>
              <w:bottom w:val="single" w:sz="4" w:space="0" w:color="000000"/>
              <w:right w:val="single" w:sz="4" w:space="0" w:color="000000"/>
            </w:tcBorders>
            <w:vAlign w:val="center"/>
          </w:tcPr>
          <w:p w:rsidR="005A0FA8" w:rsidRPr="005A0FA8" w:rsidRDefault="005A0FA8" w:rsidP="009975B0">
            <w:pPr>
              <w:pStyle w:val="ParaAttribute149"/>
              <w:rPr>
                <w:sz w:val="24"/>
                <w:szCs w:val="24"/>
              </w:rPr>
            </w:pPr>
            <w:r w:rsidRPr="005A0FA8">
              <w:rPr>
                <w:sz w:val="24"/>
                <w:szCs w:val="24"/>
              </w:rPr>
              <w:t>-</w:t>
            </w:r>
          </w:p>
        </w:tc>
      </w:tr>
      <w:tr w:rsidR="005A0FA8" w:rsidRPr="00FC2DCF" w:rsidTr="00944A6F">
        <w:trPr>
          <w:trHeight w:val="64"/>
        </w:trPr>
        <w:tc>
          <w:tcPr>
            <w:tcW w:w="1809" w:type="dxa"/>
            <w:tcBorders>
              <w:top w:val="single" w:sz="4" w:space="0" w:color="000000"/>
              <w:left w:val="single" w:sz="4" w:space="0" w:color="000000"/>
              <w:bottom w:val="single" w:sz="4" w:space="0" w:color="000000"/>
              <w:right w:val="single" w:sz="4" w:space="0" w:color="000000"/>
            </w:tcBorders>
            <w:vAlign w:val="center"/>
          </w:tcPr>
          <w:p w:rsidR="005A0FA8" w:rsidRDefault="005A0FA8" w:rsidP="007472D8">
            <w:pPr>
              <w:pStyle w:val="ConsPlusNormal"/>
              <w:widowControl/>
              <w:tabs>
                <w:tab w:val="left" w:pos="709"/>
              </w:tabs>
              <w:ind w:firstLine="0"/>
              <w:rPr>
                <w:rStyle w:val="af3"/>
                <w:rFonts w:ascii="Times New Roman" w:hAnsi="Times New Roman" w:cs="Times New Roman"/>
                <w:sz w:val="24"/>
                <w:szCs w:val="24"/>
              </w:rPr>
            </w:pPr>
            <w:r>
              <w:rPr>
                <w:rStyle w:val="af3"/>
                <w:rFonts w:ascii="Times New Roman" w:hAnsi="Times New Roman" w:cs="Times New Roman"/>
                <w:sz w:val="24"/>
                <w:szCs w:val="24"/>
              </w:rPr>
              <w:t>п. Ясная Поляна</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A0FA8" w:rsidRPr="00CC5BF6" w:rsidRDefault="005A0FA8" w:rsidP="009975B0">
            <w:pPr>
              <w:pStyle w:val="ParaAttribute149"/>
              <w:rPr>
                <w:rStyle w:val="CharAttribute117"/>
                <w:rFonts w:eastAsia="№Е"/>
              </w:rPr>
            </w:pPr>
            <w:r>
              <w:rPr>
                <w:rStyle w:val="CharAttribute117"/>
                <w:rFonts w:eastAsia="№Е"/>
              </w:rPr>
              <w:t>Га</w:t>
            </w:r>
          </w:p>
        </w:tc>
        <w:tc>
          <w:tcPr>
            <w:tcW w:w="1559" w:type="dxa"/>
            <w:tcBorders>
              <w:top w:val="single" w:sz="4" w:space="0" w:color="000000"/>
              <w:left w:val="single" w:sz="4" w:space="0" w:color="000000"/>
              <w:bottom w:val="single" w:sz="4" w:space="0" w:color="000000"/>
              <w:right w:val="single" w:sz="4" w:space="0" w:color="000000"/>
            </w:tcBorders>
            <w:vAlign w:val="center"/>
          </w:tcPr>
          <w:p w:rsidR="005A0FA8" w:rsidRPr="005A0FA8" w:rsidRDefault="005A0FA8" w:rsidP="009975B0">
            <w:pPr>
              <w:pStyle w:val="ParaAttribute149"/>
              <w:rPr>
                <w:sz w:val="24"/>
                <w:szCs w:val="24"/>
              </w:rPr>
            </w:pPr>
            <w:r w:rsidRPr="005A0FA8">
              <w:rPr>
                <w:sz w:val="24"/>
                <w:szCs w:val="24"/>
              </w:rPr>
              <w:t>5,0</w:t>
            </w:r>
          </w:p>
        </w:tc>
        <w:tc>
          <w:tcPr>
            <w:tcW w:w="1276" w:type="dxa"/>
            <w:tcBorders>
              <w:top w:val="single" w:sz="4" w:space="0" w:color="000000"/>
              <w:left w:val="single" w:sz="4" w:space="0" w:color="000000"/>
              <w:bottom w:val="single" w:sz="4" w:space="0" w:color="000000"/>
              <w:right w:val="single" w:sz="4" w:space="0" w:color="000000"/>
            </w:tcBorders>
          </w:tcPr>
          <w:p w:rsidR="005A0FA8" w:rsidRPr="005A0FA8" w:rsidRDefault="00944A6F" w:rsidP="009975B0">
            <w:pPr>
              <w:pStyle w:val="ParaAttribute149"/>
              <w:rPr>
                <w:sz w:val="24"/>
                <w:szCs w:val="24"/>
              </w:rPr>
            </w:pPr>
            <w:r>
              <w:rPr>
                <w:sz w:val="24"/>
                <w:szCs w:val="24"/>
              </w:rPr>
              <w:t>12</w:t>
            </w:r>
          </w:p>
        </w:tc>
        <w:tc>
          <w:tcPr>
            <w:tcW w:w="1707" w:type="dxa"/>
            <w:tcBorders>
              <w:top w:val="single" w:sz="4" w:space="0" w:color="000000"/>
              <w:left w:val="single" w:sz="4" w:space="0" w:color="000000"/>
              <w:bottom w:val="single" w:sz="4" w:space="0" w:color="000000"/>
              <w:right w:val="single" w:sz="4" w:space="0" w:color="000000"/>
            </w:tcBorders>
            <w:vAlign w:val="center"/>
          </w:tcPr>
          <w:p w:rsidR="005A0FA8" w:rsidRPr="005A0FA8" w:rsidRDefault="005A0FA8" w:rsidP="009975B0">
            <w:pPr>
              <w:pStyle w:val="ParaAttribute149"/>
              <w:rPr>
                <w:sz w:val="24"/>
                <w:szCs w:val="24"/>
              </w:rPr>
            </w:pPr>
            <w:r w:rsidRPr="005A0FA8">
              <w:rPr>
                <w:sz w:val="24"/>
                <w:szCs w:val="24"/>
              </w:rPr>
              <w:t>0,4</w:t>
            </w:r>
          </w:p>
        </w:tc>
        <w:tc>
          <w:tcPr>
            <w:tcW w:w="1802" w:type="dxa"/>
            <w:tcBorders>
              <w:top w:val="single" w:sz="4" w:space="0" w:color="000000"/>
              <w:left w:val="single" w:sz="4" w:space="0" w:color="000000"/>
              <w:bottom w:val="single" w:sz="4" w:space="0" w:color="000000"/>
              <w:right w:val="single" w:sz="4" w:space="0" w:color="000000"/>
            </w:tcBorders>
            <w:vAlign w:val="center"/>
          </w:tcPr>
          <w:p w:rsidR="005A0FA8" w:rsidRPr="005A0FA8" w:rsidRDefault="005A0FA8" w:rsidP="009975B0">
            <w:pPr>
              <w:pStyle w:val="ParaAttribute149"/>
              <w:rPr>
                <w:sz w:val="24"/>
                <w:szCs w:val="24"/>
              </w:rPr>
            </w:pPr>
            <w:r w:rsidRPr="005A0FA8">
              <w:rPr>
                <w:sz w:val="24"/>
                <w:szCs w:val="24"/>
              </w:rPr>
              <w:t>-</w:t>
            </w:r>
          </w:p>
        </w:tc>
      </w:tr>
      <w:tr w:rsidR="005A0FA8" w:rsidRPr="00FC2DCF" w:rsidTr="00944A6F">
        <w:trPr>
          <w:trHeight w:val="64"/>
        </w:trPr>
        <w:tc>
          <w:tcPr>
            <w:tcW w:w="1809" w:type="dxa"/>
            <w:tcBorders>
              <w:top w:val="single" w:sz="4" w:space="0" w:color="000000"/>
              <w:left w:val="single" w:sz="4" w:space="0" w:color="000000"/>
              <w:bottom w:val="single" w:sz="4" w:space="0" w:color="000000"/>
              <w:right w:val="single" w:sz="4" w:space="0" w:color="000000"/>
            </w:tcBorders>
            <w:vAlign w:val="center"/>
          </w:tcPr>
          <w:p w:rsidR="005A0FA8" w:rsidRDefault="005A0FA8" w:rsidP="007472D8">
            <w:pPr>
              <w:pStyle w:val="ConsPlusNormal"/>
              <w:widowControl/>
              <w:tabs>
                <w:tab w:val="left" w:pos="709"/>
              </w:tabs>
              <w:ind w:firstLine="0"/>
              <w:rPr>
                <w:rStyle w:val="af3"/>
                <w:rFonts w:ascii="Times New Roman" w:hAnsi="Times New Roman" w:cs="Times New Roman"/>
                <w:sz w:val="24"/>
                <w:szCs w:val="24"/>
              </w:rPr>
            </w:pPr>
            <w:r>
              <w:rPr>
                <w:rStyle w:val="af3"/>
                <w:rFonts w:ascii="Times New Roman" w:hAnsi="Times New Roman" w:cs="Times New Roman"/>
                <w:sz w:val="24"/>
                <w:szCs w:val="24"/>
              </w:rPr>
              <w:t>п. Метели</w:t>
            </w:r>
          </w:p>
        </w:tc>
        <w:tc>
          <w:tcPr>
            <w:tcW w:w="1418" w:type="dxa"/>
            <w:tcBorders>
              <w:top w:val="single" w:sz="4" w:space="0" w:color="000000"/>
              <w:left w:val="single" w:sz="4" w:space="0" w:color="000000"/>
              <w:bottom w:val="single" w:sz="4" w:space="0" w:color="000000"/>
              <w:right w:val="single" w:sz="4" w:space="0" w:color="000000"/>
            </w:tcBorders>
            <w:shd w:val="solid" w:color="FFFFFF" w:fill="FFFFFF"/>
            <w:vAlign w:val="center"/>
          </w:tcPr>
          <w:p w:rsidR="005A0FA8" w:rsidRPr="00CC5BF6" w:rsidRDefault="005A0FA8" w:rsidP="009975B0">
            <w:pPr>
              <w:pStyle w:val="ParaAttribute149"/>
              <w:rPr>
                <w:rStyle w:val="CharAttribute117"/>
                <w:rFonts w:eastAsia="№Е"/>
              </w:rPr>
            </w:pPr>
            <w:r>
              <w:rPr>
                <w:rStyle w:val="CharAttribute117"/>
                <w:rFonts w:eastAsia="№Е"/>
              </w:rPr>
              <w:t>Га</w:t>
            </w:r>
          </w:p>
        </w:tc>
        <w:tc>
          <w:tcPr>
            <w:tcW w:w="1559" w:type="dxa"/>
            <w:tcBorders>
              <w:top w:val="single" w:sz="4" w:space="0" w:color="000000"/>
              <w:left w:val="single" w:sz="4" w:space="0" w:color="000000"/>
              <w:bottom w:val="single" w:sz="4" w:space="0" w:color="000000"/>
              <w:right w:val="single" w:sz="4" w:space="0" w:color="000000"/>
            </w:tcBorders>
            <w:vAlign w:val="center"/>
          </w:tcPr>
          <w:p w:rsidR="005A0FA8" w:rsidRPr="005A0FA8" w:rsidRDefault="005A0FA8" w:rsidP="009975B0">
            <w:pPr>
              <w:pStyle w:val="ParaAttribute149"/>
              <w:rPr>
                <w:sz w:val="24"/>
                <w:szCs w:val="24"/>
              </w:rPr>
            </w:pPr>
            <w:r w:rsidRPr="005A0FA8">
              <w:rPr>
                <w:sz w:val="24"/>
                <w:szCs w:val="24"/>
              </w:rPr>
              <w:t>5,1</w:t>
            </w:r>
          </w:p>
        </w:tc>
        <w:tc>
          <w:tcPr>
            <w:tcW w:w="1276" w:type="dxa"/>
            <w:tcBorders>
              <w:top w:val="single" w:sz="4" w:space="0" w:color="000000"/>
              <w:left w:val="single" w:sz="4" w:space="0" w:color="000000"/>
              <w:bottom w:val="single" w:sz="4" w:space="0" w:color="000000"/>
              <w:right w:val="single" w:sz="4" w:space="0" w:color="000000"/>
            </w:tcBorders>
          </w:tcPr>
          <w:p w:rsidR="005A0FA8" w:rsidRPr="005A0FA8" w:rsidRDefault="00944A6F" w:rsidP="009975B0">
            <w:pPr>
              <w:pStyle w:val="ParaAttribute149"/>
              <w:rPr>
                <w:sz w:val="24"/>
                <w:szCs w:val="24"/>
              </w:rPr>
            </w:pPr>
            <w:r>
              <w:rPr>
                <w:sz w:val="24"/>
                <w:szCs w:val="24"/>
              </w:rPr>
              <w:t>12</w:t>
            </w:r>
          </w:p>
        </w:tc>
        <w:tc>
          <w:tcPr>
            <w:tcW w:w="1707" w:type="dxa"/>
            <w:tcBorders>
              <w:top w:val="single" w:sz="4" w:space="0" w:color="000000"/>
              <w:left w:val="single" w:sz="4" w:space="0" w:color="000000"/>
              <w:bottom w:val="single" w:sz="4" w:space="0" w:color="000000"/>
              <w:right w:val="single" w:sz="4" w:space="0" w:color="000000"/>
            </w:tcBorders>
            <w:vAlign w:val="center"/>
          </w:tcPr>
          <w:p w:rsidR="005A0FA8" w:rsidRPr="005A0FA8" w:rsidRDefault="005A0FA8" w:rsidP="009975B0">
            <w:pPr>
              <w:pStyle w:val="ParaAttribute149"/>
              <w:rPr>
                <w:sz w:val="24"/>
                <w:szCs w:val="24"/>
              </w:rPr>
            </w:pPr>
            <w:r w:rsidRPr="005A0FA8">
              <w:rPr>
                <w:sz w:val="24"/>
                <w:szCs w:val="24"/>
              </w:rPr>
              <w:t>0,4</w:t>
            </w:r>
          </w:p>
        </w:tc>
        <w:tc>
          <w:tcPr>
            <w:tcW w:w="1802" w:type="dxa"/>
            <w:tcBorders>
              <w:top w:val="single" w:sz="4" w:space="0" w:color="000000"/>
              <w:left w:val="single" w:sz="4" w:space="0" w:color="000000"/>
              <w:bottom w:val="single" w:sz="4" w:space="0" w:color="000000"/>
              <w:right w:val="single" w:sz="4" w:space="0" w:color="000000"/>
            </w:tcBorders>
            <w:vAlign w:val="center"/>
          </w:tcPr>
          <w:p w:rsidR="005A0FA8" w:rsidRPr="005A0FA8" w:rsidRDefault="005A0FA8" w:rsidP="009975B0">
            <w:pPr>
              <w:pStyle w:val="ParaAttribute149"/>
              <w:rPr>
                <w:sz w:val="24"/>
                <w:szCs w:val="24"/>
              </w:rPr>
            </w:pPr>
            <w:r w:rsidRPr="005A0FA8">
              <w:rPr>
                <w:sz w:val="24"/>
                <w:szCs w:val="24"/>
              </w:rPr>
              <w:t>-</w:t>
            </w:r>
          </w:p>
        </w:tc>
      </w:tr>
    </w:tbl>
    <w:p w:rsidR="00173C4F" w:rsidRPr="00944A6F" w:rsidRDefault="00173C4F" w:rsidP="00173C4F">
      <w:pPr>
        <w:pStyle w:val="ConsPlusNormal"/>
        <w:widowControl/>
        <w:tabs>
          <w:tab w:val="left" w:pos="709"/>
          <w:tab w:val="left" w:pos="1134"/>
        </w:tabs>
        <w:spacing w:line="360" w:lineRule="auto"/>
        <w:ind w:firstLine="851"/>
        <w:jc w:val="both"/>
        <w:rPr>
          <w:rFonts w:ascii="Times New Roman" w:hAnsi="Times New Roman" w:cs="Times New Roman"/>
          <w:sz w:val="24"/>
          <w:szCs w:val="24"/>
        </w:rPr>
      </w:pPr>
      <w:r w:rsidRPr="00944A6F">
        <w:rPr>
          <w:rFonts w:ascii="Times New Roman" w:hAnsi="Times New Roman" w:cs="Times New Roman"/>
          <w:sz w:val="24"/>
          <w:szCs w:val="24"/>
        </w:rPr>
        <w:t>Зеленые насаждения специального назначения включают:</w:t>
      </w:r>
    </w:p>
    <w:p w:rsidR="00173C4F" w:rsidRPr="00944A6F" w:rsidRDefault="00173C4F" w:rsidP="00173C4F">
      <w:pPr>
        <w:pStyle w:val="ConsPlusNormal"/>
        <w:widowControl/>
        <w:tabs>
          <w:tab w:val="left" w:pos="709"/>
          <w:tab w:val="left" w:pos="1134"/>
        </w:tabs>
        <w:spacing w:line="360" w:lineRule="auto"/>
        <w:ind w:firstLine="851"/>
        <w:jc w:val="both"/>
        <w:rPr>
          <w:rFonts w:ascii="Times New Roman" w:hAnsi="Times New Roman" w:cs="Times New Roman"/>
          <w:sz w:val="24"/>
          <w:szCs w:val="24"/>
        </w:rPr>
      </w:pPr>
      <w:r w:rsidRPr="00944A6F">
        <w:rPr>
          <w:rFonts w:ascii="Times New Roman" w:hAnsi="Times New Roman" w:cs="Times New Roman"/>
          <w:sz w:val="24"/>
          <w:szCs w:val="24"/>
        </w:rPr>
        <w:t>- озеленение  санитарно-защитных зон от производственных территорий.</w:t>
      </w:r>
    </w:p>
    <w:p w:rsidR="00154F9A" w:rsidRPr="00FC2DCF" w:rsidRDefault="00154F9A" w:rsidP="00F80FC7">
      <w:pPr>
        <w:pStyle w:val="ConsPlusNormal"/>
        <w:widowControl/>
        <w:tabs>
          <w:tab w:val="left" w:pos="709"/>
          <w:tab w:val="left" w:pos="1134"/>
        </w:tabs>
        <w:spacing w:before="240" w:line="360" w:lineRule="auto"/>
        <w:ind w:firstLine="709"/>
        <w:jc w:val="center"/>
        <w:outlineLvl w:val="1"/>
        <w:rPr>
          <w:rStyle w:val="af3"/>
          <w:rFonts w:ascii="Times New Roman" w:hAnsi="Times New Roman" w:cs="Times New Roman"/>
          <w:b/>
          <w:smallCaps/>
          <w:sz w:val="24"/>
          <w:szCs w:val="24"/>
        </w:rPr>
      </w:pPr>
      <w:bookmarkStart w:id="163" w:name="_Toc297106148"/>
      <w:bookmarkStart w:id="164" w:name="_Toc367785605"/>
      <w:bookmarkStart w:id="165" w:name="_Toc425278813"/>
      <w:r w:rsidRPr="00FC2DCF">
        <w:rPr>
          <w:rStyle w:val="af3"/>
          <w:rFonts w:ascii="Times New Roman" w:hAnsi="Times New Roman" w:cs="Times New Roman"/>
          <w:b/>
          <w:smallCaps/>
          <w:sz w:val="24"/>
          <w:szCs w:val="24"/>
        </w:rPr>
        <w:lastRenderedPageBreak/>
        <w:t>3.6</w:t>
      </w:r>
      <w:r w:rsidR="00AE747E" w:rsidRPr="00FC2DCF">
        <w:rPr>
          <w:rStyle w:val="af3"/>
          <w:rFonts w:ascii="Times New Roman" w:hAnsi="Times New Roman" w:cs="Times New Roman"/>
          <w:b/>
          <w:smallCaps/>
          <w:sz w:val="24"/>
          <w:szCs w:val="24"/>
        </w:rPr>
        <w:t>.</w:t>
      </w:r>
      <w:r w:rsidRPr="00FC2DCF">
        <w:rPr>
          <w:rStyle w:val="af3"/>
          <w:rFonts w:ascii="Times New Roman" w:hAnsi="Times New Roman" w:cs="Times New Roman"/>
          <w:b/>
          <w:smallCaps/>
          <w:sz w:val="24"/>
          <w:szCs w:val="24"/>
        </w:rPr>
        <w:t xml:space="preserve"> Производственная сфера</w:t>
      </w:r>
      <w:bookmarkEnd w:id="163"/>
      <w:bookmarkEnd w:id="164"/>
      <w:r w:rsidR="003C0B53" w:rsidRPr="00FC2DCF">
        <w:rPr>
          <w:rStyle w:val="af3"/>
          <w:rFonts w:ascii="Times New Roman" w:hAnsi="Times New Roman" w:cs="Times New Roman"/>
          <w:b/>
          <w:smallCaps/>
          <w:sz w:val="24"/>
          <w:szCs w:val="24"/>
        </w:rPr>
        <w:t>.</w:t>
      </w:r>
      <w:bookmarkEnd w:id="165"/>
    </w:p>
    <w:p w:rsidR="00154F9A" w:rsidRPr="00311539" w:rsidRDefault="00173C4F" w:rsidP="00FB4C10">
      <w:pPr>
        <w:tabs>
          <w:tab w:val="left" w:pos="720"/>
          <w:tab w:val="left" w:pos="900"/>
        </w:tabs>
        <w:spacing w:after="0" w:line="360" w:lineRule="auto"/>
        <w:ind w:firstLine="851"/>
        <w:jc w:val="both"/>
        <w:rPr>
          <w:rFonts w:ascii="Times New Roman" w:hAnsi="Times New Roman"/>
          <w:sz w:val="24"/>
          <w:szCs w:val="24"/>
        </w:rPr>
      </w:pPr>
      <w:r w:rsidRPr="00311539">
        <w:rPr>
          <w:rFonts w:ascii="Times New Roman" w:hAnsi="Times New Roman"/>
          <w:sz w:val="24"/>
          <w:szCs w:val="24"/>
        </w:rPr>
        <w:t>с</w:t>
      </w:r>
      <w:r w:rsidR="00154F9A" w:rsidRPr="00311539">
        <w:rPr>
          <w:rFonts w:ascii="Times New Roman" w:hAnsi="Times New Roman"/>
          <w:sz w:val="24"/>
          <w:szCs w:val="24"/>
        </w:rPr>
        <w:t xml:space="preserve">. </w:t>
      </w:r>
      <w:r w:rsidRPr="00311539">
        <w:rPr>
          <w:rFonts w:ascii="Times New Roman" w:hAnsi="Times New Roman"/>
          <w:sz w:val="24"/>
          <w:szCs w:val="24"/>
        </w:rPr>
        <w:t>Белоглазово</w:t>
      </w:r>
      <w:r w:rsidR="00EA52C2" w:rsidRPr="00311539">
        <w:rPr>
          <w:rFonts w:ascii="Times New Roman" w:hAnsi="Times New Roman"/>
          <w:sz w:val="24"/>
          <w:szCs w:val="24"/>
        </w:rPr>
        <w:t>.</w:t>
      </w:r>
    </w:p>
    <w:p w:rsidR="004556FF" w:rsidRDefault="00154F9A" w:rsidP="00FB4C10">
      <w:pPr>
        <w:pStyle w:val="ParaAttribute191"/>
        <w:spacing w:line="360" w:lineRule="auto"/>
        <w:ind w:firstLine="851"/>
        <w:rPr>
          <w:sz w:val="24"/>
          <w:szCs w:val="24"/>
        </w:rPr>
      </w:pPr>
      <w:r w:rsidRPr="00311539">
        <w:rPr>
          <w:sz w:val="24"/>
          <w:szCs w:val="24"/>
        </w:rPr>
        <w:t xml:space="preserve">Существующие </w:t>
      </w:r>
      <w:r w:rsidR="003E4E32" w:rsidRPr="00311539">
        <w:rPr>
          <w:sz w:val="24"/>
          <w:szCs w:val="24"/>
        </w:rPr>
        <w:t>производственные</w:t>
      </w:r>
      <w:r w:rsidRPr="00311539">
        <w:rPr>
          <w:sz w:val="24"/>
          <w:szCs w:val="24"/>
        </w:rPr>
        <w:t xml:space="preserve"> объекты </w:t>
      </w:r>
      <w:r w:rsidR="00EE53B1" w:rsidRPr="00311539">
        <w:rPr>
          <w:sz w:val="24"/>
          <w:szCs w:val="24"/>
        </w:rPr>
        <w:t>по</w:t>
      </w:r>
      <w:r w:rsidRPr="00311539">
        <w:rPr>
          <w:sz w:val="24"/>
          <w:szCs w:val="24"/>
        </w:rPr>
        <w:t>сел</w:t>
      </w:r>
      <w:r w:rsidR="00EE53B1" w:rsidRPr="00311539">
        <w:rPr>
          <w:sz w:val="24"/>
          <w:szCs w:val="24"/>
        </w:rPr>
        <w:t>к</w:t>
      </w:r>
      <w:r w:rsidRPr="00311539">
        <w:rPr>
          <w:sz w:val="24"/>
          <w:szCs w:val="24"/>
        </w:rPr>
        <w:t xml:space="preserve">а имеют </w:t>
      </w:r>
      <w:r w:rsidRPr="00311539">
        <w:rPr>
          <w:sz w:val="24"/>
          <w:szCs w:val="24"/>
          <w:lang w:val="en-US"/>
        </w:rPr>
        <w:t>I</w:t>
      </w:r>
      <w:r w:rsidR="003629EE" w:rsidRPr="00311539">
        <w:rPr>
          <w:sz w:val="24"/>
          <w:szCs w:val="24"/>
          <w:lang w:val="en-US"/>
        </w:rPr>
        <w:t>V</w:t>
      </w:r>
      <w:r w:rsidRPr="00311539">
        <w:rPr>
          <w:sz w:val="24"/>
          <w:szCs w:val="24"/>
        </w:rPr>
        <w:t>,</w:t>
      </w:r>
      <w:r w:rsidRPr="00311539">
        <w:rPr>
          <w:sz w:val="24"/>
          <w:szCs w:val="24"/>
          <w:lang w:val="en-US"/>
        </w:rPr>
        <w:t>V</w:t>
      </w:r>
      <w:r w:rsidRPr="00311539">
        <w:rPr>
          <w:sz w:val="24"/>
          <w:szCs w:val="24"/>
        </w:rPr>
        <w:t xml:space="preserve"> кла</w:t>
      </w:r>
      <w:r w:rsidR="003E4E32" w:rsidRPr="00311539">
        <w:rPr>
          <w:sz w:val="24"/>
          <w:szCs w:val="24"/>
        </w:rPr>
        <w:t>ссы опасности (санитарная зона 100,</w:t>
      </w:r>
      <w:r w:rsidRPr="00311539">
        <w:rPr>
          <w:sz w:val="24"/>
          <w:szCs w:val="24"/>
        </w:rPr>
        <w:t xml:space="preserve"> 50</w:t>
      </w:r>
      <w:r w:rsidR="00EA52C2" w:rsidRPr="00311539">
        <w:rPr>
          <w:sz w:val="24"/>
          <w:szCs w:val="24"/>
        </w:rPr>
        <w:t xml:space="preserve"> м)</w:t>
      </w:r>
      <w:r w:rsidRPr="00311539">
        <w:rPr>
          <w:sz w:val="24"/>
          <w:szCs w:val="24"/>
        </w:rPr>
        <w:t xml:space="preserve"> и размещаются </w:t>
      </w:r>
      <w:r w:rsidR="003E4E32" w:rsidRPr="00311539">
        <w:rPr>
          <w:sz w:val="24"/>
          <w:szCs w:val="24"/>
        </w:rPr>
        <w:t xml:space="preserve">в непосредственной близости </w:t>
      </w:r>
      <w:r w:rsidRPr="00311539">
        <w:rPr>
          <w:sz w:val="24"/>
          <w:szCs w:val="24"/>
        </w:rPr>
        <w:t>от</w:t>
      </w:r>
      <w:r w:rsidR="00EE53B1" w:rsidRPr="00311539">
        <w:rPr>
          <w:sz w:val="24"/>
          <w:szCs w:val="24"/>
        </w:rPr>
        <w:t xml:space="preserve"> жилой зоны</w:t>
      </w:r>
      <w:r w:rsidRPr="00311539">
        <w:rPr>
          <w:sz w:val="24"/>
          <w:szCs w:val="24"/>
        </w:rPr>
        <w:t xml:space="preserve">. </w:t>
      </w:r>
    </w:p>
    <w:p w:rsidR="0039303F" w:rsidRDefault="0039303F" w:rsidP="00FB4C10">
      <w:pPr>
        <w:pStyle w:val="ParaAttribute191"/>
        <w:spacing w:line="360" w:lineRule="auto"/>
        <w:ind w:firstLine="851"/>
        <w:rPr>
          <w:rStyle w:val="CharAttribute102"/>
          <w:szCs w:val="24"/>
        </w:rPr>
      </w:pPr>
      <w:r w:rsidRPr="00FC2DCF">
        <w:rPr>
          <w:rStyle w:val="CharAttribute102"/>
          <w:szCs w:val="24"/>
        </w:rPr>
        <w:t>Для развития населенного пункта генеральным планом предусмотрено:</w:t>
      </w:r>
    </w:p>
    <w:p w:rsidR="006E4B3F" w:rsidRDefault="006E4B3F" w:rsidP="00FB4C10">
      <w:pPr>
        <w:pStyle w:val="ParaAttribute191"/>
        <w:spacing w:line="360" w:lineRule="auto"/>
        <w:ind w:firstLine="851"/>
        <w:rPr>
          <w:rStyle w:val="CharAttribute102"/>
          <w:szCs w:val="24"/>
        </w:rPr>
      </w:pPr>
      <w:r>
        <w:rPr>
          <w:rStyle w:val="CharAttribute102"/>
          <w:szCs w:val="24"/>
        </w:rPr>
        <w:t>- строительство свиноводческой фермы на 50 голов (расч. срок);</w:t>
      </w:r>
    </w:p>
    <w:p w:rsidR="006E4B3F" w:rsidRPr="00FC2DCF" w:rsidRDefault="006E4B3F" w:rsidP="00FB4C10">
      <w:pPr>
        <w:pStyle w:val="ParaAttribute191"/>
        <w:spacing w:line="360" w:lineRule="auto"/>
        <w:ind w:firstLine="851"/>
        <w:rPr>
          <w:rStyle w:val="CharAttribute102"/>
          <w:szCs w:val="24"/>
        </w:rPr>
      </w:pPr>
      <w:r>
        <w:rPr>
          <w:rStyle w:val="CharAttribute102"/>
          <w:szCs w:val="24"/>
        </w:rPr>
        <w:t>- строительство цеха по переработке мяса (расч. срок).</w:t>
      </w:r>
    </w:p>
    <w:p w:rsidR="00154F9A" w:rsidRPr="00FC2DCF" w:rsidRDefault="00154F9A" w:rsidP="00F80FC7">
      <w:pPr>
        <w:pStyle w:val="ConsPlusNormal"/>
        <w:widowControl/>
        <w:tabs>
          <w:tab w:val="left" w:pos="709"/>
          <w:tab w:val="left" w:pos="1134"/>
        </w:tabs>
        <w:spacing w:before="240" w:line="360" w:lineRule="auto"/>
        <w:ind w:firstLine="709"/>
        <w:jc w:val="center"/>
        <w:outlineLvl w:val="1"/>
        <w:rPr>
          <w:rStyle w:val="af3"/>
          <w:rFonts w:ascii="Times New Roman" w:hAnsi="Times New Roman" w:cs="Times New Roman"/>
          <w:b/>
          <w:smallCaps/>
          <w:sz w:val="24"/>
          <w:szCs w:val="24"/>
        </w:rPr>
      </w:pPr>
      <w:bookmarkStart w:id="166" w:name="_Toc280271925"/>
      <w:bookmarkStart w:id="167" w:name="_Toc297106149"/>
      <w:bookmarkStart w:id="168" w:name="_Toc367785606"/>
      <w:bookmarkStart w:id="169" w:name="_Toc425278814"/>
      <w:r w:rsidRPr="00FC2DCF">
        <w:rPr>
          <w:rStyle w:val="af3"/>
          <w:rFonts w:ascii="Times New Roman" w:hAnsi="Times New Roman" w:cs="Times New Roman"/>
          <w:b/>
          <w:smallCaps/>
          <w:sz w:val="24"/>
          <w:szCs w:val="24"/>
        </w:rPr>
        <w:t>3.7</w:t>
      </w:r>
      <w:r w:rsidR="00AE747E" w:rsidRPr="00FC2DCF">
        <w:rPr>
          <w:rStyle w:val="af3"/>
          <w:rFonts w:ascii="Times New Roman" w:hAnsi="Times New Roman" w:cs="Times New Roman"/>
          <w:b/>
          <w:smallCaps/>
          <w:sz w:val="24"/>
          <w:szCs w:val="24"/>
        </w:rPr>
        <w:t>.</w:t>
      </w:r>
      <w:r w:rsidRPr="00FC2DCF">
        <w:rPr>
          <w:rStyle w:val="af3"/>
          <w:rFonts w:ascii="Times New Roman" w:hAnsi="Times New Roman" w:cs="Times New Roman"/>
          <w:b/>
          <w:smallCaps/>
          <w:sz w:val="24"/>
          <w:szCs w:val="24"/>
        </w:rPr>
        <w:t xml:space="preserve"> Транспортное обслуживание и улично-дорожная сеть</w:t>
      </w:r>
      <w:bookmarkEnd w:id="166"/>
      <w:bookmarkEnd w:id="167"/>
      <w:bookmarkEnd w:id="168"/>
      <w:r w:rsidR="00017951" w:rsidRPr="00FC2DCF">
        <w:rPr>
          <w:rStyle w:val="af3"/>
          <w:rFonts w:ascii="Times New Roman" w:hAnsi="Times New Roman" w:cs="Times New Roman"/>
          <w:b/>
          <w:smallCaps/>
          <w:sz w:val="24"/>
          <w:szCs w:val="24"/>
        </w:rPr>
        <w:t>.</w:t>
      </w:r>
      <w:bookmarkEnd w:id="169"/>
    </w:p>
    <w:p w:rsidR="003629EE" w:rsidRPr="00311539" w:rsidRDefault="00154F9A" w:rsidP="00FB4C10">
      <w:pPr>
        <w:spacing w:after="0" w:line="360" w:lineRule="auto"/>
        <w:ind w:firstLine="851"/>
        <w:jc w:val="both"/>
        <w:rPr>
          <w:rFonts w:ascii="Times New Roman" w:hAnsi="Times New Roman"/>
          <w:sz w:val="24"/>
          <w:szCs w:val="24"/>
        </w:rPr>
      </w:pPr>
      <w:r w:rsidRPr="00311539">
        <w:rPr>
          <w:rFonts w:ascii="Times New Roman" w:hAnsi="Times New Roman"/>
          <w:sz w:val="24"/>
          <w:szCs w:val="24"/>
        </w:rPr>
        <w:t xml:space="preserve">Уровень транспортного обеспечения существенно влияет на градостроительную ценность территории. Проектом генерального плана предусмотрено совершенствование дорожной сети путем реализации мероприятий по реконструкции существующих и строительству новых улиц и дорог. </w:t>
      </w:r>
    </w:p>
    <w:p w:rsidR="00154F9A" w:rsidRPr="00311539" w:rsidRDefault="00154F9A" w:rsidP="00067350">
      <w:pPr>
        <w:spacing w:after="0" w:line="360" w:lineRule="auto"/>
        <w:ind w:firstLine="709"/>
        <w:jc w:val="center"/>
        <w:rPr>
          <w:rFonts w:ascii="Times New Roman" w:hAnsi="Times New Roman"/>
          <w:sz w:val="24"/>
          <w:szCs w:val="24"/>
          <w:u w:val="single"/>
        </w:rPr>
      </w:pPr>
      <w:bookmarkStart w:id="170" w:name="_Toc280271926"/>
      <w:r w:rsidRPr="00311539">
        <w:rPr>
          <w:rFonts w:ascii="Times New Roman" w:hAnsi="Times New Roman"/>
          <w:sz w:val="24"/>
          <w:szCs w:val="24"/>
          <w:u w:val="single"/>
        </w:rPr>
        <w:t>Внешний транспорт</w:t>
      </w:r>
      <w:bookmarkEnd w:id="170"/>
      <w:r w:rsidR="00017951" w:rsidRPr="00311539">
        <w:rPr>
          <w:rFonts w:ascii="Times New Roman" w:hAnsi="Times New Roman"/>
          <w:sz w:val="24"/>
          <w:szCs w:val="24"/>
          <w:u w:val="single"/>
        </w:rPr>
        <w:t>.</w:t>
      </w:r>
    </w:p>
    <w:p w:rsidR="00154F9A" w:rsidRPr="00311539" w:rsidRDefault="00017951" w:rsidP="00311539">
      <w:pPr>
        <w:pStyle w:val="a8"/>
        <w:spacing w:after="0" w:line="360" w:lineRule="auto"/>
        <w:ind w:left="0" w:firstLine="851"/>
        <w:jc w:val="both"/>
      </w:pPr>
      <w:r w:rsidRPr="00311539">
        <w:t>Транспотные</w:t>
      </w:r>
      <w:r w:rsidR="00154F9A" w:rsidRPr="00311539">
        <w:t xml:space="preserve"> связи (перевозки) осуществляются по существующ</w:t>
      </w:r>
      <w:r w:rsidR="00DE2EED" w:rsidRPr="00311539">
        <w:t>им</w:t>
      </w:r>
      <w:r w:rsidR="00154F9A" w:rsidRPr="00311539">
        <w:t xml:space="preserve"> автомобильн</w:t>
      </w:r>
      <w:r w:rsidR="00DE2EED" w:rsidRPr="00311539">
        <w:t>ым</w:t>
      </w:r>
      <w:r w:rsidR="00154F9A" w:rsidRPr="00311539">
        <w:t xml:space="preserve"> дорог</w:t>
      </w:r>
      <w:r w:rsidR="00DE2EED" w:rsidRPr="00311539">
        <w:t>ам</w:t>
      </w:r>
      <w:r w:rsidR="00154F9A" w:rsidRPr="00311539">
        <w:t xml:space="preserve"> регионального значения </w:t>
      </w:r>
      <w:r w:rsidR="00311539" w:rsidRPr="00311539">
        <w:t xml:space="preserve">Шипуново – Краснощеково – Курья, Метели – Ильинка, Ясная Поляна – Усть-Порозиха – Воробьево, подъезд к пос. Метели. </w:t>
      </w:r>
      <w:r w:rsidRPr="00311539">
        <w:t xml:space="preserve"> </w:t>
      </w:r>
      <w:r w:rsidR="00154F9A" w:rsidRPr="00311539">
        <w:t>Автом</w:t>
      </w:r>
      <w:r w:rsidR="003629EE" w:rsidRPr="00311539">
        <w:t>обильные дороги</w:t>
      </w:r>
      <w:r w:rsidR="00154F9A" w:rsidRPr="00311539">
        <w:t xml:space="preserve"> регионального значения </w:t>
      </w:r>
      <w:r w:rsidR="003629EE" w:rsidRPr="00311539">
        <w:t xml:space="preserve">связывают населенные пункты </w:t>
      </w:r>
      <w:r w:rsidR="00311539">
        <w:t>муниципального образования</w:t>
      </w:r>
      <w:r w:rsidR="003629EE" w:rsidRPr="00311539">
        <w:t xml:space="preserve"> с районным центром и другими поселениями района</w:t>
      </w:r>
      <w:r w:rsidR="00154F9A" w:rsidRPr="00311539">
        <w:t>.</w:t>
      </w:r>
    </w:p>
    <w:p w:rsidR="00154F9A" w:rsidRPr="00311539" w:rsidRDefault="00154F9A" w:rsidP="00067350">
      <w:pPr>
        <w:pStyle w:val="ConsPlusNormal"/>
        <w:widowControl/>
        <w:tabs>
          <w:tab w:val="left" w:pos="709"/>
          <w:tab w:val="left" w:pos="1134"/>
        </w:tabs>
        <w:spacing w:line="360" w:lineRule="auto"/>
        <w:ind w:firstLine="709"/>
        <w:jc w:val="center"/>
        <w:rPr>
          <w:rFonts w:ascii="Times New Roman" w:hAnsi="Times New Roman" w:cs="Times New Roman"/>
          <w:sz w:val="24"/>
          <w:szCs w:val="24"/>
          <w:u w:val="single"/>
        </w:rPr>
      </w:pPr>
      <w:bookmarkStart w:id="171" w:name="_Toc280271927"/>
      <w:r w:rsidRPr="00311539">
        <w:rPr>
          <w:rFonts w:ascii="Times New Roman" w:hAnsi="Times New Roman" w:cs="Times New Roman"/>
          <w:sz w:val="24"/>
          <w:szCs w:val="24"/>
          <w:u w:val="single"/>
        </w:rPr>
        <w:t>Улично-дорожная сеть и объекты транспортной инфраструктуры</w:t>
      </w:r>
      <w:bookmarkEnd w:id="171"/>
      <w:r w:rsidR="00017951" w:rsidRPr="00311539">
        <w:rPr>
          <w:rFonts w:ascii="Times New Roman" w:hAnsi="Times New Roman" w:cs="Times New Roman"/>
          <w:sz w:val="24"/>
          <w:szCs w:val="24"/>
          <w:u w:val="single"/>
        </w:rPr>
        <w:t>.</w:t>
      </w:r>
    </w:p>
    <w:p w:rsidR="00154F9A" w:rsidRPr="00311539" w:rsidRDefault="00154F9A" w:rsidP="00FB4C10">
      <w:pPr>
        <w:spacing w:after="0" w:line="360" w:lineRule="auto"/>
        <w:ind w:firstLine="851"/>
        <w:jc w:val="both"/>
        <w:rPr>
          <w:rFonts w:ascii="Times New Roman" w:hAnsi="Times New Roman"/>
          <w:sz w:val="24"/>
          <w:szCs w:val="24"/>
        </w:rPr>
      </w:pPr>
      <w:r w:rsidRPr="00311539">
        <w:rPr>
          <w:rFonts w:ascii="Times New Roman" w:hAnsi="Times New Roman"/>
          <w:sz w:val="24"/>
          <w:szCs w:val="24"/>
        </w:rPr>
        <w:t xml:space="preserve">Согласно </w:t>
      </w:r>
      <w:r w:rsidR="0003010D" w:rsidRPr="00311539">
        <w:rPr>
          <w:rFonts w:ascii="Times New Roman" w:hAnsi="Times New Roman"/>
          <w:sz w:val="24"/>
          <w:szCs w:val="24"/>
        </w:rPr>
        <w:t>Н</w:t>
      </w:r>
      <w:r w:rsidRPr="00311539">
        <w:rPr>
          <w:rFonts w:ascii="Times New Roman" w:hAnsi="Times New Roman"/>
          <w:sz w:val="24"/>
          <w:szCs w:val="24"/>
        </w:rPr>
        <w:t>орматив</w:t>
      </w:r>
      <w:r w:rsidR="0003010D" w:rsidRPr="00311539">
        <w:rPr>
          <w:rFonts w:ascii="Times New Roman" w:hAnsi="Times New Roman"/>
          <w:sz w:val="24"/>
          <w:szCs w:val="24"/>
        </w:rPr>
        <w:t>ам</w:t>
      </w:r>
      <w:r w:rsidRPr="00311539">
        <w:rPr>
          <w:rFonts w:ascii="Times New Roman" w:hAnsi="Times New Roman"/>
          <w:sz w:val="24"/>
          <w:szCs w:val="24"/>
        </w:rPr>
        <w:t xml:space="preserve"> градостроительного проектирования Алтайского края, улично-дорожная сеть городских округов и поселений входит в состав всех территориальных зон и представляет собой часть территории</w:t>
      </w:r>
      <w:r w:rsidR="00604B7E" w:rsidRPr="00311539">
        <w:rPr>
          <w:rFonts w:ascii="Times New Roman" w:hAnsi="Times New Roman"/>
          <w:sz w:val="24"/>
          <w:szCs w:val="24"/>
        </w:rPr>
        <w:t>, ограниченную красными линиями</w:t>
      </w:r>
      <w:r w:rsidRPr="00311539">
        <w:rPr>
          <w:rFonts w:ascii="Times New Roman" w:hAnsi="Times New Roman"/>
          <w:sz w:val="24"/>
          <w:szCs w:val="24"/>
        </w:rPr>
        <w:t xml:space="preserve">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03010D" w:rsidRPr="00466E76" w:rsidRDefault="0003010D" w:rsidP="00FB4C10">
      <w:pPr>
        <w:pStyle w:val="ParaAttribute22"/>
        <w:spacing w:line="360" w:lineRule="auto"/>
        <w:ind w:firstLine="851"/>
        <w:rPr>
          <w:sz w:val="24"/>
          <w:szCs w:val="24"/>
        </w:rPr>
      </w:pPr>
      <w:r w:rsidRPr="00173C4F">
        <w:rPr>
          <w:rStyle w:val="CharAttribute118"/>
          <w:szCs w:val="24"/>
        </w:rPr>
        <w:t xml:space="preserve">Проектом предусматривается рациональная транспортная структура с четкой классификацией улиц, которая объединит функциональные зоны поселения и благоустроит жилую застройку, обеспечив удобными и безопасными пешеходными связями. При проектировании улично-дорожной сети максимально учитывалась сложившаяся транспортная сеть, существующие транспортные сооружения и направление перспективного развития поселения. </w:t>
      </w:r>
      <w:r w:rsidRPr="00466E76">
        <w:rPr>
          <w:rStyle w:val="CharAttribute118"/>
          <w:szCs w:val="24"/>
        </w:rPr>
        <w:t xml:space="preserve">В проекте принята следующая классификация улично-дорожной сети с учетом функционального назначения улиц и дорог, </w:t>
      </w:r>
      <w:r w:rsidRPr="00466E76">
        <w:rPr>
          <w:rStyle w:val="CharAttribute118"/>
          <w:szCs w:val="24"/>
        </w:rPr>
        <w:lastRenderedPageBreak/>
        <w:t>интенсивности движения транспорта на отдельных участках и положения в транспортной схеме населенн</w:t>
      </w:r>
      <w:r w:rsidR="00466E76" w:rsidRPr="00466E76">
        <w:rPr>
          <w:rStyle w:val="CharAttribute118"/>
          <w:szCs w:val="24"/>
        </w:rPr>
        <w:t>ых</w:t>
      </w:r>
      <w:r w:rsidRPr="00466E76">
        <w:rPr>
          <w:rStyle w:val="CharAttribute118"/>
          <w:szCs w:val="24"/>
        </w:rPr>
        <w:t xml:space="preserve"> пункт</w:t>
      </w:r>
      <w:r w:rsidR="00466E76" w:rsidRPr="00466E76">
        <w:rPr>
          <w:rStyle w:val="CharAttribute118"/>
          <w:szCs w:val="24"/>
        </w:rPr>
        <w:t>ов</w:t>
      </w:r>
      <w:r w:rsidRPr="00466E76">
        <w:rPr>
          <w:rStyle w:val="CharAttribute118"/>
          <w:szCs w:val="24"/>
        </w:rPr>
        <w:t>:</w:t>
      </w:r>
    </w:p>
    <w:p w:rsidR="0003010D" w:rsidRPr="00466E76" w:rsidRDefault="0003010D" w:rsidP="00FB4C10">
      <w:pPr>
        <w:pStyle w:val="ParaAttribute22"/>
        <w:spacing w:line="360" w:lineRule="auto"/>
        <w:ind w:firstLine="851"/>
        <w:rPr>
          <w:sz w:val="24"/>
          <w:szCs w:val="24"/>
        </w:rPr>
      </w:pPr>
      <w:r w:rsidRPr="00466E76">
        <w:rPr>
          <w:rStyle w:val="CharAttribute118"/>
          <w:szCs w:val="24"/>
        </w:rPr>
        <w:t>1) главная улица;</w:t>
      </w:r>
    </w:p>
    <w:p w:rsidR="0003010D" w:rsidRPr="00466E76" w:rsidRDefault="0003010D" w:rsidP="00FB4C10">
      <w:pPr>
        <w:pStyle w:val="ParaAttribute22"/>
        <w:spacing w:line="360" w:lineRule="auto"/>
        <w:ind w:firstLine="851"/>
        <w:rPr>
          <w:sz w:val="24"/>
          <w:szCs w:val="24"/>
        </w:rPr>
      </w:pPr>
      <w:r w:rsidRPr="00466E76">
        <w:rPr>
          <w:rStyle w:val="CharAttribute118"/>
          <w:szCs w:val="24"/>
        </w:rPr>
        <w:t>2) основная улица;</w:t>
      </w:r>
    </w:p>
    <w:p w:rsidR="0003010D" w:rsidRPr="00466E76" w:rsidRDefault="0003010D" w:rsidP="00FB4C10">
      <w:pPr>
        <w:pStyle w:val="ParaAttribute22"/>
        <w:spacing w:line="360" w:lineRule="auto"/>
        <w:ind w:firstLine="851"/>
        <w:rPr>
          <w:sz w:val="24"/>
          <w:szCs w:val="24"/>
        </w:rPr>
      </w:pPr>
      <w:r w:rsidRPr="00466E76">
        <w:rPr>
          <w:rStyle w:val="CharAttribute118"/>
          <w:szCs w:val="24"/>
        </w:rPr>
        <w:t>3) второстепенная улица.</w:t>
      </w:r>
    </w:p>
    <w:p w:rsidR="00EF6F53" w:rsidRPr="00466E76" w:rsidRDefault="00EF6F53" w:rsidP="00FB4C10">
      <w:pPr>
        <w:widowControl w:val="0"/>
        <w:spacing w:after="0" w:line="360" w:lineRule="auto"/>
        <w:ind w:firstLine="851"/>
        <w:jc w:val="both"/>
        <w:rPr>
          <w:rFonts w:ascii="Times New Roman" w:hAnsi="Times New Roman"/>
          <w:sz w:val="24"/>
          <w:szCs w:val="24"/>
        </w:rPr>
      </w:pPr>
      <w:r w:rsidRPr="00466E76">
        <w:rPr>
          <w:rFonts w:ascii="Times New Roman" w:hAnsi="Times New Roman"/>
          <w:sz w:val="24"/>
          <w:szCs w:val="24"/>
        </w:rPr>
        <w:t>Генеральным планом предлагается вариант дорожной одежды из следующих конструктивных элементов:</w:t>
      </w:r>
    </w:p>
    <w:p w:rsidR="00EF6F53" w:rsidRPr="00466E76" w:rsidRDefault="00EF6F53" w:rsidP="00FB4C10">
      <w:pPr>
        <w:pStyle w:val="a0"/>
        <w:widowControl w:val="0"/>
        <w:numPr>
          <w:ilvl w:val="0"/>
          <w:numId w:val="5"/>
        </w:numPr>
        <w:tabs>
          <w:tab w:val="left" w:pos="851"/>
        </w:tabs>
        <w:spacing w:line="360" w:lineRule="auto"/>
        <w:ind w:left="0" w:firstLine="851"/>
        <w:jc w:val="both"/>
      </w:pPr>
      <w:r w:rsidRPr="00466E76">
        <w:t>покрытие из асфальтобетона;</w:t>
      </w:r>
    </w:p>
    <w:p w:rsidR="00255BD2" w:rsidRPr="00466E76" w:rsidRDefault="00EF6F53" w:rsidP="00FB4C10">
      <w:pPr>
        <w:pStyle w:val="a0"/>
        <w:widowControl w:val="0"/>
        <w:numPr>
          <w:ilvl w:val="0"/>
          <w:numId w:val="5"/>
        </w:numPr>
        <w:tabs>
          <w:tab w:val="left" w:pos="720"/>
          <w:tab w:val="left" w:pos="851"/>
        </w:tabs>
        <w:spacing w:line="360" w:lineRule="auto"/>
        <w:ind w:left="0" w:firstLine="851"/>
        <w:jc w:val="both"/>
      </w:pPr>
      <w:r w:rsidRPr="00466E76">
        <w:t>песчано-гравийная смесь</w:t>
      </w:r>
      <w:r w:rsidR="00255BD2" w:rsidRPr="00466E76">
        <w:t>.</w:t>
      </w:r>
    </w:p>
    <w:p w:rsidR="00E63E97" w:rsidRPr="00FC2DCF" w:rsidRDefault="00EF6F53" w:rsidP="00970B7D">
      <w:pPr>
        <w:pStyle w:val="a0"/>
        <w:widowControl w:val="0"/>
        <w:numPr>
          <w:ilvl w:val="0"/>
          <w:numId w:val="0"/>
        </w:numPr>
        <w:tabs>
          <w:tab w:val="left" w:pos="720"/>
          <w:tab w:val="left" w:pos="851"/>
        </w:tabs>
        <w:spacing w:line="360" w:lineRule="auto"/>
        <w:ind w:left="851"/>
        <w:jc w:val="both"/>
        <w:rPr>
          <w:rStyle w:val="CharAttribute117"/>
          <w:rFonts w:eastAsia="№Е"/>
        </w:rPr>
      </w:pPr>
      <w:r w:rsidRPr="00466E76">
        <w:t>Вдоль основных улиц и дорог предлагается устройство тротуаров.</w:t>
      </w:r>
      <w:r w:rsidR="00970B7D" w:rsidRPr="00466E76">
        <w:t xml:space="preserve"> </w:t>
      </w:r>
      <w:r w:rsidRPr="00466E76">
        <w:t>Ширина тротуаров вдоль главных улиц – 2,0 м, остальных - 1,0-1,5 м</w:t>
      </w:r>
      <w:r w:rsidR="0003010D" w:rsidRPr="00466E76">
        <w:t>.</w:t>
      </w:r>
      <w:r w:rsidR="00970B7D" w:rsidRPr="00466E76">
        <w:t xml:space="preserve"> </w:t>
      </w:r>
      <w:r w:rsidR="00E63E97" w:rsidRPr="00466E76">
        <w:rPr>
          <w:rStyle w:val="CharAttribute118"/>
        </w:rPr>
        <w:t>Проектом предлагается капитальный ремонт поселковых дорог.</w:t>
      </w:r>
    </w:p>
    <w:p w:rsidR="00154F9A" w:rsidRPr="009D0E49" w:rsidRDefault="00154F9A" w:rsidP="00F80FC7">
      <w:pPr>
        <w:pStyle w:val="ConsPlusNormal"/>
        <w:widowControl/>
        <w:tabs>
          <w:tab w:val="left" w:pos="540"/>
        </w:tabs>
        <w:spacing w:line="360" w:lineRule="auto"/>
        <w:ind w:firstLine="709"/>
        <w:jc w:val="center"/>
        <w:rPr>
          <w:rFonts w:ascii="Times New Roman" w:hAnsi="Times New Roman" w:cs="Times New Roman"/>
          <w:sz w:val="24"/>
          <w:szCs w:val="24"/>
          <w:u w:val="single"/>
        </w:rPr>
      </w:pPr>
      <w:bookmarkStart w:id="172" w:name="_Toc280271928"/>
      <w:r w:rsidRPr="009D0E49">
        <w:rPr>
          <w:rFonts w:ascii="Times New Roman" w:hAnsi="Times New Roman" w:cs="Times New Roman"/>
          <w:sz w:val="24"/>
          <w:szCs w:val="24"/>
          <w:u w:val="single"/>
        </w:rPr>
        <w:t>Объекты транспортного обслуживания</w:t>
      </w:r>
      <w:bookmarkEnd w:id="172"/>
      <w:r w:rsidR="002F719C" w:rsidRPr="009D0E49">
        <w:rPr>
          <w:rFonts w:ascii="Times New Roman" w:hAnsi="Times New Roman" w:cs="Times New Roman"/>
          <w:sz w:val="24"/>
          <w:szCs w:val="24"/>
          <w:u w:val="single"/>
        </w:rPr>
        <w:t>.</w:t>
      </w:r>
    </w:p>
    <w:p w:rsidR="00154F9A" w:rsidRPr="00CC5BF6" w:rsidRDefault="0003010D" w:rsidP="00FB4C10">
      <w:pPr>
        <w:spacing w:after="0" w:line="360" w:lineRule="auto"/>
        <w:ind w:firstLine="851"/>
        <w:jc w:val="both"/>
        <w:rPr>
          <w:rFonts w:ascii="Times New Roman" w:hAnsi="Times New Roman"/>
          <w:sz w:val="24"/>
          <w:szCs w:val="24"/>
          <w:highlight w:val="yellow"/>
        </w:rPr>
      </w:pPr>
      <w:r w:rsidRPr="00CC5BF6">
        <w:rPr>
          <w:rStyle w:val="CharAttribute118"/>
          <w:rFonts w:hAnsi="Times New Roman"/>
          <w:szCs w:val="24"/>
        </w:rPr>
        <w:t>В соответствии с Нормативами градостроительного проектирования Алтайского края уровень ав</w:t>
      </w:r>
      <w:r w:rsidR="008D5EB8" w:rsidRPr="00CC5BF6">
        <w:rPr>
          <w:rStyle w:val="CharAttribute118"/>
          <w:rFonts w:hAnsi="Times New Roman"/>
          <w:szCs w:val="24"/>
        </w:rPr>
        <w:t>томобилизации на расчетный срок</w:t>
      </w:r>
      <w:r w:rsidR="00FB5789">
        <w:rPr>
          <w:rStyle w:val="CharAttribute118"/>
          <w:rFonts w:hAnsi="Times New Roman"/>
          <w:szCs w:val="24"/>
        </w:rPr>
        <w:t xml:space="preserve"> составляет</w:t>
      </w:r>
      <w:r w:rsidRPr="00CC5BF6">
        <w:rPr>
          <w:rStyle w:val="CharAttribute118"/>
          <w:rFonts w:hAnsi="Times New Roman"/>
          <w:szCs w:val="24"/>
        </w:rPr>
        <w:t xml:space="preserve"> 370 автомобилей  на 1000 жителей</w:t>
      </w:r>
      <w:r w:rsidRPr="009D0E49">
        <w:rPr>
          <w:rStyle w:val="CharAttribute118"/>
          <w:rFonts w:hAnsi="Times New Roman"/>
          <w:szCs w:val="24"/>
        </w:rPr>
        <w:t>.</w:t>
      </w:r>
      <w:r w:rsidR="00154F9A" w:rsidRPr="009D0E49">
        <w:rPr>
          <w:rFonts w:ascii="Times New Roman" w:hAnsi="Times New Roman"/>
          <w:sz w:val="24"/>
          <w:szCs w:val="24"/>
        </w:rPr>
        <w:t xml:space="preserve"> С учетом уровня автомобилизации количество легкового транспорта на конец расчетного периода составит в </w:t>
      </w:r>
      <w:r w:rsidR="009D0E49" w:rsidRPr="009D0E49">
        <w:rPr>
          <w:rFonts w:ascii="Times New Roman" w:hAnsi="Times New Roman"/>
          <w:sz w:val="24"/>
          <w:szCs w:val="24"/>
        </w:rPr>
        <w:t>с</w:t>
      </w:r>
      <w:r w:rsidR="00CB2808" w:rsidRPr="009D0E49">
        <w:rPr>
          <w:rFonts w:ascii="Times New Roman" w:hAnsi="Times New Roman"/>
          <w:sz w:val="24"/>
          <w:szCs w:val="24"/>
        </w:rPr>
        <w:t xml:space="preserve">. </w:t>
      </w:r>
      <w:r w:rsidR="00B13D16" w:rsidRPr="009D0E49">
        <w:rPr>
          <w:rFonts w:ascii="Times New Roman" w:hAnsi="Times New Roman"/>
          <w:sz w:val="24"/>
          <w:szCs w:val="24"/>
        </w:rPr>
        <w:t>Белоглазо</w:t>
      </w:r>
      <w:r w:rsidR="009D0E49" w:rsidRPr="009D0E49">
        <w:rPr>
          <w:rFonts w:ascii="Times New Roman" w:hAnsi="Times New Roman"/>
          <w:sz w:val="24"/>
          <w:szCs w:val="24"/>
        </w:rPr>
        <w:t>во</w:t>
      </w:r>
      <w:r w:rsidR="00154F9A" w:rsidRPr="009D0E49">
        <w:rPr>
          <w:rFonts w:ascii="Times New Roman" w:hAnsi="Times New Roman"/>
          <w:sz w:val="24"/>
          <w:szCs w:val="24"/>
        </w:rPr>
        <w:t xml:space="preserve"> - </w:t>
      </w:r>
      <w:r w:rsidR="009D0E49" w:rsidRPr="009D0E49">
        <w:rPr>
          <w:rFonts w:ascii="Times New Roman" w:hAnsi="Times New Roman"/>
          <w:sz w:val="24"/>
          <w:szCs w:val="24"/>
        </w:rPr>
        <w:t>215</w:t>
      </w:r>
      <w:r w:rsidR="00154F9A" w:rsidRPr="009D0E49">
        <w:rPr>
          <w:rFonts w:ascii="Times New Roman" w:hAnsi="Times New Roman"/>
          <w:sz w:val="24"/>
          <w:szCs w:val="24"/>
        </w:rPr>
        <w:t xml:space="preserve"> единиц</w:t>
      </w:r>
      <w:r w:rsidR="009D0E49" w:rsidRPr="009D0E49">
        <w:rPr>
          <w:rFonts w:ascii="Times New Roman" w:hAnsi="Times New Roman"/>
          <w:sz w:val="24"/>
          <w:szCs w:val="24"/>
        </w:rPr>
        <w:t>, в п. Ясная Поляна –130 единиц, в п. Метели – 130 единиц</w:t>
      </w:r>
      <w:r w:rsidR="00154F9A" w:rsidRPr="009D0E49">
        <w:rPr>
          <w:rFonts w:ascii="Times New Roman" w:hAnsi="Times New Roman"/>
          <w:sz w:val="24"/>
          <w:szCs w:val="24"/>
        </w:rPr>
        <w:t xml:space="preserve">. </w:t>
      </w:r>
      <w:r w:rsidR="000556A6" w:rsidRPr="009D0E49">
        <w:rPr>
          <w:rFonts w:ascii="Times New Roman" w:hAnsi="Times New Roman"/>
          <w:sz w:val="24"/>
          <w:szCs w:val="24"/>
        </w:rPr>
        <w:t>О</w:t>
      </w:r>
      <w:r w:rsidR="00154F9A" w:rsidRPr="009D0E49">
        <w:rPr>
          <w:rFonts w:ascii="Times New Roman" w:hAnsi="Times New Roman"/>
          <w:sz w:val="24"/>
          <w:szCs w:val="24"/>
        </w:rPr>
        <w:t>бслуживани</w:t>
      </w:r>
      <w:r w:rsidR="000556A6" w:rsidRPr="009D0E49">
        <w:rPr>
          <w:rFonts w:ascii="Times New Roman" w:hAnsi="Times New Roman"/>
          <w:sz w:val="24"/>
          <w:szCs w:val="24"/>
        </w:rPr>
        <w:t>е</w:t>
      </w:r>
      <w:r w:rsidR="00154F9A" w:rsidRPr="009D0E49">
        <w:rPr>
          <w:rFonts w:ascii="Times New Roman" w:hAnsi="Times New Roman"/>
          <w:sz w:val="24"/>
          <w:szCs w:val="24"/>
        </w:rPr>
        <w:t xml:space="preserve"> транспортного средства</w:t>
      </w:r>
      <w:r w:rsidRPr="009D0E49">
        <w:rPr>
          <w:rFonts w:ascii="Times New Roman" w:hAnsi="Times New Roman"/>
          <w:sz w:val="24"/>
          <w:szCs w:val="24"/>
        </w:rPr>
        <w:t xml:space="preserve"> </w:t>
      </w:r>
      <w:r w:rsidR="000556A6" w:rsidRPr="009D0E49">
        <w:rPr>
          <w:rFonts w:ascii="Times New Roman" w:hAnsi="Times New Roman"/>
          <w:sz w:val="24"/>
          <w:szCs w:val="24"/>
        </w:rPr>
        <w:t>будет осуществляться в СТО, расположенн</w:t>
      </w:r>
      <w:r w:rsidR="009D0E49">
        <w:rPr>
          <w:rFonts w:ascii="Times New Roman" w:hAnsi="Times New Roman"/>
          <w:sz w:val="24"/>
          <w:szCs w:val="24"/>
        </w:rPr>
        <w:t>ым</w:t>
      </w:r>
      <w:r w:rsidR="000556A6" w:rsidRPr="009D0E49">
        <w:rPr>
          <w:rFonts w:ascii="Times New Roman" w:hAnsi="Times New Roman"/>
          <w:sz w:val="24"/>
          <w:szCs w:val="24"/>
        </w:rPr>
        <w:t xml:space="preserve"> в  </w:t>
      </w:r>
      <w:r w:rsidR="001931B4" w:rsidRPr="009D0E49">
        <w:rPr>
          <w:rFonts w:ascii="Times New Roman" w:hAnsi="Times New Roman"/>
          <w:sz w:val="24"/>
          <w:szCs w:val="24"/>
        </w:rPr>
        <w:t>с</w:t>
      </w:r>
      <w:r w:rsidR="000556A6" w:rsidRPr="009D0E49">
        <w:rPr>
          <w:rFonts w:ascii="Times New Roman" w:hAnsi="Times New Roman"/>
          <w:sz w:val="24"/>
          <w:szCs w:val="24"/>
        </w:rPr>
        <w:t xml:space="preserve">. </w:t>
      </w:r>
      <w:r w:rsidR="001931B4" w:rsidRPr="009D0E49">
        <w:rPr>
          <w:rFonts w:ascii="Times New Roman" w:hAnsi="Times New Roman"/>
          <w:sz w:val="24"/>
          <w:szCs w:val="24"/>
        </w:rPr>
        <w:t>Шипуново</w:t>
      </w:r>
      <w:r w:rsidR="0056734A" w:rsidRPr="009D0E49">
        <w:rPr>
          <w:rFonts w:ascii="Times New Roman" w:hAnsi="Times New Roman"/>
          <w:sz w:val="24"/>
          <w:szCs w:val="24"/>
        </w:rPr>
        <w:t>. З</w:t>
      </w:r>
      <w:r w:rsidR="00A6261C" w:rsidRPr="009D0E49">
        <w:rPr>
          <w:rFonts w:ascii="Times New Roman" w:hAnsi="Times New Roman"/>
          <w:sz w:val="24"/>
          <w:szCs w:val="24"/>
        </w:rPr>
        <w:t>аправк</w:t>
      </w:r>
      <w:r w:rsidR="0056734A" w:rsidRPr="009D0E49">
        <w:rPr>
          <w:rFonts w:ascii="Times New Roman" w:hAnsi="Times New Roman"/>
          <w:sz w:val="24"/>
          <w:szCs w:val="24"/>
        </w:rPr>
        <w:t>а</w:t>
      </w:r>
      <w:r w:rsidR="00A6261C" w:rsidRPr="00FB5789">
        <w:rPr>
          <w:rFonts w:ascii="Times New Roman" w:hAnsi="Times New Roman"/>
          <w:sz w:val="24"/>
          <w:szCs w:val="24"/>
        </w:rPr>
        <w:t xml:space="preserve"> автомобилей</w:t>
      </w:r>
      <w:r w:rsidR="00BB565B" w:rsidRPr="00FB5789">
        <w:rPr>
          <w:rFonts w:ascii="Times New Roman" w:hAnsi="Times New Roman"/>
          <w:sz w:val="24"/>
          <w:szCs w:val="24"/>
        </w:rPr>
        <w:t xml:space="preserve"> </w:t>
      </w:r>
      <w:r w:rsidR="0056734A" w:rsidRPr="00FB5789">
        <w:rPr>
          <w:rFonts w:ascii="Times New Roman" w:hAnsi="Times New Roman"/>
          <w:sz w:val="24"/>
          <w:szCs w:val="24"/>
        </w:rPr>
        <w:t>будет осуществляться из</w:t>
      </w:r>
      <w:r w:rsidR="00BB565B" w:rsidRPr="00FB5789">
        <w:rPr>
          <w:rFonts w:ascii="Times New Roman" w:hAnsi="Times New Roman"/>
          <w:sz w:val="24"/>
          <w:szCs w:val="24"/>
        </w:rPr>
        <w:t xml:space="preserve"> </w:t>
      </w:r>
      <w:r w:rsidR="0056734A" w:rsidRPr="00FB5789">
        <w:rPr>
          <w:rFonts w:ascii="Times New Roman" w:hAnsi="Times New Roman"/>
          <w:sz w:val="24"/>
          <w:szCs w:val="24"/>
        </w:rPr>
        <w:t xml:space="preserve">существующей </w:t>
      </w:r>
      <w:r w:rsidR="00BB565B" w:rsidRPr="00FB5789">
        <w:rPr>
          <w:rFonts w:ascii="Times New Roman" w:hAnsi="Times New Roman"/>
          <w:sz w:val="24"/>
          <w:szCs w:val="24"/>
        </w:rPr>
        <w:t>АЗС</w:t>
      </w:r>
      <w:r w:rsidR="00A6261C" w:rsidRPr="00FB5789">
        <w:rPr>
          <w:rFonts w:ascii="Times New Roman" w:hAnsi="Times New Roman"/>
          <w:sz w:val="24"/>
          <w:szCs w:val="24"/>
        </w:rPr>
        <w:t>.</w:t>
      </w:r>
      <w:bookmarkStart w:id="173" w:name="_Toc182133408"/>
      <w:bookmarkStart w:id="174" w:name="_Toc261331220"/>
      <w:bookmarkStart w:id="175" w:name="_Toc262560680"/>
      <w:bookmarkStart w:id="176" w:name="_Toc262561775"/>
      <w:bookmarkStart w:id="177" w:name="_Toc297106150"/>
    </w:p>
    <w:p w:rsidR="00A6261C" w:rsidRPr="00173C4F" w:rsidRDefault="00A6261C" w:rsidP="00067350">
      <w:pPr>
        <w:pStyle w:val="ParaAttribute28"/>
        <w:spacing w:after="0" w:line="360" w:lineRule="auto"/>
        <w:jc w:val="center"/>
        <w:outlineLvl w:val="1"/>
        <w:rPr>
          <w:b/>
          <w:sz w:val="24"/>
          <w:szCs w:val="24"/>
        </w:rPr>
      </w:pPr>
      <w:bookmarkStart w:id="178" w:name="_Toc370810073"/>
      <w:bookmarkStart w:id="179" w:name="_Toc370810721"/>
      <w:bookmarkStart w:id="180" w:name="_Toc379882163"/>
      <w:bookmarkStart w:id="181" w:name="_Toc379882889"/>
      <w:bookmarkStart w:id="182" w:name="_Toc425278815"/>
      <w:bookmarkStart w:id="183" w:name="_Toc367785607"/>
      <w:r w:rsidRPr="00173C4F">
        <w:rPr>
          <w:rStyle w:val="CharAttribute116"/>
          <w:rFonts w:eastAsia="№Е"/>
          <w:b/>
          <w:smallCaps/>
          <w:szCs w:val="24"/>
        </w:rPr>
        <w:t>3.8. Инженерно-технические мероприятия по подготовке территории.</w:t>
      </w:r>
      <w:bookmarkEnd w:id="178"/>
      <w:bookmarkEnd w:id="179"/>
      <w:bookmarkEnd w:id="180"/>
      <w:bookmarkEnd w:id="181"/>
      <w:bookmarkEnd w:id="182"/>
    </w:p>
    <w:p w:rsidR="00A6261C" w:rsidRPr="00173C4F" w:rsidRDefault="00A6261C" w:rsidP="00FB4C10">
      <w:pPr>
        <w:pStyle w:val="ParaAttribute29"/>
        <w:spacing w:line="360" w:lineRule="auto"/>
        <w:ind w:firstLine="851"/>
        <w:rPr>
          <w:sz w:val="24"/>
          <w:szCs w:val="24"/>
        </w:rPr>
      </w:pPr>
      <w:r w:rsidRPr="00173C4F">
        <w:rPr>
          <w:rStyle w:val="CharAttribute117"/>
          <w:rFonts w:eastAsia="№Е"/>
          <w:szCs w:val="24"/>
        </w:rPr>
        <w:t xml:space="preserve">Отрицательные физико-геологические явления на территории муниципального образования развиты слабо и выражаются в затоплении </w:t>
      </w:r>
      <w:r w:rsidR="0056734A" w:rsidRPr="00173C4F">
        <w:rPr>
          <w:rStyle w:val="CharAttribute117"/>
          <w:rFonts w:eastAsia="№Е"/>
          <w:szCs w:val="24"/>
        </w:rPr>
        <w:t>пониженных участков</w:t>
      </w:r>
      <w:r w:rsidRPr="00173C4F">
        <w:rPr>
          <w:rStyle w:val="CharAttribute117"/>
          <w:rFonts w:eastAsia="№Е"/>
          <w:szCs w:val="24"/>
        </w:rPr>
        <w:t xml:space="preserve"> паводковыми водами.</w:t>
      </w:r>
    </w:p>
    <w:p w:rsidR="00A6261C" w:rsidRPr="00173C4F" w:rsidRDefault="00A6261C" w:rsidP="00FB4C10">
      <w:pPr>
        <w:pStyle w:val="ParaAttribute29"/>
        <w:spacing w:line="360" w:lineRule="auto"/>
        <w:ind w:firstLine="851"/>
        <w:rPr>
          <w:rStyle w:val="CharAttribute117"/>
          <w:rFonts w:eastAsia="№Е"/>
          <w:szCs w:val="24"/>
        </w:rPr>
      </w:pPr>
      <w:r w:rsidRPr="00173C4F">
        <w:rPr>
          <w:rStyle w:val="CharAttribute117"/>
          <w:rFonts w:eastAsia="№Е"/>
          <w:szCs w:val="24"/>
        </w:rPr>
        <w:t>В целях обеспечения инженерной защиты застроенных территорий и подготовки территории под перспективное освоение генеральным планом предусмотрен ряд мероприятий:</w:t>
      </w:r>
    </w:p>
    <w:p w:rsidR="00A6261C" w:rsidRPr="001A295E" w:rsidRDefault="00A6261C" w:rsidP="00FB4C10">
      <w:pPr>
        <w:pStyle w:val="ParaAttribute29"/>
        <w:spacing w:line="360" w:lineRule="auto"/>
        <w:ind w:firstLine="851"/>
        <w:rPr>
          <w:rStyle w:val="CharAttribute117"/>
          <w:rFonts w:eastAsia="№Е"/>
          <w:szCs w:val="24"/>
        </w:rPr>
      </w:pPr>
      <w:r w:rsidRPr="00173C4F">
        <w:rPr>
          <w:rStyle w:val="CharAttribute117"/>
          <w:rFonts w:eastAsia="№Е"/>
          <w:szCs w:val="24"/>
        </w:rPr>
        <w:t>- заложение фундаментов ниже расчетной глубины промерзания;</w:t>
      </w:r>
    </w:p>
    <w:p w:rsidR="00A6261C" w:rsidRPr="00173C4F" w:rsidRDefault="00A6261C" w:rsidP="00FB4C10">
      <w:pPr>
        <w:pStyle w:val="ParaAttribute198"/>
        <w:spacing w:line="360" w:lineRule="auto"/>
        <w:ind w:firstLine="851"/>
        <w:rPr>
          <w:sz w:val="24"/>
          <w:szCs w:val="24"/>
        </w:rPr>
      </w:pPr>
      <w:r w:rsidRPr="00173C4F">
        <w:rPr>
          <w:rStyle w:val="CharAttribute117"/>
          <w:rFonts w:eastAsia="№Е"/>
          <w:szCs w:val="24"/>
        </w:rPr>
        <w:t>- понижение уровня грунтовых вод путем дренирования территории;</w:t>
      </w:r>
    </w:p>
    <w:p w:rsidR="00A6261C" w:rsidRPr="00173C4F" w:rsidRDefault="00A6261C" w:rsidP="00FB4C10">
      <w:pPr>
        <w:pStyle w:val="ParaAttribute29"/>
        <w:spacing w:line="360" w:lineRule="auto"/>
        <w:ind w:firstLine="851"/>
        <w:rPr>
          <w:sz w:val="24"/>
          <w:szCs w:val="24"/>
        </w:rPr>
      </w:pPr>
      <w:r w:rsidRPr="00173C4F">
        <w:rPr>
          <w:rStyle w:val="CharAttribute117"/>
          <w:rFonts w:eastAsia="№Е"/>
          <w:szCs w:val="24"/>
        </w:rPr>
        <w:t>- вертикальная планировка жилой зоны.</w:t>
      </w:r>
    </w:p>
    <w:p w:rsidR="009F6214" w:rsidRPr="001A295E" w:rsidRDefault="009F6214" w:rsidP="00C506AE">
      <w:pPr>
        <w:pStyle w:val="ParaAttribute91"/>
        <w:spacing w:after="0" w:line="360" w:lineRule="auto"/>
        <w:ind w:firstLine="709"/>
        <w:jc w:val="center"/>
        <w:outlineLvl w:val="1"/>
        <w:rPr>
          <w:b/>
          <w:sz w:val="24"/>
          <w:szCs w:val="24"/>
          <w:highlight w:val="yellow"/>
        </w:rPr>
      </w:pPr>
      <w:bookmarkStart w:id="184" w:name="_Toc425278816"/>
      <w:bookmarkStart w:id="185" w:name="_Toc280271929"/>
      <w:bookmarkStart w:id="186" w:name="_Toc297106151"/>
      <w:bookmarkEnd w:id="173"/>
      <w:bookmarkEnd w:id="174"/>
      <w:bookmarkEnd w:id="175"/>
      <w:bookmarkEnd w:id="176"/>
      <w:bookmarkEnd w:id="177"/>
      <w:bookmarkEnd w:id="183"/>
      <w:r w:rsidRPr="001A295E">
        <w:rPr>
          <w:rStyle w:val="CharAttribute116"/>
          <w:rFonts w:eastAsia="№Е"/>
          <w:b/>
          <w:smallCaps/>
          <w:szCs w:val="24"/>
        </w:rPr>
        <w:t>3. 9. Инженерная инфраструктура</w:t>
      </w:r>
      <w:r w:rsidR="00067350" w:rsidRPr="001A295E">
        <w:rPr>
          <w:rStyle w:val="CharAttribute116"/>
          <w:rFonts w:eastAsia="№Е"/>
          <w:b/>
          <w:smallCaps/>
          <w:szCs w:val="24"/>
        </w:rPr>
        <w:t>.</w:t>
      </w:r>
      <w:bookmarkEnd w:id="184"/>
    </w:p>
    <w:p w:rsidR="009F6214" w:rsidRPr="001A295E" w:rsidRDefault="009F6214" w:rsidP="00C506AE">
      <w:pPr>
        <w:pStyle w:val="32"/>
        <w:ind w:left="0" w:firstLine="709"/>
        <w:jc w:val="center"/>
        <w:rPr>
          <w:rFonts w:ascii="Times New Roman" w:hAnsi="Times New Roman"/>
          <w:color w:val="auto"/>
          <w:sz w:val="24"/>
          <w:szCs w:val="24"/>
          <w:highlight w:val="yellow"/>
        </w:rPr>
      </w:pPr>
      <w:bookmarkStart w:id="187" w:name="_Toc280271930"/>
      <w:bookmarkStart w:id="188" w:name="_Toc297106152"/>
      <w:bookmarkStart w:id="189" w:name="_Toc425278817"/>
      <w:r w:rsidRPr="001A295E">
        <w:rPr>
          <w:rStyle w:val="CharAttribute117"/>
          <w:rFonts w:eastAsia="№Е" w:hAnsi="Times New Roman"/>
          <w:color w:val="auto"/>
          <w:szCs w:val="24"/>
        </w:rPr>
        <w:t>3.9.1. Водоснабжение</w:t>
      </w:r>
      <w:bookmarkEnd w:id="187"/>
      <w:bookmarkEnd w:id="188"/>
      <w:r w:rsidR="00067350" w:rsidRPr="001A295E">
        <w:rPr>
          <w:rStyle w:val="CharAttribute117"/>
          <w:rFonts w:eastAsia="№Е" w:hAnsi="Times New Roman"/>
          <w:color w:val="auto"/>
          <w:szCs w:val="24"/>
        </w:rPr>
        <w:t>.</w:t>
      </w:r>
      <w:bookmarkEnd w:id="189"/>
    </w:p>
    <w:p w:rsidR="00B02C92" w:rsidRPr="005C2772" w:rsidRDefault="008D5EB8" w:rsidP="00FB4C10">
      <w:pPr>
        <w:pStyle w:val="ParaAttribute35"/>
        <w:spacing w:line="360" w:lineRule="auto"/>
        <w:ind w:firstLine="851"/>
        <w:rPr>
          <w:sz w:val="24"/>
          <w:szCs w:val="24"/>
        </w:rPr>
      </w:pPr>
      <w:r w:rsidRPr="005C2772">
        <w:rPr>
          <w:rStyle w:val="CharAttribute121"/>
          <w:rFonts w:eastAsia="№Е"/>
          <w:szCs w:val="24"/>
        </w:rPr>
        <w:t>Исходными данными</w:t>
      </w:r>
      <w:r w:rsidR="009F6214" w:rsidRPr="005C2772">
        <w:rPr>
          <w:rStyle w:val="CharAttribute121"/>
          <w:rFonts w:eastAsia="№Е"/>
          <w:szCs w:val="24"/>
        </w:rPr>
        <w:t xml:space="preserve"> для расчета хозяйственно-питьевого водоснабжения населенн</w:t>
      </w:r>
      <w:r w:rsidR="0056734A" w:rsidRPr="005C2772">
        <w:rPr>
          <w:rStyle w:val="CharAttribute121"/>
          <w:rFonts w:eastAsia="№Е"/>
          <w:szCs w:val="24"/>
        </w:rPr>
        <w:t>ого</w:t>
      </w:r>
      <w:r w:rsidR="009F6214" w:rsidRPr="005C2772">
        <w:rPr>
          <w:rStyle w:val="CharAttribute121"/>
          <w:rFonts w:eastAsia="№Е"/>
          <w:szCs w:val="24"/>
        </w:rPr>
        <w:t xml:space="preserve"> пункт</w:t>
      </w:r>
      <w:r w:rsidR="0056734A" w:rsidRPr="005C2772">
        <w:rPr>
          <w:rStyle w:val="CharAttribute121"/>
          <w:rFonts w:eastAsia="№Е"/>
          <w:szCs w:val="24"/>
        </w:rPr>
        <w:t>а</w:t>
      </w:r>
      <w:r w:rsidR="009F6214" w:rsidRPr="005C2772">
        <w:rPr>
          <w:rStyle w:val="CharAttribute121"/>
          <w:rFonts w:eastAsia="№Е"/>
          <w:szCs w:val="24"/>
        </w:rPr>
        <w:t xml:space="preserve"> на расчетный срок служат материалы представленные </w:t>
      </w:r>
      <w:r w:rsidR="009F6214" w:rsidRPr="005C2772">
        <w:rPr>
          <w:rStyle w:val="CharAttribute121"/>
          <w:rFonts w:eastAsia="№Е"/>
          <w:szCs w:val="24"/>
        </w:rPr>
        <w:lastRenderedPageBreak/>
        <w:t xml:space="preserve">Администрацией </w:t>
      </w:r>
      <w:r w:rsidR="00B13D16" w:rsidRPr="005C2772">
        <w:rPr>
          <w:rStyle w:val="CharAttribute121"/>
          <w:rFonts w:eastAsia="№Е"/>
          <w:szCs w:val="24"/>
        </w:rPr>
        <w:t>Белоглазовск</w:t>
      </w:r>
      <w:r w:rsidR="00EB08DD" w:rsidRPr="005C2772">
        <w:rPr>
          <w:rStyle w:val="CharAttribute121"/>
          <w:rFonts w:eastAsia="№Е"/>
          <w:szCs w:val="24"/>
        </w:rPr>
        <w:t>ого</w:t>
      </w:r>
      <w:r w:rsidR="009F6214" w:rsidRPr="005C2772">
        <w:rPr>
          <w:rStyle w:val="CharAttribute121"/>
          <w:rFonts w:eastAsia="№Е"/>
          <w:szCs w:val="24"/>
        </w:rPr>
        <w:t xml:space="preserve"> сельсовета. Нормы водопотребления приняты в соответствии со  СНиП 2.04.02-84. «Водоснабжение. Наружные сети и сооружения», «Нормативами градостроительного проектирования Алтайского края», с уч</w:t>
      </w:r>
      <w:r w:rsidRPr="005C2772">
        <w:rPr>
          <w:rStyle w:val="CharAttribute121"/>
          <w:rFonts w:eastAsia="№Е"/>
          <w:szCs w:val="24"/>
        </w:rPr>
        <w:t xml:space="preserve">етом перспективной численности </w:t>
      </w:r>
      <w:r w:rsidR="009F6214" w:rsidRPr="005C2772">
        <w:rPr>
          <w:rStyle w:val="CharAttribute121"/>
          <w:rFonts w:eastAsia="№Е"/>
          <w:szCs w:val="24"/>
        </w:rPr>
        <w:t>населения по генеральному плану.</w:t>
      </w:r>
      <w:r w:rsidR="00B02C92" w:rsidRPr="005C2772">
        <w:rPr>
          <w:rStyle w:val="CharAttribute121"/>
          <w:rFonts w:eastAsia="№Е"/>
          <w:szCs w:val="24"/>
        </w:rPr>
        <w:t xml:space="preserve"> </w:t>
      </w:r>
      <w:r w:rsidR="009F6214" w:rsidRPr="005C2772">
        <w:rPr>
          <w:rStyle w:val="CharAttribute120"/>
          <w:szCs w:val="24"/>
        </w:rPr>
        <w:t>Удельное водопотребление включает расходы воды на хозяйственно-питьевые нужды в жилых и общественных зданиях, нужды местных предприятий, поливку улиц и зеленых насаждений.</w:t>
      </w:r>
      <w:r w:rsidR="00B02C92" w:rsidRPr="005C2772">
        <w:rPr>
          <w:rStyle w:val="CharAttribute120"/>
          <w:szCs w:val="24"/>
        </w:rPr>
        <w:t xml:space="preserve"> </w:t>
      </w:r>
      <w:r w:rsidR="00B02C92" w:rsidRPr="005C2772">
        <w:rPr>
          <w:rStyle w:val="CharAttribute122"/>
          <w:szCs w:val="24"/>
        </w:rPr>
        <w:t xml:space="preserve">Система водоснабжения поселений принята с учетом его развития на расчетный срок – до </w:t>
      </w:r>
      <w:r w:rsidR="00F66954" w:rsidRPr="005C2772">
        <w:rPr>
          <w:rStyle w:val="CharAttribute122"/>
          <w:szCs w:val="24"/>
        </w:rPr>
        <w:t>2034</w:t>
      </w:r>
      <w:r w:rsidR="00B02C92" w:rsidRPr="005C2772">
        <w:rPr>
          <w:rStyle w:val="CharAttribute122"/>
          <w:szCs w:val="24"/>
        </w:rPr>
        <w:t xml:space="preserve"> г. Качество воды, подаваемой на хозяйственно-питьевые нужды, должно соответствовать требованиям ГОСТ Р 51232-98 «Вода питьевая» и СанПиН 2.1.4.1074-01 «Питьевая вода. Гигиенические требования. Контроль качества». Расчёт общего водопотребления для населенных пунктов и удельное среднесуточное (за год) водопотребление на хозяйственно-питьевые нужды населения выполнены в соответствии с положениями СНиП 2.04.02-84* «Водоснабжение. Наружные сети и сооружения». Для зданий, оборудованных централизованным водоснабжением с ванными и местными водонагревателями хозяйственно-питьевое водопотребление составляет 180 л/сут на человека, а для зданий с централизованным водоснабжением без ванн – 150 л/сут на человека. </w:t>
      </w:r>
      <w:r w:rsidR="00B02C92" w:rsidRPr="005C2772">
        <w:rPr>
          <w:rStyle w:val="CharAttribute123"/>
          <w:szCs w:val="24"/>
        </w:rPr>
        <w:t xml:space="preserve">Расчетный расход воды в сутки наибольшего водопотребления определен при коэффициенте суточной неравномерности </w:t>
      </w:r>
      <w:r w:rsidR="00B02C92" w:rsidRPr="005C2772">
        <w:rPr>
          <w:rStyle w:val="CharAttribute71"/>
          <w:szCs w:val="24"/>
        </w:rPr>
        <w:t>т.max</w:t>
      </w:r>
      <w:r w:rsidR="00B02C92" w:rsidRPr="005C2772">
        <w:rPr>
          <w:rStyle w:val="CharAttribute123"/>
          <w:szCs w:val="24"/>
        </w:rPr>
        <w:t xml:space="preserve">=1,2. </w:t>
      </w:r>
    </w:p>
    <w:p w:rsidR="00B02C92" w:rsidRPr="005C2772" w:rsidRDefault="00B02C92" w:rsidP="00FB4C10">
      <w:pPr>
        <w:pStyle w:val="ParaAttribute7"/>
        <w:spacing w:line="360" w:lineRule="auto"/>
        <w:ind w:firstLine="851"/>
        <w:jc w:val="both"/>
        <w:rPr>
          <w:sz w:val="24"/>
          <w:szCs w:val="24"/>
        </w:rPr>
      </w:pPr>
      <w:r w:rsidRPr="005C2772">
        <w:rPr>
          <w:rStyle w:val="CharAttribute123"/>
          <w:szCs w:val="24"/>
        </w:rPr>
        <w:t xml:space="preserve">Удельное среднесуточное за поливочный сезон потребление воды на поливку в расчете на одного жителя (согласно СНиП 2.04.02-84*), учитывая степень благоустройства, принято 60 л/сут., количество поливок 1 раз в сутки. </w:t>
      </w:r>
    </w:p>
    <w:p w:rsidR="00B02C92" w:rsidRPr="005C2772" w:rsidRDefault="00B02C92" w:rsidP="00FB4C10">
      <w:pPr>
        <w:pStyle w:val="ParaAttribute7"/>
        <w:spacing w:line="360" w:lineRule="auto"/>
        <w:ind w:firstLine="851"/>
        <w:jc w:val="both"/>
        <w:rPr>
          <w:rStyle w:val="CharAttribute123"/>
          <w:szCs w:val="24"/>
        </w:rPr>
      </w:pPr>
      <w:r w:rsidRPr="005C2772">
        <w:rPr>
          <w:rStyle w:val="CharAttribute123"/>
          <w:szCs w:val="24"/>
        </w:rPr>
        <w:t xml:space="preserve">Расходы воды на производственные нужды промышленных и сельскохозяйственных предприятий приняты дополнительно в размере 20% суммарного расхода воды на хозяйственно-питьевые нужды населенного пункта. </w:t>
      </w:r>
    </w:p>
    <w:p w:rsidR="00B02C92" w:rsidRPr="005C2772" w:rsidRDefault="00B02C92" w:rsidP="00FB4C10">
      <w:pPr>
        <w:pStyle w:val="ParaAttribute24"/>
        <w:spacing w:line="360" w:lineRule="auto"/>
        <w:ind w:firstLine="851"/>
        <w:jc w:val="both"/>
        <w:rPr>
          <w:sz w:val="24"/>
          <w:szCs w:val="24"/>
        </w:rPr>
      </w:pPr>
      <w:r w:rsidRPr="005C2772">
        <w:rPr>
          <w:rStyle w:val="CharAttribute123"/>
          <w:szCs w:val="24"/>
        </w:rPr>
        <w:t xml:space="preserve">Расходы воды для нужд животноводства определены по усредненным нормативам в соответствии с ВНТП-Н-97 «Нормы расходов воды потребителей систем сельскохозяйственного водоснабжения». </w:t>
      </w:r>
    </w:p>
    <w:p w:rsidR="00B02C92" w:rsidRPr="005C2772" w:rsidRDefault="00B02C92" w:rsidP="00FB4C10">
      <w:pPr>
        <w:pStyle w:val="ParaAttribute114"/>
        <w:spacing w:line="360" w:lineRule="auto"/>
        <w:ind w:firstLine="851"/>
        <w:jc w:val="both"/>
        <w:rPr>
          <w:sz w:val="24"/>
          <w:szCs w:val="24"/>
        </w:rPr>
      </w:pPr>
      <w:r w:rsidRPr="005C2772">
        <w:rPr>
          <w:rStyle w:val="CharAttribute123"/>
          <w:szCs w:val="24"/>
        </w:rPr>
        <w:t>Неучтенные расходы принимаются дополнительно в размере 10% суммарного расхода воды на хозяйственно-питьевые нужды. В последующих стадиях проектирования расходы воды по всем показателям должны быть уточнены.</w:t>
      </w:r>
    </w:p>
    <w:p w:rsidR="00A01BCC" w:rsidRDefault="00A01BCC" w:rsidP="00067350">
      <w:pPr>
        <w:pStyle w:val="ParaAttribute7"/>
        <w:spacing w:line="360" w:lineRule="auto"/>
        <w:ind w:firstLine="709"/>
        <w:rPr>
          <w:rStyle w:val="CharAttribute123"/>
          <w:szCs w:val="24"/>
        </w:rPr>
      </w:pPr>
    </w:p>
    <w:p w:rsidR="00A01BCC" w:rsidRDefault="00A01BCC" w:rsidP="00067350">
      <w:pPr>
        <w:pStyle w:val="ParaAttribute7"/>
        <w:spacing w:line="360" w:lineRule="auto"/>
        <w:ind w:firstLine="709"/>
        <w:rPr>
          <w:rStyle w:val="CharAttribute123"/>
          <w:szCs w:val="24"/>
        </w:rPr>
      </w:pPr>
    </w:p>
    <w:p w:rsidR="00A01BCC" w:rsidRDefault="00A01BCC" w:rsidP="00067350">
      <w:pPr>
        <w:pStyle w:val="ParaAttribute7"/>
        <w:spacing w:line="360" w:lineRule="auto"/>
        <w:ind w:firstLine="709"/>
        <w:rPr>
          <w:rStyle w:val="CharAttribute123"/>
          <w:szCs w:val="24"/>
        </w:rPr>
      </w:pPr>
    </w:p>
    <w:p w:rsidR="00A01BCC" w:rsidRDefault="00A01BCC" w:rsidP="00067350">
      <w:pPr>
        <w:pStyle w:val="ParaAttribute7"/>
        <w:spacing w:line="360" w:lineRule="auto"/>
        <w:ind w:firstLine="709"/>
        <w:rPr>
          <w:rStyle w:val="CharAttribute123"/>
          <w:szCs w:val="24"/>
        </w:rPr>
      </w:pPr>
    </w:p>
    <w:p w:rsidR="009F6214" w:rsidRPr="005C2772" w:rsidRDefault="009F6214" w:rsidP="00067350">
      <w:pPr>
        <w:pStyle w:val="ParaAttribute7"/>
        <w:spacing w:line="360" w:lineRule="auto"/>
        <w:ind w:firstLine="709"/>
        <w:rPr>
          <w:sz w:val="24"/>
          <w:szCs w:val="24"/>
        </w:rPr>
      </w:pPr>
      <w:r w:rsidRPr="00466E76">
        <w:rPr>
          <w:rStyle w:val="CharAttribute123"/>
          <w:szCs w:val="24"/>
        </w:rPr>
        <w:lastRenderedPageBreak/>
        <w:t xml:space="preserve">Таблица </w:t>
      </w:r>
      <w:r w:rsidR="00FA4899" w:rsidRPr="00466E76">
        <w:rPr>
          <w:rStyle w:val="CharAttribute123"/>
          <w:szCs w:val="24"/>
        </w:rPr>
        <w:t>23.</w:t>
      </w:r>
      <w:r w:rsidRPr="00466E76">
        <w:rPr>
          <w:rStyle w:val="CharAttribute123"/>
          <w:szCs w:val="24"/>
        </w:rPr>
        <w:t xml:space="preserve"> </w:t>
      </w:r>
      <w:r w:rsidR="009209C3" w:rsidRPr="00466E76">
        <w:rPr>
          <w:rStyle w:val="CharAttribute123"/>
          <w:szCs w:val="24"/>
        </w:rPr>
        <w:t xml:space="preserve"> </w:t>
      </w:r>
      <w:r w:rsidRPr="005C2772">
        <w:rPr>
          <w:rStyle w:val="CharAttribute123"/>
          <w:szCs w:val="24"/>
        </w:rPr>
        <w:t>Суммарные суточные расходы воды</w:t>
      </w:r>
      <w:r w:rsidR="002727CD" w:rsidRPr="005C2772">
        <w:rPr>
          <w:rStyle w:val="CharAttribute123"/>
          <w:szCs w:val="24"/>
        </w:rPr>
        <w:t xml:space="preserve"> в </w:t>
      </w:r>
      <w:r w:rsidR="005C2772" w:rsidRPr="005C2772">
        <w:rPr>
          <w:rStyle w:val="CharAttribute123"/>
          <w:szCs w:val="24"/>
        </w:rPr>
        <w:t xml:space="preserve">муниципальном образовании Белоглазовский сельсовет </w:t>
      </w:r>
      <w:r w:rsidR="00263AFE" w:rsidRPr="005C2772">
        <w:rPr>
          <w:rStyle w:val="CharAttribute123"/>
          <w:szCs w:val="24"/>
        </w:rPr>
        <w:t xml:space="preserve"> на 203</w:t>
      </w:r>
      <w:r w:rsidR="005C2772" w:rsidRPr="005C2772">
        <w:rPr>
          <w:rStyle w:val="CharAttribute123"/>
          <w:szCs w:val="24"/>
        </w:rPr>
        <w:t>7</w:t>
      </w:r>
      <w:r w:rsidR="00263AFE" w:rsidRPr="005C2772">
        <w:rPr>
          <w:rStyle w:val="CharAttribute123"/>
          <w:szCs w:val="24"/>
        </w:rPr>
        <w:t xml:space="preserve"> 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219"/>
        <w:gridCol w:w="1843"/>
        <w:gridCol w:w="1984"/>
        <w:gridCol w:w="1418"/>
      </w:tblGrid>
      <w:tr w:rsidR="00263AFE" w:rsidRPr="0039206A" w:rsidTr="005C2772">
        <w:trPr>
          <w:trHeight w:val="179"/>
          <w:tblHeader/>
        </w:trPr>
        <w:tc>
          <w:tcPr>
            <w:tcW w:w="4219" w:type="dxa"/>
            <w:tcBorders>
              <w:top w:val="single" w:sz="4" w:space="0" w:color="000000"/>
              <w:left w:val="single" w:sz="4" w:space="0" w:color="000000"/>
              <w:bottom w:val="single" w:sz="4" w:space="0" w:color="000000"/>
              <w:right w:val="single" w:sz="4" w:space="0" w:color="000000"/>
            </w:tcBorders>
          </w:tcPr>
          <w:p w:rsidR="00263AFE" w:rsidRPr="0039206A" w:rsidRDefault="00263AFE" w:rsidP="00067350">
            <w:pPr>
              <w:pStyle w:val="ParaAttribute45"/>
              <w:jc w:val="left"/>
              <w:rPr>
                <w:sz w:val="24"/>
                <w:szCs w:val="24"/>
              </w:rPr>
            </w:pPr>
            <w:r w:rsidRPr="0039206A">
              <w:rPr>
                <w:rStyle w:val="CharAttribute123"/>
                <w:szCs w:val="24"/>
              </w:rPr>
              <w:t>Наименование потребителя</w:t>
            </w:r>
          </w:p>
        </w:tc>
        <w:tc>
          <w:tcPr>
            <w:tcW w:w="5245" w:type="dxa"/>
            <w:gridSpan w:val="3"/>
            <w:tcBorders>
              <w:top w:val="single" w:sz="4" w:space="0" w:color="000000"/>
              <w:left w:val="single" w:sz="4" w:space="0" w:color="000000"/>
              <w:right w:val="single" w:sz="4" w:space="0" w:color="000000"/>
            </w:tcBorders>
          </w:tcPr>
          <w:p w:rsidR="00263AFE" w:rsidRPr="0039206A" w:rsidRDefault="00263AFE" w:rsidP="00263AFE">
            <w:pPr>
              <w:pStyle w:val="ParaAttribute202"/>
              <w:spacing w:after="0"/>
              <w:rPr>
                <w:rStyle w:val="CharAttribute123"/>
                <w:szCs w:val="24"/>
              </w:rPr>
            </w:pPr>
            <w:r w:rsidRPr="0039206A">
              <w:rPr>
                <w:rStyle w:val="CharAttribute123"/>
                <w:szCs w:val="24"/>
              </w:rPr>
              <w:t>Суточные расходы воды (средние), м</w:t>
            </w:r>
            <w:r w:rsidRPr="0039206A">
              <w:rPr>
                <w:rStyle w:val="CharAttribute83"/>
                <w:szCs w:val="24"/>
              </w:rPr>
              <w:t>3</w:t>
            </w:r>
            <w:r w:rsidRPr="0039206A">
              <w:rPr>
                <w:rStyle w:val="CharAttribute123"/>
                <w:szCs w:val="24"/>
              </w:rPr>
              <w:t>/сутки</w:t>
            </w:r>
          </w:p>
        </w:tc>
      </w:tr>
      <w:tr w:rsidR="0039206A" w:rsidRPr="0039206A" w:rsidTr="0039206A">
        <w:trPr>
          <w:trHeight w:val="179"/>
        </w:trPr>
        <w:tc>
          <w:tcPr>
            <w:tcW w:w="4219" w:type="dxa"/>
            <w:tcBorders>
              <w:top w:val="single" w:sz="4" w:space="0" w:color="000000"/>
              <w:left w:val="single" w:sz="4" w:space="0" w:color="000000"/>
              <w:bottom w:val="single" w:sz="4" w:space="0" w:color="000000"/>
              <w:right w:val="single" w:sz="4" w:space="0" w:color="000000"/>
            </w:tcBorders>
          </w:tcPr>
          <w:p w:rsidR="0039206A" w:rsidRPr="0039206A" w:rsidRDefault="0039206A" w:rsidP="00263AFE">
            <w:pPr>
              <w:pStyle w:val="ParaAttribute202"/>
              <w:spacing w:after="0"/>
              <w:rPr>
                <w:rStyle w:val="CharAttribute123"/>
                <w:szCs w:val="24"/>
              </w:rPr>
            </w:pPr>
          </w:p>
        </w:tc>
        <w:tc>
          <w:tcPr>
            <w:tcW w:w="1843" w:type="dxa"/>
            <w:tcBorders>
              <w:top w:val="single" w:sz="4" w:space="0" w:color="000000"/>
              <w:left w:val="single" w:sz="4" w:space="0" w:color="000000"/>
              <w:bottom w:val="single" w:sz="4" w:space="0" w:color="000000"/>
              <w:right w:val="single" w:sz="4" w:space="0" w:color="000000"/>
            </w:tcBorders>
          </w:tcPr>
          <w:p w:rsidR="0039206A" w:rsidRPr="0039206A" w:rsidRDefault="0039206A" w:rsidP="00263AFE">
            <w:pPr>
              <w:pStyle w:val="ParaAttribute202"/>
              <w:spacing w:after="0"/>
              <w:rPr>
                <w:rStyle w:val="CharAttribute123"/>
                <w:szCs w:val="24"/>
              </w:rPr>
            </w:pPr>
            <w:r w:rsidRPr="0039206A">
              <w:rPr>
                <w:rStyle w:val="CharAttribute123"/>
                <w:szCs w:val="24"/>
              </w:rPr>
              <w:t>с. Белоглазово</w:t>
            </w:r>
          </w:p>
        </w:tc>
        <w:tc>
          <w:tcPr>
            <w:tcW w:w="1984" w:type="dxa"/>
            <w:tcBorders>
              <w:top w:val="single" w:sz="4" w:space="0" w:color="000000"/>
              <w:left w:val="single" w:sz="4" w:space="0" w:color="000000"/>
              <w:bottom w:val="single" w:sz="4" w:space="0" w:color="000000"/>
              <w:right w:val="single" w:sz="4" w:space="0" w:color="000000"/>
            </w:tcBorders>
          </w:tcPr>
          <w:p w:rsidR="0039206A" w:rsidRPr="0039206A" w:rsidRDefault="0039206A" w:rsidP="00263AFE">
            <w:pPr>
              <w:pStyle w:val="ParaAttribute202"/>
              <w:spacing w:after="0"/>
              <w:rPr>
                <w:rStyle w:val="CharAttribute123"/>
                <w:szCs w:val="24"/>
              </w:rPr>
            </w:pPr>
            <w:r w:rsidRPr="0039206A">
              <w:rPr>
                <w:rStyle w:val="CharAttribute123"/>
                <w:szCs w:val="24"/>
              </w:rPr>
              <w:t>п. Ясная Поляна</w:t>
            </w:r>
          </w:p>
        </w:tc>
        <w:tc>
          <w:tcPr>
            <w:tcW w:w="1418" w:type="dxa"/>
            <w:tcBorders>
              <w:top w:val="single" w:sz="4" w:space="0" w:color="000000"/>
              <w:left w:val="single" w:sz="4" w:space="0" w:color="000000"/>
              <w:bottom w:val="single" w:sz="4" w:space="0" w:color="000000"/>
              <w:right w:val="single" w:sz="4" w:space="0" w:color="000000"/>
            </w:tcBorders>
          </w:tcPr>
          <w:p w:rsidR="0039206A" w:rsidRPr="0039206A" w:rsidRDefault="0039206A" w:rsidP="00263AFE">
            <w:pPr>
              <w:pStyle w:val="ParaAttribute202"/>
              <w:spacing w:after="0"/>
              <w:rPr>
                <w:rStyle w:val="CharAttribute123"/>
                <w:szCs w:val="24"/>
              </w:rPr>
            </w:pPr>
            <w:r w:rsidRPr="0039206A">
              <w:rPr>
                <w:rStyle w:val="CharAttribute123"/>
                <w:szCs w:val="24"/>
              </w:rPr>
              <w:t>п. Метели</w:t>
            </w:r>
          </w:p>
        </w:tc>
      </w:tr>
      <w:tr w:rsidR="0039206A" w:rsidRPr="0039206A" w:rsidTr="0039206A">
        <w:tc>
          <w:tcPr>
            <w:tcW w:w="4219"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pStyle w:val="ParaAttribute206"/>
              <w:spacing w:after="0"/>
              <w:rPr>
                <w:sz w:val="24"/>
                <w:szCs w:val="24"/>
              </w:rPr>
            </w:pPr>
            <w:r w:rsidRPr="0039206A">
              <w:rPr>
                <w:rStyle w:val="CharAttribute123"/>
                <w:szCs w:val="24"/>
              </w:rPr>
              <w:t>Население</w:t>
            </w:r>
          </w:p>
        </w:tc>
        <w:tc>
          <w:tcPr>
            <w:tcW w:w="1843"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104</w:t>
            </w:r>
          </w:p>
        </w:tc>
        <w:tc>
          <w:tcPr>
            <w:tcW w:w="1984"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63</w:t>
            </w:r>
          </w:p>
        </w:tc>
        <w:tc>
          <w:tcPr>
            <w:tcW w:w="1418"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63</w:t>
            </w:r>
          </w:p>
        </w:tc>
      </w:tr>
      <w:tr w:rsidR="0039206A" w:rsidRPr="0039206A" w:rsidTr="0039206A">
        <w:tc>
          <w:tcPr>
            <w:tcW w:w="4219"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pStyle w:val="ParaAttribute206"/>
              <w:spacing w:after="0"/>
              <w:rPr>
                <w:sz w:val="24"/>
                <w:szCs w:val="24"/>
              </w:rPr>
            </w:pPr>
            <w:r w:rsidRPr="0039206A">
              <w:rPr>
                <w:rStyle w:val="CharAttribute123"/>
                <w:szCs w:val="24"/>
              </w:rPr>
              <w:t>Промышленность</w:t>
            </w:r>
          </w:p>
        </w:tc>
        <w:tc>
          <w:tcPr>
            <w:tcW w:w="1843" w:type="dxa"/>
            <w:tcBorders>
              <w:top w:val="single" w:sz="4" w:space="0" w:color="000000"/>
              <w:left w:val="single" w:sz="4" w:space="0" w:color="000000"/>
              <w:bottom w:val="single" w:sz="4" w:space="0" w:color="000000"/>
              <w:right w:val="single" w:sz="4" w:space="0" w:color="000000"/>
            </w:tcBorders>
          </w:tcPr>
          <w:p w:rsidR="0039206A" w:rsidRPr="0039206A" w:rsidRDefault="0039206A" w:rsidP="0003163B">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13</w:t>
            </w:r>
          </w:p>
        </w:tc>
        <w:tc>
          <w:tcPr>
            <w:tcW w:w="1984" w:type="dxa"/>
            <w:tcBorders>
              <w:top w:val="single" w:sz="4" w:space="0" w:color="000000"/>
              <w:left w:val="single" w:sz="4" w:space="0" w:color="000000"/>
              <w:bottom w:val="single" w:sz="4" w:space="0" w:color="000000"/>
              <w:right w:val="single" w:sz="4" w:space="0" w:color="000000"/>
            </w:tcBorders>
          </w:tcPr>
          <w:p w:rsidR="0039206A" w:rsidRPr="0039206A" w:rsidRDefault="0039206A" w:rsidP="0003163B">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8</w:t>
            </w:r>
          </w:p>
        </w:tc>
        <w:tc>
          <w:tcPr>
            <w:tcW w:w="1418" w:type="dxa"/>
            <w:tcBorders>
              <w:top w:val="single" w:sz="4" w:space="0" w:color="000000"/>
              <w:left w:val="single" w:sz="4" w:space="0" w:color="000000"/>
              <w:bottom w:val="single" w:sz="4" w:space="0" w:color="000000"/>
              <w:right w:val="single" w:sz="4" w:space="0" w:color="000000"/>
            </w:tcBorders>
          </w:tcPr>
          <w:p w:rsidR="0039206A" w:rsidRPr="0039206A" w:rsidRDefault="0039206A" w:rsidP="0003163B">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8</w:t>
            </w:r>
          </w:p>
        </w:tc>
      </w:tr>
      <w:tr w:rsidR="0039206A" w:rsidRPr="0039206A" w:rsidTr="0039206A">
        <w:tc>
          <w:tcPr>
            <w:tcW w:w="4219"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pStyle w:val="ParaAttribute206"/>
              <w:spacing w:after="0"/>
              <w:rPr>
                <w:sz w:val="24"/>
                <w:szCs w:val="24"/>
              </w:rPr>
            </w:pPr>
            <w:r w:rsidRPr="0039206A">
              <w:rPr>
                <w:rStyle w:val="CharAttribute123"/>
                <w:szCs w:val="24"/>
              </w:rPr>
              <w:t>Животноводство</w:t>
            </w:r>
          </w:p>
        </w:tc>
        <w:tc>
          <w:tcPr>
            <w:tcW w:w="1843"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10</w:t>
            </w:r>
          </w:p>
        </w:tc>
        <w:tc>
          <w:tcPr>
            <w:tcW w:w="1984"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6</w:t>
            </w:r>
          </w:p>
        </w:tc>
        <w:tc>
          <w:tcPr>
            <w:tcW w:w="1418"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6</w:t>
            </w:r>
          </w:p>
        </w:tc>
      </w:tr>
      <w:tr w:rsidR="0039206A" w:rsidRPr="0039206A" w:rsidTr="0039206A">
        <w:trPr>
          <w:trHeight w:val="181"/>
        </w:trPr>
        <w:tc>
          <w:tcPr>
            <w:tcW w:w="4219"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pStyle w:val="ParaAttribute206"/>
              <w:spacing w:after="0"/>
              <w:rPr>
                <w:sz w:val="24"/>
                <w:szCs w:val="24"/>
              </w:rPr>
            </w:pPr>
            <w:r w:rsidRPr="0039206A">
              <w:rPr>
                <w:rStyle w:val="CharAttribute123"/>
                <w:szCs w:val="24"/>
              </w:rPr>
              <w:t>Поливка улиц и зеленых насаждений</w:t>
            </w:r>
          </w:p>
        </w:tc>
        <w:tc>
          <w:tcPr>
            <w:tcW w:w="1843"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5</w:t>
            </w:r>
          </w:p>
        </w:tc>
        <w:tc>
          <w:tcPr>
            <w:tcW w:w="1984"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3</w:t>
            </w:r>
          </w:p>
        </w:tc>
        <w:tc>
          <w:tcPr>
            <w:tcW w:w="1418"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3</w:t>
            </w:r>
          </w:p>
        </w:tc>
      </w:tr>
      <w:tr w:rsidR="0039206A" w:rsidRPr="0039206A" w:rsidTr="0039206A">
        <w:tc>
          <w:tcPr>
            <w:tcW w:w="4219"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pStyle w:val="ParaAttribute206"/>
              <w:spacing w:after="0"/>
              <w:rPr>
                <w:sz w:val="24"/>
                <w:szCs w:val="24"/>
              </w:rPr>
            </w:pPr>
            <w:r w:rsidRPr="0039206A">
              <w:rPr>
                <w:rStyle w:val="CharAttribute123"/>
                <w:szCs w:val="24"/>
              </w:rPr>
              <w:t xml:space="preserve">Неучтенные расходы </w:t>
            </w:r>
          </w:p>
        </w:tc>
        <w:tc>
          <w:tcPr>
            <w:tcW w:w="1843"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10</w:t>
            </w:r>
          </w:p>
        </w:tc>
        <w:tc>
          <w:tcPr>
            <w:tcW w:w="1984"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6</w:t>
            </w:r>
          </w:p>
        </w:tc>
        <w:tc>
          <w:tcPr>
            <w:tcW w:w="1418"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6</w:t>
            </w:r>
          </w:p>
        </w:tc>
      </w:tr>
      <w:tr w:rsidR="0039206A" w:rsidRPr="0039206A" w:rsidTr="0039206A">
        <w:tc>
          <w:tcPr>
            <w:tcW w:w="4219"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pStyle w:val="ParaAttribute207"/>
              <w:spacing w:after="0"/>
              <w:jc w:val="left"/>
              <w:rPr>
                <w:sz w:val="24"/>
                <w:szCs w:val="24"/>
              </w:rPr>
            </w:pPr>
            <w:r w:rsidRPr="0039206A">
              <w:rPr>
                <w:rStyle w:val="CharAttribute123"/>
                <w:szCs w:val="24"/>
              </w:rPr>
              <w:t>Всего</w:t>
            </w:r>
          </w:p>
        </w:tc>
        <w:tc>
          <w:tcPr>
            <w:tcW w:w="1843"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142</w:t>
            </w:r>
          </w:p>
        </w:tc>
        <w:tc>
          <w:tcPr>
            <w:tcW w:w="1984"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86</w:t>
            </w:r>
          </w:p>
        </w:tc>
        <w:tc>
          <w:tcPr>
            <w:tcW w:w="1418" w:type="dxa"/>
            <w:tcBorders>
              <w:top w:val="single" w:sz="4" w:space="0" w:color="000000"/>
              <w:left w:val="single" w:sz="4" w:space="0" w:color="000000"/>
              <w:bottom w:val="single" w:sz="4" w:space="0" w:color="000000"/>
              <w:right w:val="single" w:sz="4" w:space="0" w:color="000000"/>
            </w:tcBorders>
          </w:tcPr>
          <w:p w:rsidR="0039206A" w:rsidRPr="0039206A" w:rsidRDefault="0039206A" w:rsidP="00067350">
            <w:pPr>
              <w:spacing w:after="0" w:line="240" w:lineRule="auto"/>
              <w:jc w:val="center"/>
              <w:rPr>
                <w:rFonts w:ascii="Times New Roman" w:eastAsia="№Е" w:hAnsi="Times New Roman"/>
                <w:sz w:val="24"/>
                <w:szCs w:val="24"/>
              </w:rPr>
            </w:pPr>
            <w:r w:rsidRPr="0039206A">
              <w:rPr>
                <w:rFonts w:ascii="Times New Roman" w:eastAsia="№Е" w:hAnsi="Times New Roman"/>
                <w:sz w:val="24"/>
                <w:szCs w:val="24"/>
              </w:rPr>
              <w:t>86</w:t>
            </w:r>
          </w:p>
        </w:tc>
      </w:tr>
    </w:tbl>
    <w:p w:rsidR="009F6214" w:rsidRDefault="009F6214" w:rsidP="00970A00">
      <w:pPr>
        <w:pStyle w:val="ParaAttribute116"/>
        <w:spacing w:line="360" w:lineRule="auto"/>
        <w:ind w:firstLine="851"/>
        <w:jc w:val="both"/>
        <w:rPr>
          <w:rStyle w:val="CharAttribute123"/>
          <w:szCs w:val="24"/>
        </w:rPr>
      </w:pPr>
      <w:r w:rsidRPr="0039206A">
        <w:rPr>
          <w:rStyle w:val="CharAttribute123"/>
          <w:szCs w:val="24"/>
        </w:rPr>
        <w:t>Система водоснабжения принята централизованная, по степени обеспеченности подачи воды в соответствии со СНиП 2.04.02-84* «Водоснабжение. Наружные сети и сооружения».</w:t>
      </w:r>
    </w:p>
    <w:p w:rsidR="006E48E6" w:rsidRPr="006E48E6" w:rsidRDefault="006E48E6" w:rsidP="006E48E6">
      <w:pPr>
        <w:pStyle w:val="ParaAttribute116"/>
        <w:spacing w:line="360" w:lineRule="auto"/>
        <w:ind w:firstLine="851"/>
        <w:jc w:val="both"/>
        <w:rPr>
          <w:rStyle w:val="CharAttribute123"/>
          <w:szCs w:val="24"/>
        </w:rPr>
      </w:pPr>
      <w:r w:rsidRPr="006E48E6">
        <w:rPr>
          <w:rStyle w:val="CharAttribute123"/>
          <w:szCs w:val="24"/>
        </w:rPr>
        <w:t>Генеральным планом предусмотрены следующие мероприятия:</w:t>
      </w:r>
    </w:p>
    <w:p w:rsidR="006E48E6" w:rsidRPr="006E48E6" w:rsidRDefault="006E48E6" w:rsidP="006E48E6">
      <w:pPr>
        <w:pStyle w:val="ParaAttribute116"/>
        <w:spacing w:line="360" w:lineRule="auto"/>
        <w:ind w:firstLine="851"/>
        <w:jc w:val="both"/>
        <w:rPr>
          <w:sz w:val="24"/>
          <w:szCs w:val="24"/>
        </w:rPr>
      </w:pPr>
      <w:r w:rsidRPr="006E48E6">
        <w:rPr>
          <w:rStyle w:val="CharAttribute123"/>
          <w:szCs w:val="24"/>
        </w:rPr>
        <w:t>с. Белоглазово</w:t>
      </w:r>
    </w:p>
    <w:p w:rsidR="006E48E6" w:rsidRPr="006E48E6" w:rsidRDefault="006E48E6" w:rsidP="006E48E6">
      <w:pPr>
        <w:spacing w:after="0" w:line="360" w:lineRule="auto"/>
        <w:rPr>
          <w:rFonts w:ascii="Times New Roman" w:hAnsi="Times New Roman"/>
          <w:sz w:val="24"/>
          <w:szCs w:val="24"/>
        </w:rPr>
      </w:pPr>
      <w:r w:rsidRPr="006E48E6">
        <w:rPr>
          <w:rFonts w:ascii="Times New Roman" w:hAnsi="Times New Roman"/>
          <w:sz w:val="24"/>
          <w:szCs w:val="24"/>
        </w:rPr>
        <w:t>- реконструкция  2,9 км,  изношенных участков подающих (магистральных) водопроводов (1-ая очередь);</w:t>
      </w:r>
    </w:p>
    <w:p w:rsidR="006E48E6" w:rsidRPr="006E48E6" w:rsidRDefault="006E48E6" w:rsidP="006E48E6">
      <w:pPr>
        <w:spacing w:after="0" w:line="360" w:lineRule="auto"/>
        <w:rPr>
          <w:rFonts w:ascii="Times New Roman" w:hAnsi="Times New Roman"/>
          <w:sz w:val="24"/>
          <w:szCs w:val="24"/>
        </w:rPr>
      </w:pPr>
      <w:r w:rsidRPr="006E48E6">
        <w:rPr>
          <w:rFonts w:ascii="Times New Roman" w:hAnsi="Times New Roman"/>
          <w:sz w:val="24"/>
          <w:szCs w:val="24"/>
        </w:rPr>
        <w:t>-  реконструкция 6,5 км действующих разводящих водопроводных сетей (1-ая очередь);</w:t>
      </w:r>
    </w:p>
    <w:p w:rsidR="006E48E6" w:rsidRPr="006E48E6" w:rsidRDefault="006E48E6" w:rsidP="006E48E6">
      <w:pPr>
        <w:spacing w:after="0" w:line="360" w:lineRule="auto"/>
        <w:rPr>
          <w:rFonts w:ascii="Times New Roman" w:hAnsi="Times New Roman"/>
          <w:sz w:val="24"/>
          <w:szCs w:val="24"/>
        </w:rPr>
      </w:pPr>
      <w:r w:rsidRPr="006E48E6">
        <w:rPr>
          <w:rFonts w:ascii="Times New Roman" w:hAnsi="Times New Roman"/>
          <w:sz w:val="24"/>
          <w:szCs w:val="24"/>
        </w:rPr>
        <w:t xml:space="preserve"> - строительство 4,2 км разводящих водопроводных сетей (расч. срок).</w:t>
      </w:r>
    </w:p>
    <w:p w:rsidR="006E48E6" w:rsidRPr="006E48E6" w:rsidRDefault="006E48E6" w:rsidP="006E48E6">
      <w:pPr>
        <w:spacing w:after="0" w:line="360" w:lineRule="auto"/>
        <w:ind w:firstLine="851"/>
        <w:rPr>
          <w:rFonts w:ascii="Times New Roman" w:hAnsi="Times New Roman"/>
          <w:sz w:val="24"/>
          <w:szCs w:val="24"/>
        </w:rPr>
      </w:pPr>
      <w:r w:rsidRPr="006E48E6">
        <w:rPr>
          <w:rFonts w:ascii="Times New Roman" w:hAnsi="Times New Roman"/>
          <w:sz w:val="24"/>
          <w:szCs w:val="24"/>
        </w:rPr>
        <w:t>п. Ясная Поляна</w:t>
      </w:r>
    </w:p>
    <w:p w:rsidR="006E48E6" w:rsidRPr="006E48E6" w:rsidRDefault="006E48E6" w:rsidP="006E48E6">
      <w:pPr>
        <w:spacing w:after="0" w:line="360" w:lineRule="auto"/>
        <w:rPr>
          <w:rFonts w:ascii="Times New Roman" w:hAnsi="Times New Roman"/>
          <w:sz w:val="24"/>
          <w:szCs w:val="24"/>
        </w:rPr>
      </w:pPr>
      <w:r w:rsidRPr="006E48E6">
        <w:rPr>
          <w:rFonts w:ascii="Times New Roman" w:hAnsi="Times New Roman"/>
          <w:sz w:val="24"/>
          <w:szCs w:val="24"/>
        </w:rPr>
        <w:t>- реконструкция 1,9 км,  изношенных участков подающих (магистральных) водопроводов (1-ая очередь);</w:t>
      </w:r>
    </w:p>
    <w:p w:rsidR="006E48E6" w:rsidRPr="006E48E6" w:rsidRDefault="006E48E6" w:rsidP="006E48E6">
      <w:pPr>
        <w:spacing w:after="0" w:line="360" w:lineRule="auto"/>
        <w:rPr>
          <w:rFonts w:ascii="Times New Roman" w:hAnsi="Times New Roman"/>
          <w:sz w:val="24"/>
          <w:szCs w:val="24"/>
        </w:rPr>
      </w:pPr>
      <w:r w:rsidRPr="006E48E6">
        <w:rPr>
          <w:rFonts w:ascii="Times New Roman" w:hAnsi="Times New Roman"/>
          <w:sz w:val="24"/>
          <w:szCs w:val="24"/>
        </w:rPr>
        <w:t>- реконструкция 4,4 км разводящих водопроводных сетей (1-ая очередь);</w:t>
      </w:r>
    </w:p>
    <w:p w:rsidR="006E48E6" w:rsidRPr="006E48E6" w:rsidRDefault="006E48E6" w:rsidP="006E48E6">
      <w:pPr>
        <w:spacing w:after="0" w:line="360" w:lineRule="auto"/>
        <w:rPr>
          <w:rFonts w:ascii="Times New Roman" w:hAnsi="Times New Roman"/>
          <w:sz w:val="24"/>
          <w:szCs w:val="24"/>
        </w:rPr>
      </w:pPr>
      <w:r w:rsidRPr="006E48E6">
        <w:rPr>
          <w:rFonts w:ascii="Times New Roman" w:hAnsi="Times New Roman"/>
          <w:sz w:val="24"/>
          <w:szCs w:val="24"/>
        </w:rPr>
        <w:t>- строительство 1,8 км разводящих водопроводных сетей (расч. срок).</w:t>
      </w:r>
    </w:p>
    <w:p w:rsidR="006E48E6" w:rsidRPr="006E48E6" w:rsidRDefault="006E48E6" w:rsidP="006E48E6">
      <w:pPr>
        <w:spacing w:after="0" w:line="360" w:lineRule="auto"/>
        <w:ind w:firstLine="851"/>
        <w:rPr>
          <w:rFonts w:ascii="Times New Roman" w:hAnsi="Times New Roman"/>
          <w:sz w:val="24"/>
          <w:szCs w:val="24"/>
        </w:rPr>
      </w:pPr>
      <w:r w:rsidRPr="006E48E6">
        <w:rPr>
          <w:rFonts w:ascii="Times New Roman" w:hAnsi="Times New Roman"/>
          <w:sz w:val="24"/>
          <w:szCs w:val="24"/>
        </w:rPr>
        <w:t>п. Метели</w:t>
      </w:r>
    </w:p>
    <w:p w:rsidR="006E48E6" w:rsidRPr="006E48E6" w:rsidRDefault="006E48E6" w:rsidP="006E48E6">
      <w:pPr>
        <w:spacing w:after="0" w:line="360" w:lineRule="auto"/>
        <w:rPr>
          <w:rFonts w:ascii="Times New Roman" w:hAnsi="Times New Roman"/>
          <w:sz w:val="24"/>
          <w:szCs w:val="24"/>
        </w:rPr>
      </w:pPr>
      <w:r w:rsidRPr="006E48E6">
        <w:rPr>
          <w:rFonts w:ascii="Times New Roman" w:hAnsi="Times New Roman"/>
          <w:sz w:val="24"/>
          <w:szCs w:val="24"/>
        </w:rPr>
        <w:t>- реконструкция оборудования на насосной станции 2-го подъема (1-ая очередь);</w:t>
      </w:r>
    </w:p>
    <w:p w:rsidR="006E48E6" w:rsidRPr="006E48E6" w:rsidRDefault="006E48E6" w:rsidP="006E48E6">
      <w:pPr>
        <w:spacing w:after="0" w:line="360" w:lineRule="auto"/>
        <w:rPr>
          <w:rFonts w:ascii="Times New Roman" w:hAnsi="Times New Roman"/>
          <w:sz w:val="24"/>
          <w:szCs w:val="24"/>
        </w:rPr>
      </w:pPr>
      <w:r w:rsidRPr="006E48E6">
        <w:rPr>
          <w:rFonts w:ascii="Times New Roman" w:hAnsi="Times New Roman"/>
          <w:sz w:val="24"/>
          <w:szCs w:val="24"/>
        </w:rPr>
        <w:t>- реконструкция 1,8 км,  изношенных участков подающих (магистральных) водопроводов (1-ая очередь);</w:t>
      </w:r>
    </w:p>
    <w:p w:rsidR="006E48E6" w:rsidRPr="006E48E6" w:rsidRDefault="006E48E6" w:rsidP="006E48E6">
      <w:pPr>
        <w:spacing w:after="0" w:line="360" w:lineRule="auto"/>
        <w:rPr>
          <w:rFonts w:ascii="Times New Roman" w:hAnsi="Times New Roman"/>
          <w:sz w:val="24"/>
          <w:szCs w:val="24"/>
        </w:rPr>
      </w:pPr>
      <w:r w:rsidRPr="006E48E6">
        <w:rPr>
          <w:rFonts w:ascii="Times New Roman" w:hAnsi="Times New Roman"/>
          <w:sz w:val="24"/>
          <w:szCs w:val="24"/>
        </w:rPr>
        <w:t>- реконструкция 2,2 км действующих разводящих водопроводных сетей (1-ая очередь);</w:t>
      </w:r>
    </w:p>
    <w:p w:rsidR="006E48E6" w:rsidRPr="006E48E6" w:rsidRDefault="006E48E6" w:rsidP="006E48E6">
      <w:pPr>
        <w:spacing w:after="0" w:line="360" w:lineRule="auto"/>
        <w:rPr>
          <w:rFonts w:ascii="Times New Roman" w:hAnsi="Times New Roman"/>
          <w:sz w:val="24"/>
          <w:szCs w:val="24"/>
        </w:rPr>
      </w:pPr>
      <w:r w:rsidRPr="006E48E6">
        <w:rPr>
          <w:rFonts w:ascii="Times New Roman" w:hAnsi="Times New Roman"/>
          <w:sz w:val="24"/>
          <w:szCs w:val="24"/>
        </w:rPr>
        <w:t>- строительство 4,8 км разводящих водопроводных сетей (расч. срок).</w:t>
      </w:r>
    </w:p>
    <w:p w:rsidR="00FE4D9F" w:rsidRDefault="00FE4D9F" w:rsidP="006E48E6">
      <w:pPr>
        <w:pStyle w:val="ParaAttribute80"/>
        <w:spacing w:line="360" w:lineRule="auto"/>
        <w:ind w:firstLine="851"/>
        <w:jc w:val="both"/>
        <w:rPr>
          <w:rStyle w:val="CharAttribute123"/>
          <w:szCs w:val="24"/>
        </w:rPr>
      </w:pPr>
      <w:r w:rsidRPr="00466E76">
        <w:rPr>
          <w:rStyle w:val="CharAttribute130"/>
          <w:szCs w:val="24"/>
        </w:rPr>
        <w:t>Внутриквартальные сети Ду50, Ду25  определить при детальной разработке (требуется проект). Материал труб для хозяйственно-бытового и противопожарного водоснабжения рекомендуется применить из напорных полиэтиленовых по ГОСТ 18599-83 и проложить на глубине, защищенной от промерзания.</w:t>
      </w:r>
      <w:r w:rsidRPr="00FE4D9F">
        <w:rPr>
          <w:rStyle w:val="CharAttribute123"/>
          <w:szCs w:val="24"/>
        </w:rPr>
        <w:t xml:space="preserve"> </w:t>
      </w:r>
    </w:p>
    <w:p w:rsidR="00FE4D9F" w:rsidRPr="00466E76" w:rsidRDefault="00FE4D9F" w:rsidP="00FE4D9F">
      <w:pPr>
        <w:pStyle w:val="ParaAttribute80"/>
        <w:spacing w:line="360" w:lineRule="auto"/>
        <w:ind w:firstLine="851"/>
        <w:jc w:val="both"/>
        <w:rPr>
          <w:sz w:val="24"/>
          <w:szCs w:val="24"/>
          <w:highlight w:val="yellow"/>
        </w:rPr>
      </w:pPr>
      <w:r w:rsidRPr="00466E76">
        <w:rPr>
          <w:rStyle w:val="CharAttribute123"/>
          <w:szCs w:val="24"/>
        </w:rPr>
        <w:t>В каждой системе предусматриваются обеззараживающие установки.</w:t>
      </w:r>
    </w:p>
    <w:p w:rsidR="00FE4D9F" w:rsidRDefault="00FE4D9F" w:rsidP="00FE4D9F">
      <w:pPr>
        <w:pStyle w:val="ParaAttribute80"/>
        <w:spacing w:line="360" w:lineRule="auto"/>
        <w:ind w:firstLine="851"/>
        <w:jc w:val="both"/>
        <w:rPr>
          <w:rStyle w:val="CharAttribute123"/>
          <w:szCs w:val="24"/>
        </w:rPr>
      </w:pPr>
      <w:r w:rsidRPr="00466E76">
        <w:rPr>
          <w:rStyle w:val="CharAttribute123"/>
          <w:szCs w:val="24"/>
        </w:rPr>
        <w:t>Для водопровода принять санитарно - защитную полосу шириной 10 м по обе стороны от оси водовода.</w:t>
      </w:r>
    </w:p>
    <w:p w:rsidR="009F6214" w:rsidRPr="00466E76" w:rsidRDefault="009F6214" w:rsidP="00970A00">
      <w:pPr>
        <w:pStyle w:val="aff8"/>
        <w:spacing w:after="0" w:line="360" w:lineRule="auto"/>
        <w:ind w:left="0" w:firstLine="851"/>
        <w:rPr>
          <w:rFonts w:ascii="Times New Roman" w:hAnsi="Times New Roman"/>
          <w:b/>
          <w:sz w:val="24"/>
          <w:szCs w:val="24"/>
          <w:highlight w:val="yellow"/>
        </w:rPr>
      </w:pPr>
      <w:r w:rsidRPr="00466E76">
        <w:rPr>
          <w:rStyle w:val="CharAttribute85"/>
          <w:rFonts w:hAnsi="Times New Roman"/>
          <w:szCs w:val="24"/>
        </w:rPr>
        <w:lastRenderedPageBreak/>
        <w:t>Противопожарное водоснабжение</w:t>
      </w:r>
    </w:p>
    <w:p w:rsidR="009F6214" w:rsidRPr="00466E76" w:rsidRDefault="009F6214" w:rsidP="00970A00">
      <w:pPr>
        <w:pStyle w:val="ParaAttribute30"/>
        <w:spacing w:line="360" w:lineRule="auto"/>
        <w:ind w:firstLine="851"/>
        <w:rPr>
          <w:sz w:val="24"/>
          <w:szCs w:val="24"/>
          <w:highlight w:val="yellow"/>
        </w:rPr>
      </w:pPr>
      <w:r w:rsidRPr="00466E76">
        <w:rPr>
          <w:rStyle w:val="CharAttribute127"/>
          <w:szCs w:val="24"/>
        </w:rPr>
        <w:t xml:space="preserve">В соответствии со СНиП 2.04.02-84* и СНиП 2.04.02-85 принимается, что трехчасовой пожарный запас воды намечается хранить в резервуарах. Максимальный срок восстановления противопожарного запаса – 24 часа. </w:t>
      </w:r>
      <w:r w:rsidRPr="00466E76">
        <w:rPr>
          <w:rStyle w:val="CharAttribute123"/>
          <w:szCs w:val="24"/>
        </w:rPr>
        <w:t xml:space="preserve">В </w:t>
      </w:r>
      <w:r w:rsidR="00C45E07">
        <w:rPr>
          <w:rStyle w:val="CharAttribute123"/>
          <w:szCs w:val="24"/>
        </w:rPr>
        <w:t>населенных пунктах муниципального образования Белоглазовский сельсовет</w:t>
      </w:r>
      <w:r w:rsidRPr="00466E76">
        <w:rPr>
          <w:rStyle w:val="CharAttribute123"/>
          <w:szCs w:val="24"/>
        </w:rPr>
        <w:t xml:space="preserve"> по норме СНиП 2.04.02-84 «Водоснабжение. Наружные сети и сооружения»</w:t>
      </w:r>
      <w:r w:rsidRPr="00466E76">
        <w:rPr>
          <w:rStyle w:val="CharAttribute129"/>
          <w:szCs w:val="24"/>
        </w:rPr>
        <w:t xml:space="preserve"> расход воды на наружное пожаротушение составит 5 л/сек </w:t>
      </w:r>
      <w:r w:rsidR="003526A3" w:rsidRPr="00466E76">
        <w:rPr>
          <w:rStyle w:val="CharAttribute130"/>
          <w:szCs w:val="24"/>
        </w:rPr>
        <w:t>на 1 пожар.</w:t>
      </w:r>
      <w:r w:rsidRPr="00466E76">
        <w:rPr>
          <w:rStyle w:val="CharAttribute130"/>
          <w:szCs w:val="24"/>
        </w:rPr>
        <w:t xml:space="preserve"> Противопожарный расход воды на внутреннее пожаротушение на расчетный срок составит 2,5 л/сек на 1 пожар. Суммарный расход воды н</w:t>
      </w:r>
      <w:r w:rsidR="00263AFE" w:rsidRPr="00466E76">
        <w:rPr>
          <w:rStyle w:val="CharAttribute130"/>
          <w:szCs w:val="24"/>
        </w:rPr>
        <w:t>а пожаротушение</w:t>
      </w:r>
      <w:r w:rsidR="00C45E07">
        <w:rPr>
          <w:rStyle w:val="CharAttribute130"/>
          <w:szCs w:val="24"/>
        </w:rPr>
        <w:t xml:space="preserve"> в каждом населенном пункте</w:t>
      </w:r>
      <w:r w:rsidR="00263AFE" w:rsidRPr="00466E76">
        <w:rPr>
          <w:rStyle w:val="CharAttribute130"/>
          <w:szCs w:val="24"/>
        </w:rPr>
        <w:t xml:space="preserve"> составит </w:t>
      </w:r>
      <w:r w:rsidR="008445C8">
        <w:rPr>
          <w:rStyle w:val="CharAttribute130"/>
          <w:szCs w:val="24"/>
        </w:rPr>
        <w:t>108</w:t>
      </w:r>
      <w:r w:rsidR="00263AFE" w:rsidRPr="00466E76">
        <w:rPr>
          <w:rStyle w:val="CharAttribute130"/>
          <w:szCs w:val="24"/>
        </w:rPr>
        <w:t xml:space="preserve"> м³.</w:t>
      </w:r>
    </w:p>
    <w:p w:rsidR="009F6214" w:rsidRDefault="009F6214" w:rsidP="00970A00">
      <w:pPr>
        <w:pStyle w:val="ParaAttribute212"/>
        <w:spacing w:line="360" w:lineRule="auto"/>
        <w:ind w:firstLine="851"/>
        <w:rPr>
          <w:rStyle w:val="CharAttribute130"/>
          <w:szCs w:val="24"/>
        </w:rPr>
      </w:pPr>
      <w:bookmarkStart w:id="190" w:name="_Toc200126384"/>
      <w:r w:rsidRPr="00466E76">
        <w:rPr>
          <w:rStyle w:val="CharAttribute130"/>
          <w:szCs w:val="24"/>
        </w:rPr>
        <w:t>Выбор источника водоснабжения</w:t>
      </w:r>
      <w:bookmarkEnd w:id="190"/>
      <w:r w:rsidR="00A422EB" w:rsidRPr="00466E76">
        <w:rPr>
          <w:rStyle w:val="CharAttribute130"/>
          <w:szCs w:val="24"/>
        </w:rPr>
        <w:t>.</w:t>
      </w:r>
    </w:p>
    <w:p w:rsidR="00682283" w:rsidRPr="00466E76" w:rsidRDefault="00682283" w:rsidP="00970A00">
      <w:pPr>
        <w:pStyle w:val="ParaAttribute212"/>
        <w:spacing w:line="360" w:lineRule="auto"/>
        <w:ind w:firstLine="851"/>
        <w:rPr>
          <w:sz w:val="24"/>
          <w:szCs w:val="24"/>
          <w:highlight w:val="yellow"/>
        </w:rPr>
      </w:pPr>
      <w:r w:rsidRPr="00A430CC">
        <w:rPr>
          <w:sz w:val="24"/>
          <w:szCs w:val="24"/>
        </w:rPr>
        <w:t xml:space="preserve">В качестве источника водоснабжения принят действующий водозабор Чарышского группового водопровода, расположенный в п. Новосельский Шипуновского района, с разведанными гидрологическими и гидрогеологическими характеристиками с дебетом 65000 м³/сут.   </w:t>
      </w:r>
    </w:p>
    <w:p w:rsidR="009F6214" w:rsidRPr="00466E76" w:rsidRDefault="009F6214" w:rsidP="00970A00">
      <w:pPr>
        <w:pStyle w:val="ParaAttribute22"/>
        <w:spacing w:line="360" w:lineRule="auto"/>
        <w:ind w:firstLine="851"/>
        <w:rPr>
          <w:sz w:val="24"/>
          <w:szCs w:val="24"/>
          <w:highlight w:val="yellow"/>
        </w:rPr>
      </w:pPr>
      <w:bookmarkStart w:id="191" w:name="_Toc200126385"/>
      <w:r w:rsidRPr="00466E76">
        <w:rPr>
          <w:rStyle w:val="CharAttribute130"/>
          <w:szCs w:val="24"/>
        </w:rPr>
        <w:t>Выбор системы водоснабжения</w:t>
      </w:r>
      <w:bookmarkEnd w:id="191"/>
      <w:r w:rsidR="00A422EB" w:rsidRPr="00466E76">
        <w:rPr>
          <w:rStyle w:val="CharAttribute130"/>
          <w:szCs w:val="24"/>
        </w:rPr>
        <w:t>.</w:t>
      </w:r>
    </w:p>
    <w:p w:rsidR="009F6214" w:rsidRPr="00466E76" w:rsidRDefault="009F6214" w:rsidP="00970A00">
      <w:pPr>
        <w:pStyle w:val="ParaAttribute214"/>
        <w:spacing w:line="360" w:lineRule="auto"/>
        <w:ind w:firstLine="851"/>
        <w:rPr>
          <w:sz w:val="24"/>
          <w:szCs w:val="24"/>
          <w:highlight w:val="yellow"/>
        </w:rPr>
      </w:pPr>
      <w:r w:rsidRPr="00466E76">
        <w:rPr>
          <w:rStyle w:val="CharAttribute130"/>
          <w:szCs w:val="24"/>
        </w:rPr>
        <w:t xml:space="preserve">На основании анализа объемов потребления воды отдельными категориями потребителей в проекте принята объединенная хозяйственно-питьевая и противопожарная система водоснабжения </w:t>
      </w:r>
      <w:r w:rsidR="00C45E07">
        <w:rPr>
          <w:rStyle w:val="CharAttribute130"/>
          <w:szCs w:val="24"/>
        </w:rPr>
        <w:t>населенных пунктов</w:t>
      </w:r>
      <w:r w:rsidRPr="00466E76">
        <w:rPr>
          <w:rStyle w:val="CharAttribute130"/>
          <w:szCs w:val="24"/>
        </w:rPr>
        <w:t>. При этом большую часть водопотребления производственных предприятий целесообразно обеспечить за счет использования собственных артскважин на основе оборотных систем водоснабжения, для пополнения оборотных систем применяется повторное использование воды (из технологического цикла).</w:t>
      </w:r>
    </w:p>
    <w:p w:rsidR="009F6214" w:rsidRPr="00466E76" w:rsidRDefault="009F6214" w:rsidP="00970A00">
      <w:pPr>
        <w:pStyle w:val="ParaAttribute22"/>
        <w:spacing w:line="360" w:lineRule="auto"/>
        <w:ind w:firstLine="851"/>
        <w:rPr>
          <w:sz w:val="24"/>
          <w:szCs w:val="24"/>
          <w:highlight w:val="yellow"/>
        </w:rPr>
      </w:pPr>
      <w:bookmarkStart w:id="192" w:name="_Toc200126388"/>
      <w:r w:rsidRPr="00466E76">
        <w:rPr>
          <w:rStyle w:val="CharAttribute130"/>
          <w:szCs w:val="24"/>
        </w:rPr>
        <w:t>Санитарные требования к качеству воды источников водоснабжения.</w:t>
      </w:r>
      <w:bookmarkEnd w:id="192"/>
    </w:p>
    <w:p w:rsidR="009F6214" w:rsidRPr="00466E76" w:rsidRDefault="009F6214" w:rsidP="00970A00">
      <w:pPr>
        <w:pStyle w:val="ParaAttribute22"/>
        <w:spacing w:line="360" w:lineRule="auto"/>
        <w:ind w:firstLine="851"/>
        <w:rPr>
          <w:sz w:val="24"/>
          <w:szCs w:val="24"/>
          <w:highlight w:val="yellow"/>
        </w:rPr>
      </w:pPr>
      <w:r w:rsidRPr="00466E76">
        <w:rPr>
          <w:rStyle w:val="CharAttribute130"/>
          <w:szCs w:val="24"/>
        </w:rPr>
        <w:t>Санитарная охрана источников водоснабжения является необходимой и имеет следующие цели:</w:t>
      </w:r>
    </w:p>
    <w:p w:rsidR="009F6214" w:rsidRPr="00466E76" w:rsidRDefault="009F6214" w:rsidP="00970A00">
      <w:pPr>
        <w:pStyle w:val="ParaAttribute22"/>
        <w:spacing w:line="360" w:lineRule="auto"/>
        <w:ind w:firstLine="851"/>
        <w:rPr>
          <w:sz w:val="24"/>
          <w:szCs w:val="24"/>
          <w:highlight w:val="yellow"/>
        </w:rPr>
      </w:pPr>
      <w:r w:rsidRPr="00466E76">
        <w:rPr>
          <w:rStyle w:val="CharAttribute130"/>
          <w:szCs w:val="24"/>
        </w:rPr>
        <w:t>- обеспечения населения доброкачественной водой для хозяйственно-питьевых нужд;</w:t>
      </w:r>
    </w:p>
    <w:p w:rsidR="009F6214" w:rsidRPr="00466E76" w:rsidRDefault="009F6214" w:rsidP="00970A00">
      <w:pPr>
        <w:pStyle w:val="ParaAttribute22"/>
        <w:spacing w:line="360" w:lineRule="auto"/>
        <w:ind w:firstLine="851"/>
        <w:rPr>
          <w:sz w:val="24"/>
          <w:szCs w:val="24"/>
          <w:highlight w:val="yellow"/>
        </w:rPr>
      </w:pPr>
      <w:r w:rsidRPr="00466E76">
        <w:rPr>
          <w:rStyle w:val="CharAttribute130"/>
          <w:szCs w:val="24"/>
        </w:rPr>
        <w:t>- предупреждение загрязнения, как открытых источников водоснабжения, так и подземных;</w:t>
      </w:r>
    </w:p>
    <w:p w:rsidR="009F6214" w:rsidRPr="00466E76" w:rsidRDefault="009F6214" w:rsidP="00970A00">
      <w:pPr>
        <w:pStyle w:val="ParaAttribute22"/>
        <w:spacing w:line="360" w:lineRule="auto"/>
        <w:ind w:firstLine="851"/>
        <w:rPr>
          <w:sz w:val="24"/>
          <w:szCs w:val="24"/>
          <w:highlight w:val="yellow"/>
        </w:rPr>
      </w:pPr>
      <w:r w:rsidRPr="00466E76">
        <w:rPr>
          <w:rStyle w:val="CharAttribute130"/>
          <w:szCs w:val="24"/>
        </w:rPr>
        <w:t>В целях обеспечения населения доброкачественной питьевой водой действует ГОСТ 2874-73 «Вода питьевая», устанавливающий нормативы качества подаваемой населению водопроводной воды и определение ответственности хозяйственных организаций за несоблюдение этих нормативов.</w:t>
      </w:r>
    </w:p>
    <w:p w:rsidR="00A01BCC" w:rsidRDefault="00A01BCC" w:rsidP="00C506AE">
      <w:pPr>
        <w:pStyle w:val="ParaAttribute91"/>
        <w:spacing w:after="0" w:line="360" w:lineRule="auto"/>
        <w:ind w:firstLine="709"/>
        <w:jc w:val="center"/>
        <w:outlineLvl w:val="2"/>
        <w:rPr>
          <w:rStyle w:val="CharAttribute121"/>
          <w:rFonts w:eastAsia="№Е"/>
          <w:b/>
          <w:szCs w:val="24"/>
        </w:rPr>
      </w:pPr>
      <w:bookmarkStart w:id="193" w:name="_Toc425278818"/>
    </w:p>
    <w:p w:rsidR="009F6214" w:rsidRPr="00466E76" w:rsidRDefault="009F6214" w:rsidP="00C506AE">
      <w:pPr>
        <w:pStyle w:val="ParaAttribute91"/>
        <w:spacing w:after="0" w:line="360" w:lineRule="auto"/>
        <w:ind w:firstLine="709"/>
        <w:jc w:val="center"/>
        <w:outlineLvl w:val="2"/>
        <w:rPr>
          <w:b/>
          <w:sz w:val="24"/>
          <w:szCs w:val="24"/>
          <w:highlight w:val="yellow"/>
        </w:rPr>
      </w:pPr>
      <w:r w:rsidRPr="00466E76">
        <w:rPr>
          <w:rStyle w:val="CharAttribute121"/>
          <w:rFonts w:eastAsia="№Е"/>
          <w:b/>
          <w:szCs w:val="24"/>
        </w:rPr>
        <w:lastRenderedPageBreak/>
        <w:t>3.9.2. Водоотведение</w:t>
      </w:r>
      <w:r w:rsidR="00497A77" w:rsidRPr="00466E76">
        <w:rPr>
          <w:rStyle w:val="CharAttribute121"/>
          <w:rFonts w:eastAsia="№Е"/>
          <w:b/>
          <w:szCs w:val="24"/>
        </w:rPr>
        <w:t>.</w:t>
      </w:r>
      <w:bookmarkEnd w:id="193"/>
    </w:p>
    <w:p w:rsidR="009F6214" w:rsidRPr="006A7816" w:rsidRDefault="009F6214" w:rsidP="00970A00">
      <w:pPr>
        <w:pStyle w:val="ParaAttribute36"/>
        <w:spacing w:line="360" w:lineRule="auto"/>
        <w:ind w:firstLine="851"/>
        <w:rPr>
          <w:sz w:val="24"/>
          <w:szCs w:val="24"/>
          <w:highlight w:val="yellow"/>
        </w:rPr>
      </w:pPr>
      <w:r w:rsidRPr="006A7816">
        <w:rPr>
          <w:rStyle w:val="CharAttribute130"/>
          <w:szCs w:val="24"/>
        </w:rPr>
        <w:t xml:space="preserve">Нормы водоотведения бытовых сточных вод приняты по СНиП 2.04.03-85 и соответствуют нормам водопотребления. </w:t>
      </w:r>
    </w:p>
    <w:p w:rsidR="009F6214" w:rsidRPr="006A7816" w:rsidRDefault="00F22CC4" w:rsidP="00970A00">
      <w:pPr>
        <w:pStyle w:val="ParaAttribute36"/>
        <w:spacing w:line="360" w:lineRule="auto"/>
        <w:ind w:firstLine="851"/>
        <w:rPr>
          <w:sz w:val="24"/>
          <w:szCs w:val="24"/>
          <w:highlight w:val="yellow"/>
        </w:rPr>
      </w:pPr>
      <w:r w:rsidRPr="006A7816">
        <w:rPr>
          <w:rStyle w:val="CharAttribute130"/>
          <w:szCs w:val="24"/>
        </w:rPr>
        <w:t>П</w:t>
      </w:r>
      <w:r w:rsidR="009F6214" w:rsidRPr="006A7816">
        <w:rPr>
          <w:rStyle w:val="CharAttribute130"/>
          <w:szCs w:val="24"/>
        </w:rPr>
        <w:t>роектом предусматривается водоотведение в индивидуальные накопители сточных вод для жилых и общественных зданий с вывозом стоков на</w:t>
      </w:r>
      <w:r w:rsidR="0026480B">
        <w:rPr>
          <w:rStyle w:val="CharAttribute130"/>
          <w:szCs w:val="24"/>
        </w:rPr>
        <w:t xml:space="preserve"> проектируемые</w:t>
      </w:r>
      <w:r w:rsidR="009F6214" w:rsidRPr="006A7816">
        <w:rPr>
          <w:rStyle w:val="CharAttribute130"/>
          <w:szCs w:val="24"/>
        </w:rPr>
        <w:t xml:space="preserve"> </w:t>
      </w:r>
      <w:r w:rsidR="0026480B">
        <w:rPr>
          <w:rStyle w:val="CharAttribute130"/>
          <w:szCs w:val="24"/>
        </w:rPr>
        <w:t>поля фильтрации</w:t>
      </w:r>
      <w:r w:rsidR="009F6214" w:rsidRPr="006A7816">
        <w:rPr>
          <w:rStyle w:val="CharAttribute130"/>
          <w:szCs w:val="24"/>
        </w:rPr>
        <w:t xml:space="preserve">. </w:t>
      </w:r>
    </w:p>
    <w:p w:rsidR="0026480B" w:rsidRPr="00E5398F" w:rsidRDefault="0026480B" w:rsidP="0026480B">
      <w:pPr>
        <w:widowControl w:val="0"/>
        <w:spacing w:after="0" w:line="360" w:lineRule="auto"/>
        <w:ind w:firstLine="851"/>
        <w:contextualSpacing/>
        <w:jc w:val="both"/>
        <w:rPr>
          <w:rFonts w:ascii="Times New Roman" w:hAnsi="Times New Roman"/>
          <w:sz w:val="24"/>
          <w:szCs w:val="24"/>
        </w:rPr>
      </w:pPr>
      <w:r w:rsidRPr="00E5398F">
        <w:rPr>
          <w:rFonts w:ascii="Times New Roman" w:hAnsi="Times New Roman"/>
          <w:sz w:val="24"/>
          <w:szCs w:val="24"/>
        </w:rPr>
        <w:t>Расчет площади полей фильтрации произведен согласно СНиП 2.04.03-85. Необходимая площадь для размещения полей фильтрации для утилизации жидких отходов</w:t>
      </w:r>
      <w:r w:rsidR="00C62585">
        <w:rPr>
          <w:rFonts w:ascii="Times New Roman" w:hAnsi="Times New Roman"/>
          <w:sz w:val="24"/>
          <w:szCs w:val="24"/>
        </w:rPr>
        <w:t xml:space="preserve"> </w:t>
      </w:r>
      <w:r w:rsidR="00C62585" w:rsidRPr="00C62585">
        <w:rPr>
          <w:rStyle w:val="CharAttribute146"/>
          <w:rFonts w:eastAsia="№Е" w:hAnsi="Times New Roman"/>
          <w:szCs w:val="24"/>
        </w:rPr>
        <w:t>производства и потребления</w:t>
      </w:r>
      <w:r>
        <w:rPr>
          <w:rFonts w:ascii="Times New Roman" w:hAnsi="Times New Roman"/>
          <w:sz w:val="24"/>
          <w:szCs w:val="24"/>
        </w:rPr>
        <w:t xml:space="preserve"> муниципального образования</w:t>
      </w:r>
      <w:r w:rsidRPr="00E5398F">
        <w:rPr>
          <w:rFonts w:ascii="Times New Roman" w:hAnsi="Times New Roman"/>
          <w:sz w:val="24"/>
          <w:szCs w:val="24"/>
        </w:rPr>
        <w:t xml:space="preserve"> </w:t>
      </w:r>
      <w:r>
        <w:rPr>
          <w:rFonts w:ascii="Times New Roman" w:hAnsi="Times New Roman"/>
          <w:sz w:val="24"/>
          <w:szCs w:val="24"/>
        </w:rPr>
        <w:t>Белоглазовский</w:t>
      </w:r>
      <w:r w:rsidRPr="00E5398F">
        <w:rPr>
          <w:rFonts w:ascii="Times New Roman" w:hAnsi="Times New Roman"/>
          <w:sz w:val="24"/>
          <w:szCs w:val="24"/>
        </w:rPr>
        <w:t xml:space="preserve"> сельсовет составляет 0,</w:t>
      </w:r>
      <w:r>
        <w:rPr>
          <w:rFonts w:ascii="Times New Roman" w:hAnsi="Times New Roman"/>
          <w:sz w:val="24"/>
          <w:szCs w:val="24"/>
        </w:rPr>
        <w:t>40</w:t>
      </w:r>
      <w:r w:rsidRPr="00E5398F">
        <w:rPr>
          <w:rFonts w:ascii="Times New Roman" w:hAnsi="Times New Roman"/>
          <w:sz w:val="24"/>
          <w:szCs w:val="24"/>
        </w:rPr>
        <w:t xml:space="preserve"> га. Расчет произведен </w:t>
      </w:r>
      <w:r>
        <w:rPr>
          <w:rFonts w:ascii="Times New Roman" w:hAnsi="Times New Roman"/>
          <w:sz w:val="24"/>
          <w:szCs w:val="24"/>
        </w:rPr>
        <w:t xml:space="preserve">с учетом резервных карт, дорог, оградительных валиков, но </w:t>
      </w:r>
      <w:r w:rsidRPr="00E5398F">
        <w:rPr>
          <w:rFonts w:ascii="Times New Roman" w:hAnsi="Times New Roman"/>
          <w:sz w:val="24"/>
          <w:szCs w:val="24"/>
        </w:rPr>
        <w:t>без учета промышленных предприятий.</w:t>
      </w:r>
    </w:p>
    <w:p w:rsidR="009F6214" w:rsidRPr="006A7816" w:rsidRDefault="009F6214" w:rsidP="00970A00">
      <w:pPr>
        <w:pStyle w:val="ParaAttribute217"/>
        <w:spacing w:line="360" w:lineRule="auto"/>
        <w:ind w:firstLine="851"/>
        <w:rPr>
          <w:b/>
          <w:sz w:val="24"/>
          <w:szCs w:val="24"/>
          <w:highlight w:val="yellow"/>
        </w:rPr>
      </w:pPr>
      <w:r w:rsidRPr="006A7816">
        <w:rPr>
          <w:rStyle w:val="CharAttribute85"/>
          <w:szCs w:val="24"/>
        </w:rPr>
        <w:t>Выводы.</w:t>
      </w:r>
    </w:p>
    <w:p w:rsidR="009F6214" w:rsidRPr="006A7816" w:rsidRDefault="009F6214" w:rsidP="00970A00">
      <w:pPr>
        <w:pStyle w:val="ParaAttribute36"/>
        <w:spacing w:line="360" w:lineRule="auto"/>
        <w:ind w:firstLine="851"/>
        <w:rPr>
          <w:rStyle w:val="CharAttribute130"/>
          <w:szCs w:val="24"/>
        </w:rPr>
      </w:pPr>
      <w:r w:rsidRPr="006A7816">
        <w:rPr>
          <w:rStyle w:val="CharAttribute130"/>
          <w:szCs w:val="24"/>
        </w:rPr>
        <w:t>На основании исходных данных, анализа территории и грунтов принимается  следующая система водоотведения поселения:</w:t>
      </w:r>
    </w:p>
    <w:p w:rsidR="009F6214" w:rsidRPr="006A7816" w:rsidRDefault="00F22CC4" w:rsidP="00970A00">
      <w:pPr>
        <w:pStyle w:val="ParaAttribute217"/>
        <w:spacing w:line="360" w:lineRule="auto"/>
        <w:ind w:firstLine="851"/>
        <w:rPr>
          <w:sz w:val="24"/>
          <w:szCs w:val="24"/>
          <w:highlight w:val="yellow"/>
        </w:rPr>
      </w:pPr>
      <w:r w:rsidRPr="006A7816">
        <w:rPr>
          <w:rStyle w:val="CharAttribute130"/>
          <w:szCs w:val="24"/>
        </w:rPr>
        <w:t>1</w:t>
      </w:r>
      <w:r w:rsidR="009F6214" w:rsidRPr="006A7816">
        <w:rPr>
          <w:rStyle w:val="CharAttribute130"/>
          <w:szCs w:val="24"/>
        </w:rPr>
        <w:t>. Использование индивидуальных накопителей сточных вод для частных жилых зданий с вывозом стоков на очистные сооружения позволяет сохранить площадь используемой хозяйственной территории и является предпочтительным для данного поселения.</w:t>
      </w:r>
      <w:r w:rsidR="00496BED">
        <w:rPr>
          <w:rStyle w:val="CharAttribute130"/>
          <w:szCs w:val="24"/>
        </w:rPr>
        <w:t xml:space="preserve"> </w:t>
      </w:r>
      <w:r w:rsidR="009F6214" w:rsidRPr="006A7816">
        <w:rPr>
          <w:rStyle w:val="CharAttribute130"/>
          <w:szCs w:val="24"/>
        </w:rPr>
        <w:t>При этом нужно  предусматривать мероприятия по исключению сброса - крупноразмерных пищевых отходов, вод от мойки автомашин  и других веществ, вредно воздействующих на процесс биологической очистки сточных вод,  поверхностно-активных веществ от стирки белья, уборки помещений и чистки санитарных приборов, мойки посуды и т.д.</w:t>
      </w:r>
    </w:p>
    <w:p w:rsidR="009F6214" w:rsidRPr="006A7816" w:rsidRDefault="00F22CC4" w:rsidP="00970A00">
      <w:pPr>
        <w:pStyle w:val="ParaAttribute217"/>
        <w:spacing w:line="360" w:lineRule="auto"/>
        <w:ind w:firstLine="851"/>
        <w:rPr>
          <w:sz w:val="24"/>
          <w:szCs w:val="24"/>
          <w:highlight w:val="yellow"/>
        </w:rPr>
      </w:pPr>
      <w:r w:rsidRPr="006A7816">
        <w:rPr>
          <w:rStyle w:val="CharAttribute130"/>
          <w:szCs w:val="24"/>
        </w:rPr>
        <w:t>2</w:t>
      </w:r>
      <w:r w:rsidR="009F6214" w:rsidRPr="006A7816">
        <w:rPr>
          <w:rStyle w:val="CharAttribute130"/>
          <w:szCs w:val="24"/>
        </w:rPr>
        <w:t>.</w:t>
      </w:r>
      <w:r w:rsidR="009F6214" w:rsidRPr="006A7816">
        <w:rPr>
          <w:rStyle w:val="CharAttribute85"/>
          <w:szCs w:val="24"/>
        </w:rPr>
        <w:t xml:space="preserve"> </w:t>
      </w:r>
      <w:r w:rsidR="009F6214" w:rsidRPr="006A7816">
        <w:rPr>
          <w:rStyle w:val="CharAttribute130"/>
          <w:szCs w:val="24"/>
        </w:rPr>
        <w:t>Использование автономных систем канализации, обеспечивающих сбор сточных вод от выпусков дома и других объектов усадьбы, их отведение в местные сооружения  очистки в соответствии с требованиями санитарных и природоохранных норм.</w:t>
      </w:r>
    </w:p>
    <w:p w:rsidR="0026480B" w:rsidRDefault="00496BED" w:rsidP="00970A00">
      <w:pPr>
        <w:pStyle w:val="ParaAttribute217"/>
        <w:spacing w:line="360" w:lineRule="auto"/>
        <w:ind w:firstLine="851"/>
        <w:rPr>
          <w:rStyle w:val="CharAttribute130"/>
          <w:szCs w:val="24"/>
        </w:rPr>
      </w:pPr>
      <w:r>
        <w:rPr>
          <w:rStyle w:val="CharAttribute130"/>
          <w:szCs w:val="24"/>
        </w:rPr>
        <w:t xml:space="preserve">3. </w:t>
      </w:r>
      <w:r w:rsidR="009F6214" w:rsidRPr="006A7816">
        <w:rPr>
          <w:rStyle w:val="CharAttribute130"/>
          <w:szCs w:val="24"/>
        </w:rPr>
        <w:t xml:space="preserve">Для водоотведения сточных вод в </w:t>
      </w:r>
      <w:r w:rsidR="0026480B">
        <w:rPr>
          <w:rStyle w:val="CharAttribute130"/>
          <w:szCs w:val="24"/>
        </w:rPr>
        <w:t>с</w:t>
      </w:r>
      <w:r w:rsidR="00F22CC4" w:rsidRPr="006A7816">
        <w:rPr>
          <w:rStyle w:val="CharAttribute130"/>
          <w:szCs w:val="24"/>
        </w:rPr>
        <w:t xml:space="preserve">. </w:t>
      </w:r>
      <w:r w:rsidR="00B13D16" w:rsidRPr="006A7816">
        <w:rPr>
          <w:rStyle w:val="CharAttribute130"/>
          <w:szCs w:val="24"/>
        </w:rPr>
        <w:t>Белоглазов</w:t>
      </w:r>
      <w:r w:rsidR="0026480B">
        <w:rPr>
          <w:rStyle w:val="CharAttribute130"/>
          <w:szCs w:val="24"/>
        </w:rPr>
        <w:t>о</w:t>
      </w:r>
      <w:r w:rsidR="009F6214" w:rsidRPr="006A7816">
        <w:rPr>
          <w:rStyle w:val="CharAttribute130"/>
          <w:szCs w:val="24"/>
        </w:rPr>
        <w:t xml:space="preserve"> предлагается </w:t>
      </w:r>
      <w:r w:rsidR="0026480B">
        <w:rPr>
          <w:rStyle w:val="CharAttribute130"/>
          <w:szCs w:val="24"/>
        </w:rPr>
        <w:t>строительство</w:t>
      </w:r>
      <w:r w:rsidR="009F6214" w:rsidRPr="006A7816">
        <w:rPr>
          <w:rStyle w:val="CharAttribute130"/>
          <w:szCs w:val="24"/>
        </w:rPr>
        <w:t xml:space="preserve"> </w:t>
      </w:r>
      <w:r w:rsidR="0026480B">
        <w:rPr>
          <w:rStyle w:val="CharAttribute130"/>
          <w:szCs w:val="24"/>
        </w:rPr>
        <w:t>полей фильтрации, площадью 0,40 га.</w:t>
      </w:r>
    </w:p>
    <w:p w:rsidR="00496BED" w:rsidRPr="006A7816" w:rsidRDefault="002F719C" w:rsidP="00496BED">
      <w:pPr>
        <w:pStyle w:val="ParaAttribute36"/>
        <w:spacing w:line="360" w:lineRule="auto"/>
        <w:ind w:firstLine="851"/>
        <w:rPr>
          <w:sz w:val="24"/>
          <w:szCs w:val="24"/>
          <w:highlight w:val="yellow"/>
        </w:rPr>
      </w:pPr>
      <w:r w:rsidRPr="006A7816">
        <w:rPr>
          <w:rStyle w:val="CharAttribute130"/>
          <w:szCs w:val="24"/>
        </w:rPr>
        <w:t xml:space="preserve"> </w:t>
      </w:r>
      <w:r w:rsidR="00496BED" w:rsidRPr="006A7816">
        <w:rPr>
          <w:rStyle w:val="CharAttribute130"/>
          <w:szCs w:val="24"/>
        </w:rPr>
        <w:t>Данные мероприятия позволят улучшить и сохранить окружающую среду, обеспечить рациональный круговорот в природе, сохранить источники воды для жителей населенных пунктов МО Белоглазовский сельсовет.</w:t>
      </w:r>
    </w:p>
    <w:p w:rsidR="009F6214" w:rsidRPr="00466E76" w:rsidRDefault="009F6214" w:rsidP="00C506AE">
      <w:pPr>
        <w:pStyle w:val="ParaAttribute217"/>
        <w:spacing w:before="240" w:line="360" w:lineRule="auto"/>
        <w:jc w:val="center"/>
        <w:outlineLvl w:val="2"/>
        <w:rPr>
          <w:b/>
          <w:sz w:val="24"/>
          <w:szCs w:val="24"/>
          <w:highlight w:val="yellow"/>
        </w:rPr>
      </w:pPr>
      <w:bookmarkStart w:id="194" w:name="_Toc297106154"/>
      <w:bookmarkStart w:id="195" w:name="_Toc425278819"/>
      <w:r w:rsidRPr="00466E76">
        <w:rPr>
          <w:rStyle w:val="CharAttribute121"/>
          <w:rFonts w:eastAsia="№Е"/>
          <w:b/>
          <w:szCs w:val="24"/>
        </w:rPr>
        <w:t>3.9.3. Теплоснабжение</w:t>
      </w:r>
      <w:bookmarkEnd w:id="194"/>
      <w:r w:rsidR="002F719C" w:rsidRPr="00466E76">
        <w:rPr>
          <w:rStyle w:val="CharAttribute121"/>
          <w:rFonts w:eastAsia="№Е"/>
          <w:b/>
          <w:szCs w:val="24"/>
        </w:rPr>
        <w:t>.</w:t>
      </w:r>
      <w:bookmarkEnd w:id="195"/>
    </w:p>
    <w:p w:rsidR="009F6214" w:rsidRPr="00466E76" w:rsidRDefault="009F6214" w:rsidP="00970A00">
      <w:pPr>
        <w:pStyle w:val="ParaAttribute219"/>
        <w:spacing w:line="360" w:lineRule="auto"/>
        <w:ind w:firstLine="851"/>
        <w:rPr>
          <w:sz w:val="24"/>
          <w:szCs w:val="24"/>
          <w:highlight w:val="yellow"/>
        </w:rPr>
      </w:pPr>
      <w:r w:rsidRPr="00466E76">
        <w:rPr>
          <w:rStyle w:val="CharAttribute130"/>
          <w:szCs w:val="24"/>
        </w:rPr>
        <w:t xml:space="preserve">Тепловые нагрузки определяются с учетом категорий потребителей по надежности теплоснабжения в соответствии с требованиями СНиП 2.04.07-86. Расчет часовых расходов тепла рекомендуется производить по укрупненным показателям </w:t>
      </w:r>
      <w:r w:rsidRPr="00466E76">
        <w:rPr>
          <w:rStyle w:val="CharAttribute130"/>
          <w:szCs w:val="24"/>
        </w:rPr>
        <w:lastRenderedPageBreak/>
        <w:t>расхода тепла, приведенным в приложении к нормативам градостроительного проектирования Алтайского края.</w:t>
      </w:r>
    </w:p>
    <w:p w:rsidR="00941A06" w:rsidRPr="00466E76" w:rsidRDefault="00941A06" w:rsidP="00941A06">
      <w:pPr>
        <w:pStyle w:val="ParaAttribute29"/>
        <w:spacing w:line="360" w:lineRule="auto"/>
        <w:ind w:firstLine="851"/>
        <w:rPr>
          <w:sz w:val="24"/>
          <w:szCs w:val="24"/>
          <w:highlight w:val="yellow"/>
        </w:rPr>
      </w:pPr>
      <w:r w:rsidRPr="00466E76">
        <w:rPr>
          <w:rStyle w:val="CharAttribute130"/>
          <w:szCs w:val="24"/>
        </w:rPr>
        <w:t xml:space="preserve">Согласно методическим рекомендациям по формированию «Нормативов потребления жилищно-коммунального хозяйства Министерства экономики РФ» среднегодовой расход тепловой энергии на отопление и горячее водоснабжение жилья по Алтайскому краю составляет 6,9 Гкал на 1 жителя в год. </w:t>
      </w:r>
    </w:p>
    <w:p w:rsidR="002924B3" w:rsidRPr="00941A06" w:rsidRDefault="002924B3" w:rsidP="00941A06">
      <w:pPr>
        <w:pStyle w:val="ParaAttribute30"/>
        <w:spacing w:line="360" w:lineRule="auto"/>
        <w:ind w:firstLine="851"/>
        <w:rPr>
          <w:sz w:val="24"/>
          <w:szCs w:val="24"/>
        </w:rPr>
      </w:pPr>
      <w:r w:rsidRPr="00941A06">
        <w:rPr>
          <w:sz w:val="24"/>
          <w:szCs w:val="24"/>
        </w:rPr>
        <w:t xml:space="preserve">Теплоснабжение прогнозируемых к строительству объектов  предусматривается от индивидуальных источников тепловой энергии, поэтому приростов потребления тепла на цели централизованного теплоснабжения не ожидается. </w:t>
      </w:r>
      <w:r w:rsidR="00941A06" w:rsidRPr="00941A06">
        <w:rPr>
          <w:sz w:val="24"/>
          <w:szCs w:val="24"/>
        </w:rPr>
        <w:t>На расчетный период проектом предусмотрен перевод котельных в с. Белоглазово</w:t>
      </w:r>
      <w:r w:rsidR="0090193F">
        <w:rPr>
          <w:sz w:val="24"/>
          <w:szCs w:val="24"/>
        </w:rPr>
        <w:t>, п.  Ясная Поляна</w:t>
      </w:r>
      <w:r w:rsidR="00B341F5">
        <w:rPr>
          <w:sz w:val="24"/>
          <w:szCs w:val="24"/>
        </w:rPr>
        <w:t xml:space="preserve"> и п. Метели</w:t>
      </w:r>
      <w:r w:rsidR="00941A06" w:rsidRPr="00941A06">
        <w:rPr>
          <w:sz w:val="24"/>
          <w:szCs w:val="24"/>
        </w:rPr>
        <w:t xml:space="preserve">  на </w:t>
      </w:r>
      <w:r w:rsidR="00E510B9">
        <w:rPr>
          <w:sz w:val="24"/>
          <w:szCs w:val="24"/>
        </w:rPr>
        <w:t xml:space="preserve">природный </w:t>
      </w:r>
      <w:r w:rsidR="00941A06" w:rsidRPr="00941A06">
        <w:rPr>
          <w:sz w:val="24"/>
          <w:szCs w:val="24"/>
        </w:rPr>
        <w:t>газ. В</w:t>
      </w:r>
      <w:r w:rsidRPr="00941A06">
        <w:rPr>
          <w:sz w:val="24"/>
          <w:szCs w:val="24"/>
        </w:rPr>
        <w:t xml:space="preserve"> качестве основного вида топлива индивидуальных источников</w:t>
      </w:r>
      <w:r w:rsidR="00941A06" w:rsidRPr="00941A06">
        <w:rPr>
          <w:sz w:val="24"/>
          <w:szCs w:val="24"/>
        </w:rPr>
        <w:t xml:space="preserve"> теплоснабжения</w:t>
      </w:r>
      <w:r w:rsidRPr="00941A06">
        <w:rPr>
          <w:sz w:val="24"/>
          <w:szCs w:val="24"/>
        </w:rPr>
        <w:t xml:space="preserve"> предусматривается уголь и дрова.</w:t>
      </w:r>
      <w:r w:rsidR="00B341F5">
        <w:rPr>
          <w:sz w:val="24"/>
          <w:szCs w:val="24"/>
        </w:rPr>
        <w:t xml:space="preserve"> Также возможен переход на природный газ.</w:t>
      </w:r>
    </w:p>
    <w:p w:rsidR="002924B3" w:rsidRPr="00941A06" w:rsidRDefault="002924B3" w:rsidP="00941A06">
      <w:pPr>
        <w:spacing w:after="0" w:line="360" w:lineRule="auto"/>
        <w:ind w:firstLine="851"/>
        <w:jc w:val="both"/>
        <w:rPr>
          <w:rFonts w:ascii="Times New Roman" w:hAnsi="Times New Roman"/>
          <w:sz w:val="24"/>
          <w:szCs w:val="24"/>
        </w:rPr>
      </w:pPr>
      <w:r w:rsidRPr="00941A06">
        <w:rPr>
          <w:rFonts w:ascii="Times New Roman" w:hAnsi="Times New Roman"/>
          <w:sz w:val="24"/>
          <w:szCs w:val="24"/>
        </w:rPr>
        <w:t xml:space="preserve">В связи техническим состоянием источников тепловой энергии МО Белоглазовский сельсовет и тепловых сетей этих источников, их убыточностью, высокой степенью износа котельного оборудования и тепловых сетей, основным направлением в развитии системы теплоснабжения МО Белоглазовский сельсовет на </w:t>
      </w:r>
      <w:r w:rsidR="00941A06" w:rsidRPr="00941A06">
        <w:rPr>
          <w:rFonts w:ascii="Times New Roman" w:hAnsi="Times New Roman"/>
          <w:sz w:val="24"/>
          <w:szCs w:val="24"/>
        </w:rPr>
        <w:t>первую</w:t>
      </w:r>
      <w:r w:rsidRPr="00941A06">
        <w:rPr>
          <w:rFonts w:ascii="Times New Roman" w:hAnsi="Times New Roman"/>
          <w:sz w:val="24"/>
          <w:szCs w:val="24"/>
        </w:rPr>
        <w:t xml:space="preserve"> </w:t>
      </w:r>
      <w:r w:rsidR="00941A06" w:rsidRPr="00941A06">
        <w:rPr>
          <w:rFonts w:ascii="Times New Roman" w:hAnsi="Times New Roman"/>
          <w:sz w:val="24"/>
          <w:szCs w:val="24"/>
        </w:rPr>
        <w:t>очередь</w:t>
      </w:r>
      <w:r w:rsidRPr="00941A06">
        <w:rPr>
          <w:rFonts w:ascii="Times New Roman" w:hAnsi="Times New Roman"/>
          <w:sz w:val="24"/>
          <w:szCs w:val="24"/>
        </w:rPr>
        <w:t xml:space="preserve"> является </w:t>
      </w:r>
      <w:r w:rsidR="00941A06" w:rsidRPr="00941A06">
        <w:rPr>
          <w:rFonts w:ascii="Times New Roman" w:hAnsi="Times New Roman"/>
          <w:sz w:val="24"/>
          <w:szCs w:val="24"/>
        </w:rPr>
        <w:t>реконструкция</w:t>
      </w:r>
      <w:r w:rsidRPr="00941A06">
        <w:rPr>
          <w:rFonts w:ascii="Times New Roman" w:hAnsi="Times New Roman"/>
          <w:sz w:val="24"/>
          <w:szCs w:val="24"/>
        </w:rPr>
        <w:t xml:space="preserve"> систем теплоснабжения. Данные мероприятия включают в себя </w:t>
      </w:r>
      <w:r w:rsidR="00941A06" w:rsidRPr="00941A06">
        <w:rPr>
          <w:rFonts w:ascii="Times New Roman" w:hAnsi="Times New Roman"/>
          <w:sz w:val="24"/>
          <w:szCs w:val="24"/>
        </w:rPr>
        <w:t>капитальный ремонт</w:t>
      </w:r>
      <w:r w:rsidRPr="00941A06">
        <w:rPr>
          <w:rFonts w:ascii="Times New Roman" w:hAnsi="Times New Roman"/>
          <w:sz w:val="24"/>
          <w:szCs w:val="24"/>
        </w:rPr>
        <w:t xml:space="preserve"> 50% ветхих тепловых сетей -  113 м. и произвести гидравлическую увязку путем установки дросселирующих шайб (или балансировочных клапанов) на отдельных абонен</w:t>
      </w:r>
      <w:r w:rsidR="001D7BED">
        <w:rPr>
          <w:rFonts w:ascii="Times New Roman" w:hAnsi="Times New Roman"/>
          <w:sz w:val="24"/>
          <w:szCs w:val="24"/>
        </w:rPr>
        <w:t>т</w:t>
      </w:r>
      <w:r w:rsidRPr="00941A06">
        <w:rPr>
          <w:rFonts w:ascii="Times New Roman" w:hAnsi="Times New Roman"/>
          <w:sz w:val="24"/>
          <w:szCs w:val="24"/>
        </w:rPr>
        <w:t xml:space="preserve">ских вводах на тепловых сетях.   Провести </w:t>
      </w:r>
      <w:r w:rsidR="00941A06" w:rsidRPr="00941A06">
        <w:rPr>
          <w:rFonts w:ascii="Times New Roman" w:hAnsi="Times New Roman"/>
          <w:sz w:val="24"/>
          <w:szCs w:val="24"/>
        </w:rPr>
        <w:t>реконструкцию</w:t>
      </w:r>
      <w:r w:rsidRPr="00941A06">
        <w:rPr>
          <w:rFonts w:ascii="Times New Roman" w:hAnsi="Times New Roman"/>
          <w:sz w:val="24"/>
          <w:szCs w:val="24"/>
        </w:rPr>
        <w:t xml:space="preserve"> изношенного и более энергозатратного котельного оборудования на энергоэффективное (насосы, тягодутьевое оборудование, освещение).</w:t>
      </w:r>
    </w:p>
    <w:p w:rsidR="009F6214" w:rsidRPr="00466E76" w:rsidRDefault="009F6214" w:rsidP="00970A00">
      <w:pPr>
        <w:pStyle w:val="ParaAttribute223"/>
        <w:spacing w:line="360" w:lineRule="auto"/>
        <w:ind w:firstLine="851"/>
        <w:rPr>
          <w:sz w:val="24"/>
          <w:szCs w:val="24"/>
          <w:highlight w:val="yellow"/>
        </w:rPr>
      </w:pPr>
      <w:r w:rsidRPr="00466E76">
        <w:rPr>
          <w:rStyle w:val="CharAttribute130"/>
          <w:szCs w:val="24"/>
          <w:u w:val="single"/>
        </w:rPr>
        <w:t>Выводы:</w:t>
      </w:r>
      <w:r w:rsidRPr="00466E76">
        <w:rPr>
          <w:rStyle w:val="CharAttribute130"/>
          <w:szCs w:val="24"/>
        </w:rPr>
        <w:t xml:space="preserve"> Теплоснабжение планируется</w:t>
      </w:r>
      <w:r w:rsidR="00007A33" w:rsidRPr="00466E76">
        <w:rPr>
          <w:rStyle w:val="CharAttribute130"/>
          <w:szCs w:val="24"/>
        </w:rPr>
        <w:t>:</w:t>
      </w:r>
    </w:p>
    <w:p w:rsidR="009F6214" w:rsidRPr="00466E76" w:rsidRDefault="009F6214" w:rsidP="00970A00">
      <w:pPr>
        <w:pStyle w:val="ParaAttribute224"/>
        <w:spacing w:line="360" w:lineRule="auto"/>
        <w:ind w:left="0" w:firstLine="851"/>
        <w:rPr>
          <w:sz w:val="24"/>
          <w:szCs w:val="24"/>
          <w:highlight w:val="yellow"/>
        </w:rPr>
      </w:pPr>
      <w:r w:rsidRPr="00466E76">
        <w:rPr>
          <w:rStyle w:val="CharAttribute130"/>
          <w:szCs w:val="24"/>
        </w:rPr>
        <w:t>-централизованное – от котельных на твердом, жидком, газообразном топливе;</w:t>
      </w:r>
    </w:p>
    <w:p w:rsidR="009F6214" w:rsidRPr="00466E76" w:rsidRDefault="009F6214" w:rsidP="00970A00">
      <w:pPr>
        <w:pStyle w:val="ParaAttribute224"/>
        <w:spacing w:line="360" w:lineRule="auto"/>
        <w:ind w:left="0" w:firstLine="851"/>
        <w:rPr>
          <w:sz w:val="24"/>
          <w:szCs w:val="24"/>
          <w:highlight w:val="yellow"/>
        </w:rPr>
      </w:pPr>
      <w:r w:rsidRPr="00466E76">
        <w:rPr>
          <w:rStyle w:val="CharAttribute130"/>
          <w:szCs w:val="24"/>
        </w:rPr>
        <w:t>-децентрализованное – от автономных, квартирных теплогенераторов.</w:t>
      </w:r>
    </w:p>
    <w:p w:rsidR="009F6214" w:rsidRPr="00466E76" w:rsidRDefault="009F6214" w:rsidP="00970A00">
      <w:pPr>
        <w:pStyle w:val="ParaAttribute35"/>
        <w:spacing w:line="360" w:lineRule="auto"/>
        <w:ind w:firstLine="851"/>
        <w:rPr>
          <w:sz w:val="24"/>
          <w:szCs w:val="24"/>
          <w:highlight w:val="yellow"/>
        </w:rPr>
      </w:pPr>
      <w:r w:rsidRPr="00466E76">
        <w:rPr>
          <w:rStyle w:val="CharAttribute130"/>
          <w:szCs w:val="24"/>
        </w:rPr>
        <w:t xml:space="preserve">Выбор системы теплоснабжения районов новой застройки должен производиться на основе технико-экономического сравнения вариантов. </w:t>
      </w:r>
    </w:p>
    <w:p w:rsidR="009F6214" w:rsidRPr="00466E76" w:rsidRDefault="009F6214" w:rsidP="00970A00">
      <w:pPr>
        <w:pStyle w:val="ParaAttribute35"/>
        <w:spacing w:line="360" w:lineRule="auto"/>
        <w:ind w:firstLine="851"/>
        <w:rPr>
          <w:sz w:val="24"/>
          <w:szCs w:val="24"/>
          <w:highlight w:val="yellow"/>
        </w:rPr>
      </w:pPr>
      <w:r w:rsidRPr="00466E76">
        <w:rPr>
          <w:rStyle w:val="CharAttribute130"/>
          <w:szCs w:val="24"/>
        </w:rPr>
        <w:t>Для отдельно стоящих объектов могут быть оборудованы индивидуальные котельные.</w:t>
      </w:r>
    </w:p>
    <w:p w:rsidR="009F6214" w:rsidRPr="00466E76" w:rsidRDefault="009F6214" w:rsidP="00970A00">
      <w:pPr>
        <w:pStyle w:val="ParaAttribute35"/>
        <w:spacing w:line="360" w:lineRule="auto"/>
        <w:ind w:firstLine="851"/>
        <w:rPr>
          <w:sz w:val="24"/>
          <w:szCs w:val="24"/>
          <w:highlight w:val="yellow"/>
        </w:rPr>
      </w:pPr>
      <w:r w:rsidRPr="00466E76">
        <w:rPr>
          <w:rStyle w:val="CharAttribute135"/>
          <w:szCs w:val="24"/>
        </w:rPr>
        <w:t>Размещение источников теплоснабжения, тепловых пунктов в жилой застройке</w:t>
      </w:r>
      <w:r w:rsidRPr="00466E76">
        <w:rPr>
          <w:rStyle w:val="CharAttribute130"/>
          <w:szCs w:val="24"/>
        </w:rPr>
        <w:t xml:space="preserve"> должно быть обосновано акустическими расчетами с мероприятиями по достижению нормативных уровней шума</w:t>
      </w:r>
      <w:r w:rsidR="000E68E0" w:rsidRPr="00466E76">
        <w:rPr>
          <w:rStyle w:val="CharAttribute130"/>
          <w:szCs w:val="24"/>
        </w:rPr>
        <w:t xml:space="preserve"> и вибрации по СНиП 41-02-2003,</w:t>
      </w:r>
      <w:r w:rsidRPr="00466E76">
        <w:rPr>
          <w:rStyle w:val="CharAttribute130"/>
          <w:szCs w:val="24"/>
        </w:rPr>
        <w:t xml:space="preserve"> СНиП 41-01-2003. </w:t>
      </w:r>
    </w:p>
    <w:p w:rsidR="009F6214" w:rsidRPr="00466E76" w:rsidRDefault="009F6214" w:rsidP="00970A00">
      <w:pPr>
        <w:pStyle w:val="ParaAttribute225"/>
        <w:spacing w:line="360" w:lineRule="auto"/>
        <w:ind w:firstLine="851"/>
        <w:rPr>
          <w:sz w:val="24"/>
          <w:szCs w:val="24"/>
          <w:highlight w:val="yellow"/>
        </w:rPr>
      </w:pPr>
      <w:r w:rsidRPr="00466E76">
        <w:rPr>
          <w:rStyle w:val="CharAttribute130"/>
          <w:szCs w:val="24"/>
        </w:rPr>
        <w:t>Для жилой застройки и нежилых зон следует применять раздельные тепловые сети, идущие непосредственн</w:t>
      </w:r>
      <w:r w:rsidR="000E68E0" w:rsidRPr="00466E76">
        <w:rPr>
          <w:rStyle w:val="CharAttribute130"/>
          <w:szCs w:val="24"/>
        </w:rPr>
        <w:t xml:space="preserve">о от источника теплоснабжения. </w:t>
      </w:r>
      <w:r w:rsidRPr="00466E76">
        <w:rPr>
          <w:rStyle w:val="CharAttribute130"/>
          <w:szCs w:val="24"/>
        </w:rPr>
        <w:t xml:space="preserve">Проектирование новых  </w:t>
      </w:r>
      <w:r w:rsidRPr="00466E76">
        <w:rPr>
          <w:rStyle w:val="CharAttribute130"/>
          <w:szCs w:val="24"/>
        </w:rPr>
        <w:lastRenderedPageBreak/>
        <w:t>тепловых сетей от источников централизованного теплоснабжения для транспортировки тепловой энергии на отопление и горячее водоснабжение.</w:t>
      </w:r>
    </w:p>
    <w:p w:rsidR="009F6214" w:rsidRPr="00466E76" w:rsidRDefault="009F6214" w:rsidP="00970A00">
      <w:pPr>
        <w:pStyle w:val="ParaAttribute30"/>
        <w:spacing w:line="360" w:lineRule="auto"/>
        <w:ind w:firstLine="851"/>
        <w:rPr>
          <w:sz w:val="24"/>
          <w:szCs w:val="24"/>
          <w:highlight w:val="yellow"/>
        </w:rPr>
      </w:pPr>
      <w:r w:rsidRPr="00466E76">
        <w:rPr>
          <w:rStyle w:val="CharAttribute130"/>
          <w:szCs w:val="24"/>
        </w:rPr>
        <w:t>В целях дальнейшего террито</w:t>
      </w:r>
      <w:r w:rsidR="000E68E0" w:rsidRPr="00466E76">
        <w:rPr>
          <w:rStyle w:val="CharAttribute130"/>
          <w:szCs w:val="24"/>
        </w:rPr>
        <w:t xml:space="preserve">риального развития, необходимо </w:t>
      </w:r>
      <w:r w:rsidRPr="00466E76">
        <w:rPr>
          <w:rStyle w:val="CharAttribute130"/>
          <w:szCs w:val="24"/>
        </w:rPr>
        <w:t>разработать проектную документацию по развитию  теплоснабжения сел предусматривающую:</w:t>
      </w:r>
    </w:p>
    <w:p w:rsidR="009F6214" w:rsidRPr="00466E76" w:rsidRDefault="009F6214" w:rsidP="00970A00">
      <w:pPr>
        <w:pStyle w:val="ParaAttribute225"/>
        <w:spacing w:line="360" w:lineRule="auto"/>
        <w:ind w:firstLine="851"/>
        <w:rPr>
          <w:rStyle w:val="CharAttribute130"/>
          <w:szCs w:val="24"/>
        </w:rPr>
      </w:pPr>
      <w:r w:rsidRPr="00466E76">
        <w:rPr>
          <w:rStyle w:val="CharAttribute130"/>
          <w:szCs w:val="24"/>
        </w:rPr>
        <w:t xml:space="preserve">- очередность осуществления перевода угольных котельных на природный газ с сохранением твердотопливной схемы работы тепловых установок в качестве резервной, обеспечивающих повышение производительности, автоматизации, экологичности действующих котельных; </w:t>
      </w:r>
    </w:p>
    <w:p w:rsidR="009F6214" w:rsidRPr="00466E76" w:rsidRDefault="009F6214" w:rsidP="00970A00">
      <w:pPr>
        <w:pStyle w:val="ParaAttribute225"/>
        <w:spacing w:line="360" w:lineRule="auto"/>
        <w:ind w:firstLine="851"/>
        <w:rPr>
          <w:sz w:val="24"/>
          <w:szCs w:val="24"/>
          <w:highlight w:val="yellow"/>
        </w:rPr>
      </w:pPr>
      <w:r w:rsidRPr="00466E76">
        <w:rPr>
          <w:rStyle w:val="CharAttribute130"/>
          <w:szCs w:val="24"/>
        </w:rPr>
        <w:t>- применение газовых котлов в котельных и частных домовладениях;</w:t>
      </w:r>
    </w:p>
    <w:p w:rsidR="009F6214" w:rsidRPr="00466E76" w:rsidRDefault="009F6214" w:rsidP="00970A00">
      <w:pPr>
        <w:pStyle w:val="ParaAttribute30"/>
        <w:spacing w:line="360" w:lineRule="auto"/>
        <w:ind w:firstLine="851"/>
        <w:rPr>
          <w:sz w:val="24"/>
          <w:szCs w:val="24"/>
          <w:highlight w:val="yellow"/>
        </w:rPr>
      </w:pPr>
      <w:r w:rsidRPr="00466E76">
        <w:rPr>
          <w:rStyle w:val="CharAttribute130"/>
          <w:szCs w:val="24"/>
        </w:rPr>
        <w:t>- оптимизацию выработки и потребления тепловой энергии;</w:t>
      </w:r>
    </w:p>
    <w:p w:rsidR="009F6214" w:rsidRPr="00466E76" w:rsidRDefault="009F6214" w:rsidP="00970A00">
      <w:pPr>
        <w:pStyle w:val="ParaAttribute30"/>
        <w:spacing w:line="360" w:lineRule="auto"/>
        <w:ind w:firstLine="851"/>
        <w:rPr>
          <w:sz w:val="24"/>
          <w:szCs w:val="24"/>
          <w:highlight w:val="yellow"/>
        </w:rPr>
      </w:pPr>
      <w:r w:rsidRPr="00466E76">
        <w:rPr>
          <w:rStyle w:val="CharAttribute130"/>
          <w:szCs w:val="24"/>
        </w:rPr>
        <w:t>- реконструкцию и капитальный ремонт действующих сетей теплоснабжения;</w:t>
      </w:r>
    </w:p>
    <w:p w:rsidR="009F6214" w:rsidRPr="00466E76" w:rsidRDefault="009F6214" w:rsidP="00970A00">
      <w:pPr>
        <w:pStyle w:val="ParaAttribute30"/>
        <w:spacing w:line="360" w:lineRule="auto"/>
        <w:ind w:firstLine="851"/>
        <w:rPr>
          <w:sz w:val="24"/>
          <w:szCs w:val="24"/>
          <w:highlight w:val="yellow"/>
        </w:rPr>
      </w:pPr>
      <w:r w:rsidRPr="00466E76">
        <w:rPr>
          <w:rStyle w:val="CharAttribute130"/>
          <w:szCs w:val="24"/>
        </w:rPr>
        <w:t>- в соответствии с программой газификации населенных пунктов Алтайского кр</w:t>
      </w:r>
      <w:r w:rsidR="00F154A3" w:rsidRPr="00466E76">
        <w:rPr>
          <w:rStyle w:val="CharAttribute130"/>
          <w:szCs w:val="24"/>
        </w:rPr>
        <w:t xml:space="preserve">ая перевод тепловых процессов </w:t>
      </w:r>
      <w:r w:rsidR="00941A06">
        <w:rPr>
          <w:rStyle w:val="CharAttribute130"/>
          <w:szCs w:val="24"/>
        </w:rPr>
        <w:t>с. Белоглазово</w:t>
      </w:r>
      <w:r w:rsidR="00CD4ABE">
        <w:rPr>
          <w:rStyle w:val="CharAttribute130"/>
          <w:szCs w:val="24"/>
        </w:rPr>
        <w:t xml:space="preserve"> и п. Метели</w:t>
      </w:r>
      <w:r w:rsidR="00F154A3" w:rsidRPr="00466E76">
        <w:rPr>
          <w:rStyle w:val="CharAttribute130"/>
          <w:szCs w:val="24"/>
        </w:rPr>
        <w:t xml:space="preserve"> </w:t>
      </w:r>
      <w:r w:rsidRPr="00466E76">
        <w:rPr>
          <w:rStyle w:val="CharAttribute130"/>
          <w:szCs w:val="24"/>
        </w:rPr>
        <w:t>в секторе жилой застройки на природный газ.</w:t>
      </w:r>
    </w:p>
    <w:p w:rsidR="009F6214" w:rsidRDefault="009F6214" w:rsidP="00970A00">
      <w:pPr>
        <w:pStyle w:val="ParaAttribute30"/>
        <w:spacing w:line="360" w:lineRule="auto"/>
        <w:ind w:firstLine="851"/>
        <w:rPr>
          <w:rStyle w:val="CharAttribute130"/>
          <w:szCs w:val="24"/>
        </w:rPr>
      </w:pPr>
      <w:r w:rsidRPr="00466E76">
        <w:rPr>
          <w:rStyle w:val="CharAttribute130"/>
          <w:szCs w:val="24"/>
        </w:rPr>
        <w:t>- теплоснабжение планируемого перспективного строительства жилья и социальных объектов обеспечивается строительством локальных газовых котельных в составе общественных зданий; газификацией жилого сектора  перспективной жилой застройки.</w:t>
      </w:r>
    </w:p>
    <w:p w:rsidR="00B66A87" w:rsidRDefault="00B66A87" w:rsidP="00B66A87">
      <w:pPr>
        <w:pStyle w:val="ParaAttribute30"/>
        <w:spacing w:line="360" w:lineRule="auto"/>
        <w:ind w:firstLine="851"/>
        <w:rPr>
          <w:rStyle w:val="CharAttribute130"/>
          <w:szCs w:val="24"/>
        </w:rPr>
      </w:pPr>
      <w:r>
        <w:rPr>
          <w:rStyle w:val="CharAttribute130"/>
          <w:szCs w:val="24"/>
        </w:rPr>
        <w:t>Генеральным планом предусмотрено:</w:t>
      </w:r>
    </w:p>
    <w:p w:rsidR="00B66A87" w:rsidRDefault="00B66A87" w:rsidP="00B66A87">
      <w:pPr>
        <w:pStyle w:val="ParaAttribute30"/>
        <w:spacing w:line="360" w:lineRule="auto"/>
        <w:ind w:firstLine="851"/>
        <w:rPr>
          <w:rStyle w:val="CharAttribute130"/>
          <w:szCs w:val="24"/>
        </w:rPr>
      </w:pPr>
      <w:r>
        <w:rPr>
          <w:rStyle w:val="CharAttribute130"/>
          <w:szCs w:val="24"/>
        </w:rPr>
        <w:t>- реконструкция больничной котельной, расположенной в с. Белоглазово (1-ая очередь)</w:t>
      </w:r>
      <w:r w:rsidR="006F028B">
        <w:rPr>
          <w:rStyle w:val="CharAttribute130"/>
          <w:szCs w:val="24"/>
        </w:rPr>
        <w:t>;</w:t>
      </w:r>
    </w:p>
    <w:p w:rsidR="006F028B" w:rsidRPr="00466E76" w:rsidRDefault="006F028B" w:rsidP="00B66A87">
      <w:pPr>
        <w:pStyle w:val="ParaAttribute30"/>
        <w:spacing w:line="360" w:lineRule="auto"/>
        <w:ind w:firstLine="851"/>
        <w:rPr>
          <w:sz w:val="24"/>
          <w:szCs w:val="24"/>
          <w:highlight w:val="yellow"/>
        </w:rPr>
      </w:pPr>
      <w:r>
        <w:rPr>
          <w:rStyle w:val="CharAttribute130"/>
          <w:szCs w:val="24"/>
        </w:rPr>
        <w:t>- капитальный ремонт 113 м. тепловых сетей (1-ая очередь).</w:t>
      </w:r>
    </w:p>
    <w:p w:rsidR="00B02C92" w:rsidRPr="00466E76" w:rsidRDefault="00B02C92" w:rsidP="00B02C92">
      <w:pPr>
        <w:pStyle w:val="ParaAttribute226"/>
        <w:spacing w:before="240" w:line="360" w:lineRule="auto"/>
        <w:jc w:val="center"/>
        <w:outlineLvl w:val="2"/>
        <w:rPr>
          <w:b/>
          <w:i/>
          <w:sz w:val="24"/>
          <w:szCs w:val="24"/>
          <w:highlight w:val="yellow"/>
        </w:rPr>
      </w:pPr>
      <w:bookmarkStart w:id="196" w:name="_Toc370810078"/>
      <w:bookmarkStart w:id="197" w:name="_Toc370810726"/>
      <w:bookmarkStart w:id="198" w:name="_Toc379882168"/>
      <w:bookmarkStart w:id="199" w:name="_Toc379882894"/>
      <w:bookmarkStart w:id="200" w:name="_Toc425278820"/>
      <w:r w:rsidRPr="00466E76">
        <w:rPr>
          <w:rStyle w:val="CharAttribute30"/>
          <w:b/>
          <w:i w:val="0"/>
          <w:szCs w:val="24"/>
        </w:rPr>
        <w:t>3.9.4. Расчет электрических нагрузок.</w:t>
      </w:r>
      <w:bookmarkEnd w:id="196"/>
      <w:bookmarkEnd w:id="197"/>
      <w:bookmarkEnd w:id="198"/>
      <w:bookmarkEnd w:id="199"/>
      <w:bookmarkEnd w:id="200"/>
    </w:p>
    <w:p w:rsidR="001B1329" w:rsidRDefault="00B02C92" w:rsidP="00970A00">
      <w:pPr>
        <w:pStyle w:val="ParaAttribute226"/>
        <w:spacing w:line="360" w:lineRule="auto"/>
        <w:ind w:firstLine="851"/>
        <w:rPr>
          <w:rStyle w:val="CharAttribute121"/>
          <w:rFonts w:eastAsia="№Е"/>
          <w:szCs w:val="24"/>
        </w:rPr>
      </w:pPr>
      <w:r w:rsidRPr="00466E76">
        <w:rPr>
          <w:rStyle w:val="CharAttribute130"/>
          <w:szCs w:val="24"/>
        </w:rPr>
        <w:t>Расчетная потребность в средствах электроснабжения на перспективную застройку определена исходя из удельных электрических нагрузок планируемых объектов социальной, жилищной сферы и расчетной мощности объектов производственной сферы.</w:t>
      </w:r>
      <w:r w:rsidR="004E6795" w:rsidRPr="00466E76">
        <w:rPr>
          <w:sz w:val="24"/>
          <w:szCs w:val="24"/>
          <w:highlight w:val="yellow"/>
        </w:rPr>
        <w:t xml:space="preserve"> </w:t>
      </w:r>
      <w:r w:rsidRPr="00466E76">
        <w:rPr>
          <w:rStyle w:val="CharAttribute130"/>
          <w:szCs w:val="24"/>
        </w:rPr>
        <w:t>Расчетная электрическая нагрузка жилых зданий, приведенная к шинам 0,4кВ ТП, определена из удельной нагрузки жилых зданий с учетом коэффициента участия в максимуме нагрузок, равным 0,5 для жилых домов с плитами на сжиженном газе и твердом топливе.</w:t>
      </w:r>
      <w:r w:rsidR="001B1329" w:rsidRPr="00466E76">
        <w:rPr>
          <w:rStyle w:val="CharAttribute130"/>
          <w:szCs w:val="24"/>
        </w:rPr>
        <w:t xml:space="preserve"> </w:t>
      </w:r>
      <w:r w:rsidR="001B1329" w:rsidRPr="00466E76">
        <w:rPr>
          <w:rStyle w:val="CharAttribute121"/>
          <w:rFonts w:eastAsia="№Е"/>
          <w:szCs w:val="24"/>
        </w:rPr>
        <w:t>Нагрузка по планируемым промышленным предприятиям принята ориентировочно, по соответствующим предприятиям-аналогам, установленная мощность</w:t>
      </w:r>
      <w:r w:rsidR="00EC5153">
        <w:rPr>
          <w:rStyle w:val="CharAttribute121"/>
          <w:rFonts w:eastAsia="№Е"/>
          <w:szCs w:val="24"/>
        </w:rPr>
        <w:t xml:space="preserve"> </w:t>
      </w:r>
      <w:r w:rsidR="001B1329" w:rsidRPr="00466E76">
        <w:rPr>
          <w:rStyle w:val="CharAttribute121"/>
          <w:rFonts w:eastAsia="№Е"/>
          <w:szCs w:val="24"/>
        </w:rPr>
        <w:t>электрооборудования определяется при разработке рабочих проектов на каждый объект.</w:t>
      </w:r>
    </w:p>
    <w:p w:rsidR="00B02C92" w:rsidRPr="00466E76" w:rsidRDefault="00B02C92" w:rsidP="00970A00">
      <w:pPr>
        <w:pStyle w:val="ParaAttribute226"/>
        <w:spacing w:line="360" w:lineRule="auto"/>
        <w:ind w:firstLine="851"/>
        <w:rPr>
          <w:sz w:val="24"/>
          <w:szCs w:val="24"/>
          <w:highlight w:val="yellow"/>
        </w:rPr>
      </w:pPr>
      <w:r w:rsidRPr="00466E76">
        <w:rPr>
          <w:rStyle w:val="CharAttribute130"/>
          <w:szCs w:val="24"/>
        </w:rPr>
        <w:t xml:space="preserve">Электропотребление в жилом секторе перспективной застройки предполагает оснащение современными бытовыми машинами и приборами (стиральная машина с </w:t>
      </w:r>
      <w:r w:rsidRPr="00466E76">
        <w:rPr>
          <w:rStyle w:val="CharAttribute130"/>
          <w:szCs w:val="24"/>
        </w:rPr>
        <w:lastRenderedPageBreak/>
        <w:t>подогревом, моющий пылесос и др. приборы и машины с дополнительными операциями), а также наличие нескольких одноименных приборов (телевизоры, магнитофоны и пр.)</w:t>
      </w:r>
      <w:r w:rsidRPr="00466E76">
        <w:rPr>
          <w:rStyle w:val="CharAttribute138"/>
          <w:szCs w:val="24"/>
        </w:rPr>
        <w:t xml:space="preserve"> </w:t>
      </w:r>
      <w:r w:rsidRPr="00466E76">
        <w:rPr>
          <w:rStyle w:val="CharAttribute130"/>
          <w:szCs w:val="24"/>
        </w:rPr>
        <w:t>с количеством проживающих в квартире (жилом доме) 1-3 человека.</w:t>
      </w:r>
    </w:p>
    <w:p w:rsidR="00B02C92" w:rsidRPr="00466E76" w:rsidRDefault="00B02C92" w:rsidP="00970A00">
      <w:pPr>
        <w:pStyle w:val="ParaAttribute226"/>
        <w:spacing w:line="360" w:lineRule="auto"/>
        <w:ind w:firstLine="851"/>
        <w:rPr>
          <w:sz w:val="24"/>
          <w:szCs w:val="24"/>
          <w:highlight w:val="yellow"/>
        </w:rPr>
      </w:pPr>
      <w:r w:rsidRPr="00466E76">
        <w:rPr>
          <w:rStyle w:val="CharAttribute130"/>
          <w:szCs w:val="24"/>
        </w:rPr>
        <w:t>Электропотребление в личном подсобном хозяйстве (ЛПХ) в жилом секторе перспе</w:t>
      </w:r>
      <w:r w:rsidR="000E68E0" w:rsidRPr="00466E76">
        <w:rPr>
          <w:rStyle w:val="CharAttribute130"/>
          <w:szCs w:val="24"/>
        </w:rPr>
        <w:t xml:space="preserve">ктивной застройки предполагает </w:t>
      </w:r>
      <w:r w:rsidRPr="00466E76">
        <w:rPr>
          <w:rStyle w:val="CharAttribute130"/>
          <w:szCs w:val="24"/>
        </w:rPr>
        <w:t>освещение хоз. блока и содержание в ЛПХ, в среднем: 1 головы КРС,2 свиней, 5 кур.</w:t>
      </w:r>
    </w:p>
    <w:p w:rsidR="00B02C92" w:rsidRPr="00466E76" w:rsidRDefault="00B02C92" w:rsidP="00970A00">
      <w:pPr>
        <w:pStyle w:val="ParaAttribute36"/>
        <w:spacing w:line="360" w:lineRule="auto"/>
        <w:ind w:firstLine="851"/>
        <w:rPr>
          <w:sz w:val="24"/>
          <w:szCs w:val="24"/>
          <w:highlight w:val="yellow"/>
        </w:rPr>
      </w:pPr>
      <w:r w:rsidRPr="00466E76">
        <w:rPr>
          <w:rStyle w:val="CharAttribute121"/>
          <w:rFonts w:eastAsia="№Е"/>
          <w:szCs w:val="24"/>
        </w:rPr>
        <w:t>Годовое расчетное электропотребление в жилом секторе составляет:</w:t>
      </w:r>
    </w:p>
    <w:p w:rsidR="00B02C92" w:rsidRPr="00466E76" w:rsidRDefault="00B02C92" w:rsidP="00970A00">
      <w:pPr>
        <w:pStyle w:val="ParaAttribute36"/>
        <w:spacing w:line="360" w:lineRule="auto"/>
        <w:ind w:firstLine="851"/>
        <w:rPr>
          <w:sz w:val="24"/>
          <w:szCs w:val="24"/>
          <w:highlight w:val="yellow"/>
        </w:rPr>
      </w:pPr>
      <w:r w:rsidRPr="00466E76">
        <w:rPr>
          <w:rStyle w:val="CharAttribute121"/>
          <w:rFonts w:eastAsia="№Е"/>
          <w:szCs w:val="24"/>
        </w:rPr>
        <w:t>- для жилых домов с плитами на сжиженном газе и на твердом топливе - 2506 кВт. /час в год на одного сельского жителя;</w:t>
      </w:r>
    </w:p>
    <w:p w:rsidR="00B02C92" w:rsidRPr="00466E76" w:rsidRDefault="00B02C92" w:rsidP="00970A00">
      <w:pPr>
        <w:pStyle w:val="ParaAttribute36"/>
        <w:spacing w:line="360" w:lineRule="auto"/>
        <w:ind w:firstLine="851"/>
        <w:rPr>
          <w:sz w:val="24"/>
          <w:szCs w:val="24"/>
          <w:highlight w:val="yellow"/>
        </w:rPr>
      </w:pPr>
      <w:r w:rsidRPr="00466E76">
        <w:rPr>
          <w:rStyle w:val="CharAttribute121"/>
          <w:rFonts w:eastAsia="№Е"/>
          <w:szCs w:val="24"/>
        </w:rPr>
        <w:t>- для ЛПХ - 70 кВт./час в год на одного сельского жителя;</w:t>
      </w:r>
    </w:p>
    <w:p w:rsidR="00B02C92" w:rsidRPr="00466E76" w:rsidRDefault="00B02C92" w:rsidP="00970A00">
      <w:pPr>
        <w:pStyle w:val="ParaAttribute36"/>
        <w:spacing w:line="360" w:lineRule="auto"/>
        <w:ind w:firstLine="851"/>
        <w:rPr>
          <w:rStyle w:val="CharAttribute121"/>
          <w:rFonts w:eastAsia="№Е"/>
          <w:szCs w:val="24"/>
        </w:rPr>
      </w:pPr>
      <w:r w:rsidRPr="00466E76">
        <w:rPr>
          <w:rStyle w:val="CharAttribute121"/>
          <w:rFonts w:eastAsia="№Е"/>
          <w:szCs w:val="24"/>
        </w:rPr>
        <w:t xml:space="preserve">- всего, для жилых домов с плитами на сжиженном газе и на твердом топливе, с учетом ЛПХ, - 2576 кВт./час в год на одного сельского жителя. </w:t>
      </w:r>
    </w:p>
    <w:p w:rsidR="00B02C92" w:rsidRPr="00466E76" w:rsidRDefault="00B02C92" w:rsidP="00970A00">
      <w:pPr>
        <w:pStyle w:val="ParaAttribute36"/>
        <w:spacing w:line="360" w:lineRule="auto"/>
        <w:ind w:firstLine="851"/>
        <w:rPr>
          <w:sz w:val="24"/>
          <w:szCs w:val="24"/>
          <w:highlight w:val="yellow"/>
        </w:rPr>
      </w:pPr>
      <w:r w:rsidRPr="00466E76">
        <w:rPr>
          <w:rStyle w:val="CharAttribute121"/>
          <w:rFonts w:eastAsia="№Е"/>
          <w:szCs w:val="24"/>
        </w:rPr>
        <w:t>Максимальная единовременная мощность в квартире составляет 2,8 кВт./час.</w:t>
      </w:r>
    </w:p>
    <w:p w:rsidR="00B02C92" w:rsidRDefault="00B02C92" w:rsidP="00970A00">
      <w:pPr>
        <w:pStyle w:val="ParaAttribute232"/>
        <w:spacing w:line="360" w:lineRule="auto"/>
        <w:ind w:firstLine="851"/>
        <w:rPr>
          <w:rStyle w:val="CharAttribute130"/>
          <w:szCs w:val="24"/>
        </w:rPr>
      </w:pPr>
      <w:r w:rsidRPr="00466E76">
        <w:rPr>
          <w:rStyle w:val="CharAttribute130"/>
          <w:szCs w:val="24"/>
        </w:rPr>
        <w:t xml:space="preserve">Проектом выполнен расчет электрических нагрузок и определена потребность в установке новых комплектных трансформаторных подстанций 10/0,4кВ для потребителей перспективной застройки на расчетный период реализации генерального плана МО </w:t>
      </w:r>
      <w:r w:rsidR="00B13D16" w:rsidRPr="00466E76">
        <w:rPr>
          <w:rStyle w:val="CharAttribute130"/>
          <w:szCs w:val="24"/>
        </w:rPr>
        <w:t>Белоглазовск</w:t>
      </w:r>
      <w:r w:rsidRPr="00466E76">
        <w:rPr>
          <w:rStyle w:val="CharAttribute130"/>
          <w:szCs w:val="24"/>
        </w:rPr>
        <w:t>ий сельсовет.</w:t>
      </w:r>
    </w:p>
    <w:p w:rsidR="005177D6" w:rsidRPr="005177D6" w:rsidRDefault="00EC5153" w:rsidP="005177D6">
      <w:pPr>
        <w:pStyle w:val="ParaAttribute226"/>
        <w:spacing w:line="360" w:lineRule="auto"/>
        <w:ind w:firstLine="851"/>
        <w:rPr>
          <w:rStyle w:val="CharAttribute130"/>
          <w:szCs w:val="24"/>
        </w:rPr>
      </w:pPr>
      <w:r>
        <w:rPr>
          <w:rStyle w:val="CharAttribute121"/>
          <w:rFonts w:eastAsia="№Е"/>
          <w:szCs w:val="24"/>
        </w:rPr>
        <w:t>Согласно проведенным расчетам, н</w:t>
      </w:r>
      <w:r w:rsidR="005177D6" w:rsidRPr="005177D6">
        <w:rPr>
          <w:rStyle w:val="CharAttribute121"/>
          <w:rFonts w:eastAsia="№Е"/>
          <w:szCs w:val="24"/>
        </w:rPr>
        <w:t>а территории муниципального образования Белоглазовский сельсовет не ожидается увеличение электрической нагрузки на трансформаторные подстанции.</w:t>
      </w:r>
    </w:p>
    <w:p w:rsidR="009F6214" w:rsidRPr="00466E76" w:rsidRDefault="009F6214" w:rsidP="00970A00">
      <w:pPr>
        <w:pStyle w:val="ParaAttribute36"/>
        <w:spacing w:line="360" w:lineRule="auto"/>
        <w:ind w:firstLine="851"/>
        <w:rPr>
          <w:sz w:val="24"/>
          <w:szCs w:val="24"/>
          <w:highlight w:val="yellow"/>
        </w:rPr>
      </w:pPr>
      <w:r w:rsidRPr="00466E76">
        <w:rPr>
          <w:rStyle w:val="CharAttribute130"/>
          <w:szCs w:val="24"/>
        </w:rPr>
        <w:t>Установленную мощность, месторасположение планируемых трансформаторных подстанций, точки подключения к существующим сетям 10кВ уточнить на стадии рабочего проектирования. Пропускную способность существующих сетей ВЛ-10кВ проверить расчетом на увеличения нагрузки, в связи с присоединением планируемых объектов, при необходимости увеличить сечение проводов линий ЛЭП-10кВ.</w:t>
      </w:r>
    </w:p>
    <w:p w:rsidR="009F6214" w:rsidRPr="00466E76" w:rsidRDefault="009F6214" w:rsidP="00970A00">
      <w:pPr>
        <w:pStyle w:val="ParaAttribute36"/>
        <w:spacing w:line="360" w:lineRule="auto"/>
        <w:ind w:firstLine="851"/>
        <w:rPr>
          <w:sz w:val="24"/>
          <w:szCs w:val="24"/>
          <w:highlight w:val="yellow"/>
        </w:rPr>
      </w:pPr>
      <w:r w:rsidRPr="00466E76">
        <w:rPr>
          <w:rStyle w:val="CharAttribute130"/>
          <w:szCs w:val="24"/>
        </w:rPr>
        <w:t>В зоне существующей застройки при подключении строящихся объектов к действующим ТП, при необходимости, произвести замену трансформаторов подстанций на более мощные.</w:t>
      </w:r>
    </w:p>
    <w:p w:rsidR="009F6214" w:rsidRPr="00466E76" w:rsidRDefault="009F6214" w:rsidP="00970A00">
      <w:pPr>
        <w:pStyle w:val="ParaAttribute36"/>
        <w:spacing w:line="360" w:lineRule="auto"/>
        <w:ind w:firstLine="851"/>
        <w:rPr>
          <w:i/>
          <w:sz w:val="24"/>
          <w:szCs w:val="24"/>
          <w:highlight w:val="yellow"/>
        </w:rPr>
      </w:pPr>
      <w:r w:rsidRPr="00466E76">
        <w:rPr>
          <w:rStyle w:val="CharAttribute30"/>
          <w:szCs w:val="24"/>
        </w:rPr>
        <w:t>Выводы:</w:t>
      </w:r>
    </w:p>
    <w:p w:rsidR="009F6214" w:rsidRPr="00466E76" w:rsidRDefault="009F6214" w:rsidP="00970A00">
      <w:pPr>
        <w:pStyle w:val="ParaAttribute36"/>
        <w:spacing w:line="360" w:lineRule="auto"/>
        <w:ind w:firstLine="851"/>
        <w:rPr>
          <w:sz w:val="24"/>
          <w:szCs w:val="24"/>
          <w:highlight w:val="yellow"/>
        </w:rPr>
      </w:pPr>
      <w:r w:rsidRPr="00466E76">
        <w:rPr>
          <w:rStyle w:val="CharAttribute130"/>
          <w:szCs w:val="24"/>
        </w:rPr>
        <w:t>Мощность существую</w:t>
      </w:r>
      <w:r w:rsidR="001243C4" w:rsidRPr="00466E76">
        <w:rPr>
          <w:rStyle w:val="CharAttribute130"/>
          <w:szCs w:val="24"/>
        </w:rPr>
        <w:t xml:space="preserve">щей </w:t>
      </w:r>
      <w:r w:rsidRPr="00466E76">
        <w:rPr>
          <w:rStyle w:val="CharAttribute130"/>
          <w:szCs w:val="24"/>
        </w:rPr>
        <w:t xml:space="preserve">энергетической инфраструктуры </w:t>
      </w:r>
      <w:r w:rsidR="00B13D16" w:rsidRPr="00466E76">
        <w:rPr>
          <w:rStyle w:val="CharAttribute130"/>
          <w:szCs w:val="24"/>
        </w:rPr>
        <w:t>Белоглазовск</w:t>
      </w:r>
      <w:r w:rsidR="00A07D01" w:rsidRPr="00466E76">
        <w:rPr>
          <w:rStyle w:val="CharAttribute130"/>
          <w:szCs w:val="24"/>
        </w:rPr>
        <w:t>ого сельского поселения</w:t>
      </w:r>
      <w:r w:rsidRPr="00466E76">
        <w:rPr>
          <w:rStyle w:val="CharAttribute130"/>
          <w:szCs w:val="24"/>
        </w:rPr>
        <w:t xml:space="preserve"> д</w:t>
      </w:r>
      <w:r w:rsidR="009026E8" w:rsidRPr="00466E76">
        <w:rPr>
          <w:rStyle w:val="CharAttribute130"/>
          <w:szCs w:val="24"/>
        </w:rPr>
        <w:t>остаточна</w:t>
      </w:r>
      <w:r w:rsidRPr="00466E76">
        <w:rPr>
          <w:rStyle w:val="CharAttribute130"/>
          <w:szCs w:val="24"/>
        </w:rPr>
        <w:t xml:space="preserve"> для полного обеспечения расчетных параметров комплексного территориального развития на  расчетный период.</w:t>
      </w:r>
      <w:r w:rsidR="009026E8" w:rsidRPr="00466E76">
        <w:rPr>
          <w:rStyle w:val="CharAttribute130"/>
          <w:szCs w:val="24"/>
        </w:rPr>
        <w:t xml:space="preserve"> </w:t>
      </w:r>
      <w:r w:rsidRPr="00466E76">
        <w:rPr>
          <w:rStyle w:val="CharAttribute130"/>
          <w:szCs w:val="24"/>
        </w:rPr>
        <w:t xml:space="preserve">В поселениях МО </w:t>
      </w:r>
      <w:r w:rsidR="00B13D16" w:rsidRPr="00466E76">
        <w:rPr>
          <w:rStyle w:val="CharAttribute130"/>
          <w:szCs w:val="24"/>
        </w:rPr>
        <w:t>Белоглазовск</w:t>
      </w:r>
      <w:r w:rsidRPr="00466E76">
        <w:rPr>
          <w:rStyle w:val="CharAttribute130"/>
          <w:szCs w:val="24"/>
        </w:rPr>
        <w:t>ого сельсовета на расчетный срок предусмотрено:</w:t>
      </w:r>
    </w:p>
    <w:p w:rsidR="009F6214" w:rsidRPr="00466E76" w:rsidRDefault="009F6214" w:rsidP="00970A00">
      <w:pPr>
        <w:pStyle w:val="ParaAttribute36"/>
        <w:spacing w:line="360" w:lineRule="auto"/>
        <w:ind w:firstLine="851"/>
        <w:rPr>
          <w:rStyle w:val="CharAttribute130"/>
          <w:szCs w:val="24"/>
        </w:rPr>
      </w:pPr>
      <w:r w:rsidRPr="00466E76">
        <w:rPr>
          <w:rStyle w:val="CharAttribute130"/>
          <w:szCs w:val="24"/>
        </w:rPr>
        <w:t>- проведение мероприятий по обеспечению резервным источником питания всех зданий и сооружений, относящихся к I и II категориям;</w:t>
      </w:r>
    </w:p>
    <w:p w:rsidR="009F6214" w:rsidRPr="00466E76" w:rsidRDefault="009F6214" w:rsidP="00970A00">
      <w:pPr>
        <w:pStyle w:val="ParaAttribute36"/>
        <w:spacing w:line="360" w:lineRule="auto"/>
        <w:ind w:firstLine="851"/>
        <w:rPr>
          <w:rStyle w:val="CharAttribute130"/>
          <w:szCs w:val="24"/>
        </w:rPr>
      </w:pPr>
      <w:r w:rsidRPr="00466E76">
        <w:rPr>
          <w:rStyle w:val="CharAttribute130"/>
          <w:szCs w:val="24"/>
        </w:rPr>
        <w:lastRenderedPageBreak/>
        <w:t>- ремонт и реконструкция распределительных сетей 10кВ и 0,4к</w:t>
      </w:r>
      <w:r w:rsidR="001243C4" w:rsidRPr="00466E76">
        <w:rPr>
          <w:rStyle w:val="CharAttribute130"/>
          <w:szCs w:val="24"/>
        </w:rPr>
        <w:t>В по мере их физического износа.</w:t>
      </w:r>
    </w:p>
    <w:p w:rsidR="009026E8" w:rsidRPr="00466E76" w:rsidRDefault="009026E8" w:rsidP="00125B1F">
      <w:pPr>
        <w:pStyle w:val="ParaAttribute193"/>
        <w:spacing w:after="0" w:line="360" w:lineRule="auto"/>
        <w:ind w:firstLine="851"/>
        <w:jc w:val="center"/>
        <w:outlineLvl w:val="2"/>
        <w:rPr>
          <w:b/>
          <w:sz w:val="24"/>
          <w:szCs w:val="24"/>
          <w:highlight w:val="yellow"/>
        </w:rPr>
      </w:pPr>
      <w:bookmarkStart w:id="201" w:name="_Toc314205691"/>
      <w:bookmarkStart w:id="202" w:name="_Toc370810079"/>
      <w:bookmarkStart w:id="203" w:name="_Toc370810727"/>
      <w:bookmarkStart w:id="204" w:name="_Toc379882169"/>
      <w:bookmarkStart w:id="205" w:name="_Toc379882895"/>
      <w:bookmarkStart w:id="206" w:name="_Toc425278821"/>
      <w:bookmarkStart w:id="207" w:name="_Toc280271934"/>
      <w:bookmarkStart w:id="208" w:name="_Toc297106156"/>
      <w:r w:rsidRPr="00466E76">
        <w:rPr>
          <w:rStyle w:val="CharAttribute130"/>
          <w:b/>
          <w:szCs w:val="24"/>
        </w:rPr>
        <w:t>3.9.5. Газоснабжение</w:t>
      </w:r>
      <w:bookmarkEnd w:id="201"/>
      <w:r w:rsidRPr="00466E76">
        <w:rPr>
          <w:rStyle w:val="CharAttribute130"/>
          <w:b/>
          <w:szCs w:val="24"/>
        </w:rPr>
        <w:t>.</w:t>
      </w:r>
      <w:bookmarkEnd w:id="202"/>
      <w:bookmarkEnd w:id="203"/>
      <w:bookmarkEnd w:id="204"/>
      <w:bookmarkEnd w:id="205"/>
      <w:bookmarkEnd w:id="206"/>
    </w:p>
    <w:p w:rsidR="00AE0614" w:rsidRPr="00466E76" w:rsidRDefault="00AE0614" w:rsidP="00AE0614">
      <w:pPr>
        <w:pStyle w:val="ParaAttribute114"/>
        <w:spacing w:line="360" w:lineRule="auto"/>
        <w:ind w:firstLine="851"/>
        <w:jc w:val="both"/>
        <w:rPr>
          <w:sz w:val="24"/>
          <w:szCs w:val="24"/>
          <w:highlight w:val="yellow"/>
        </w:rPr>
      </w:pPr>
      <w:bookmarkStart w:id="209" w:name="_Toc280271935"/>
      <w:bookmarkStart w:id="210" w:name="_Toc297106157"/>
      <w:bookmarkStart w:id="211" w:name="_Toc425278822"/>
      <w:bookmarkStart w:id="212" w:name="_Toc231720430"/>
      <w:bookmarkStart w:id="213" w:name="_Toc231886474"/>
      <w:bookmarkEnd w:id="207"/>
      <w:bookmarkEnd w:id="208"/>
      <w:r w:rsidRPr="00466E76">
        <w:rPr>
          <w:rStyle w:val="CharAttribute130"/>
          <w:szCs w:val="24"/>
        </w:rPr>
        <w:t>В соответствии с программой газификации населенных пунктов Алтайского края, газоснабжение населенн</w:t>
      </w:r>
      <w:r w:rsidR="004921B6">
        <w:rPr>
          <w:rStyle w:val="CharAttribute130"/>
          <w:szCs w:val="24"/>
        </w:rPr>
        <w:t>ых</w:t>
      </w:r>
      <w:r w:rsidRPr="00466E76">
        <w:rPr>
          <w:rStyle w:val="CharAttribute130"/>
          <w:szCs w:val="24"/>
        </w:rPr>
        <w:t xml:space="preserve"> пункт</w:t>
      </w:r>
      <w:r w:rsidR="004921B6">
        <w:rPr>
          <w:rStyle w:val="CharAttribute130"/>
          <w:szCs w:val="24"/>
        </w:rPr>
        <w:t>ов</w:t>
      </w:r>
      <w:r w:rsidRPr="00466E76">
        <w:rPr>
          <w:rStyle w:val="CharAttribute130"/>
          <w:szCs w:val="24"/>
        </w:rPr>
        <w:t xml:space="preserve"> будет осуществляться природным газом. Источник газоснабжения – </w:t>
      </w:r>
      <w:r w:rsidRPr="0001194A">
        <w:rPr>
          <w:rStyle w:val="CharAttribute130"/>
          <w:szCs w:val="24"/>
        </w:rPr>
        <w:t>газораспределительная станция (ГРС),</w:t>
      </w:r>
      <w:r w:rsidR="009B221F" w:rsidRPr="0001194A">
        <w:rPr>
          <w:rStyle w:val="CharAttribute130"/>
          <w:szCs w:val="24"/>
        </w:rPr>
        <w:t xml:space="preserve"> </w:t>
      </w:r>
      <w:r w:rsidR="001D7BED">
        <w:rPr>
          <w:rStyle w:val="CharAttribute130"/>
          <w:szCs w:val="24"/>
        </w:rPr>
        <w:t>проектируемая</w:t>
      </w:r>
      <w:r w:rsidR="009B221F">
        <w:rPr>
          <w:rStyle w:val="CharAttribute130"/>
          <w:szCs w:val="24"/>
        </w:rPr>
        <w:t xml:space="preserve"> </w:t>
      </w:r>
      <w:r w:rsidRPr="00466E76">
        <w:rPr>
          <w:rStyle w:val="CharAttribute130"/>
          <w:szCs w:val="24"/>
        </w:rPr>
        <w:t xml:space="preserve"> на магистральном газопроводе</w:t>
      </w:r>
      <w:r w:rsidR="009B221F">
        <w:rPr>
          <w:rStyle w:val="CharAttribute130"/>
          <w:szCs w:val="24"/>
        </w:rPr>
        <w:t xml:space="preserve"> возле с. Шипуново</w:t>
      </w:r>
      <w:r w:rsidRPr="00466E76">
        <w:rPr>
          <w:rStyle w:val="CharAttribute130"/>
          <w:szCs w:val="24"/>
        </w:rPr>
        <w:t xml:space="preserve">. </w:t>
      </w:r>
    </w:p>
    <w:p w:rsidR="00AE0614" w:rsidRPr="0001194A" w:rsidRDefault="00AE0614" w:rsidP="00AE0614">
      <w:pPr>
        <w:pStyle w:val="ParaAttribute36"/>
        <w:spacing w:line="360" w:lineRule="auto"/>
        <w:ind w:firstLine="851"/>
        <w:rPr>
          <w:sz w:val="24"/>
          <w:szCs w:val="24"/>
        </w:rPr>
      </w:pPr>
      <w:r w:rsidRPr="0001194A">
        <w:rPr>
          <w:sz w:val="24"/>
          <w:szCs w:val="24"/>
        </w:rPr>
        <w:t xml:space="preserve">В объеме системы газоснабжения предусмотрены: </w:t>
      </w:r>
    </w:p>
    <w:p w:rsidR="00AE0614" w:rsidRPr="0001194A" w:rsidRDefault="00AE0614" w:rsidP="00AE0614">
      <w:pPr>
        <w:pStyle w:val="ParaAttribute36"/>
        <w:spacing w:line="360" w:lineRule="auto"/>
        <w:ind w:firstLine="851"/>
        <w:rPr>
          <w:sz w:val="24"/>
          <w:szCs w:val="24"/>
        </w:rPr>
      </w:pPr>
      <w:r w:rsidRPr="0001194A">
        <w:rPr>
          <w:sz w:val="24"/>
          <w:szCs w:val="24"/>
        </w:rPr>
        <w:t>- Строительство (установка) головного газорегуляторного пункта (ГГРП), понижающего давление газа до высокого II категории (до 0,6 МПа).</w:t>
      </w:r>
    </w:p>
    <w:p w:rsidR="00AE0614" w:rsidRPr="0001194A" w:rsidRDefault="00AE0614" w:rsidP="00AE0614">
      <w:pPr>
        <w:pStyle w:val="ParaAttribute36"/>
        <w:spacing w:line="360" w:lineRule="auto"/>
        <w:ind w:firstLine="851"/>
        <w:rPr>
          <w:sz w:val="24"/>
          <w:szCs w:val="24"/>
        </w:rPr>
      </w:pPr>
      <w:r w:rsidRPr="0001194A">
        <w:rPr>
          <w:sz w:val="24"/>
          <w:szCs w:val="24"/>
        </w:rPr>
        <w:t>- Строительство внутрипоселковых газовых сетей среднего давления до газорегуляторных пунктов ГРПШ, понижающих давление газа до низкого (0,0022 МПа).</w:t>
      </w:r>
    </w:p>
    <w:p w:rsidR="00AE0614" w:rsidRPr="0001194A" w:rsidRDefault="00AE0614" w:rsidP="00AE0614">
      <w:pPr>
        <w:pStyle w:val="ParaAttribute36"/>
        <w:spacing w:line="360" w:lineRule="auto"/>
        <w:ind w:firstLine="851"/>
        <w:rPr>
          <w:sz w:val="24"/>
          <w:szCs w:val="24"/>
        </w:rPr>
      </w:pPr>
      <w:r w:rsidRPr="0001194A">
        <w:rPr>
          <w:sz w:val="24"/>
          <w:szCs w:val="24"/>
        </w:rPr>
        <w:t xml:space="preserve">- Строительство (установка) ГРПШ. </w:t>
      </w:r>
    </w:p>
    <w:p w:rsidR="00AE0614" w:rsidRPr="0001194A" w:rsidRDefault="00AE0614" w:rsidP="00AE0614">
      <w:pPr>
        <w:pStyle w:val="ParaAttribute36"/>
        <w:spacing w:line="360" w:lineRule="auto"/>
        <w:ind w:firstLine="851"/>
        <w:rPr>
          <w:sz w:val="24"/>
          <w:szCs w:val="24"/>
        </w:rPr>
      </w:pPr>
      <w:r w:rsidRPr="0001194A">
        <w:rPr>
          <w:sz w:val="24"/>
          <w:szCs w:val="24"/>
        </w:rPr>
        <w:t>- Строительство газораспределительных сетей низкого давления.</w:t>
      </w:r>
    </w:p>
    <w:p w:rsidR="00AE0614" w:rsidRPr="0001194A" w:rsidRDefault="00AE0614" w:rsidP="00AE0614">
      <w:pPr>
        <w:pStyle w:val="ParaAttribute36"/>
        <w:spacing w:line="360" w:lineRule="auto"/>
        <w:ind w:firstLine="851"/>
        <w:rPr>
          <w:sz w:val="24"/>
          <w:szCs w:val="24"/>
        </w:rPr>
      </w:pPr>
      <w:r w:rsidRPr="0001194A">
        <w:rPr>
          <w:sz w:val="24"/>
          <w:szCs w:val="24"/>
        </w:rPr>
        <w:t>Диаметры, материал и способы прокладки газовых сетей (надземные, подземные) определяются на стадии разработки проектной документации. При разработке отдельных проектов сетей низкого давления рекомендуется учитывать закольцовку с существующими и проектируемыми сетями соседних ГРПШ. Для жилой застройки (частный сектор, многоквартирные дома) предусмотрена поквартирная газификация. Для административных и общественных зданий, имеющих печное отопление (местные котельные) предусмотрен их перевод на газовое топливо. Для зданий и сооружений, отапливаемых централизовано, предлагается замена существующих котельных на твердом топливе модульными котельными на газообразном топливе. Использование природного газа предполагается на нужды отопления, горячего водоснабжения и пищеприготовления. Поквартирная газификация многоквартирных домов предполагает расход газа на нужды пищеприготовления и горячего водоснабжения. Ориентировочный расчет потребности в газообразном топливе выполнен согласно СП 42-101-2003, СНиП 2.04.01 , СНиП 2.04.05 и СНиП 2.04.07. Расчетом не предусмотрен расход газа промышленными предприятиями на производственные нужды. Для определения расходов газа на бытовые нужды населения приняты укрупнённые нормы годового потребления на одного жителя по СП 42-101-2003 «Общие положения по проектированию и строительству газораспределительных систем из металлических и полиэтиленовых труб» и СНиП 42-01-2002 «Газораспределительные системы».</w:t>
      </w:r>
    </w:p>
    <w:p w:rsidR="00AE0614" w:rsidRPr="009D56FB" w:rsidRDefault="00AE0614" w:rsidP="00AE0614">
      <w:pPr>
        <w:pStyle w:val="ParaAttribute36"/>
        <w:spacing w:line="360" w:lineRule="auto"/>
        <w:ind w:firstLine="851"/>
        <w:rPr>
          <w:sz w:val="24"/>
          <w:szCs w:val="24"/>
        </w:rPr>
      </w:pPr>
      <w:r w:rsidRPr="009D56FB">
        <w:rPr>
          <w:rStyle w:val="CharAttribute140"/>
          <w:szCs w:val="24"/>
        </w:rPr>
        <w:lastRenderedPageBreak/>
        <w:t>В проекте приняты укрупненные показатели потребления газа, м</w:t>
      </w:r>
      <w:r w:rsidRPr="009D56FB">
        <w:rPr>
          <w:rStyle w:val="CharAttribute83"/>
          <w:szCs w:val="24"/>
        </w:rPr>
        <w:t>3</w:t>
      </w:r>
      <w:r w:rsidRPr="009D56FB">
        <w:rPr>
          <w:rStyle w:val="CharAttribute140"/>
          <w:szCs w:val="24"/>
        </w:rPr>
        <w:t>/год на 1 чел, при теплоте сгорания газа 34 МДж/м</w:t>
      </w:r>
      <w:r w:rsidRPr="009D56FB">
        <w:rPr>
          <w:rStyle w:val="CharAttribute83"/>
          <w:szCs w:val="24"/>
        </w:rPr>
        <w:t>3</w:t>
      </w:r>
      <w:r w:rsidRPr="009D56FB">
        <w:rPr>
          <w:rStyle w:val="CharAttribute140"/>
          <w:szCs w:val="24"/>
        </w:rPr>
        <w:t xml:space="preserve"> (8000 ккал/м</w:t>
      </w:r>
      <w:r w:rsidRPr="009D56FB">
        <w:rPr>
          <w:rStyle w:val="CharAttribute83"/>
          <w:szCs w:val="24"/>
        </w:rPr>
        <w:t>3</w:t>
      </w:r>
      <w:r w:rsidRPr="009D56FB">
        <w:rPr>
          <w:rStyle w:val="CharAttribute140"/>
          <w:szCs w:val="24"/>
        </w:rPr>
        <w:t>):</w:t>
      </w:r>
    </w:p>
    <w:p w:rsidR="00AE0614" w:rsidRPr="009D56FB" w:rsidRDefault="00AE0614" w:rsidP="00AE0614">
      <w:pPr>
        <w:pStyle w:val="ParaAttribute36"/>
        <w:spacing w:line="360" w:lineRule="auto"/>
        <w:ind w:firstLine="851"/>
        <w:rPr>
          <w:sz w:val="24"/>
          <w:szCs w:val="24"/>
        </w:rPr>
      </w:pPr>
      <w:r w:rsidRPr="009D56FB">
        <w:rPr>
          <w:rStyle w:val="CharAttribute140"/>
          <w:szCs w:val="24"/>
        </w:rPr>
        <w:t>- при наличии централизованного горячего водоснабжения – 120;</w:t>
      </w:r>
    </w:p>
    <w:p w:rsidR="00AE0614" w:rsidRPr="009D56FB" w:rsidRDefault="00AE0614" w:rsidP="00AE0614">
      <w:pPr>
        <w:pStyle w:val="ParaAttribute36"/>
        <w:spacing w:line="360" w:lineRule="auto"/>
        <w:ind w:firstLine="851"/>
        <w:rPr>
          <w:sz w:val="24"/>
          <w:szCs w:val="24"/>
        </w:rPr>
      </w:pPr>
      <w:r w:rsidRPr="009D56FB">
        <w:rPr>
          <w:rStyle w:val="CharAttribute140"/>
          <w:szCs w:val="24"/>
        </w:rPr>
        <w:t>- при горячем водоснабжении от газовых водонагревателей – 300;</w:t>
      </w:r>
    </w:p>
    <w:p w:rsidR="00AE0614" w:rsidRPr="009D56FB" w:rsidRDefault="00AE0614" w:rsidP="00AE0614">
      <w:pPr>
        <w:pStyle w:val="ParaAttribute36"/>
        <w:spacing w:line="360" w:lineRule="auto"/>
        <w:ind w:firstLine="851"/>
        <w:rPr>
          <w:sz w:val="24"/>
          <w:szCs w:val="24"/>
        </w:rPr>
      </w:pPr>
      <w:r w:rsidRPr="009D56FB">
        <w:rPr>
          <w:rStyle w:val="CharAttribute140"/>
          <w:szCs w:val="24"/>
        </w:rPr>
        <w:t>- при отсутствии всяких видов горячего водоснабжения – 180.</w:t>
      </w:r>
    </w:p>
    <w:p w:rsidR="00AE0614" w:rsidRPr="009D56FB" w:rsidRDefault="00AE0614" w:rsidP="00AE0614">
      <w:pPr>
        <w:pStyle w:val="ParaAttribute36"/>
        <w:spacing w:line="360" w:lineRule="auto"/>
        <w:ind w:firstLine="851"/>
        <w:rPr>
          <w:sz w:val="24"/>
          <w:szCs w:val="24"/>
        </w:rPr>
      </w:pPr>
      <w:r w:rsidRPr="009D56FB">
        <w:rPr>
          <w:rStyle w:val="CharAttribute140"/>
          <w:szCs w:val="24"/>
        </w:rPr>
        <w:t>Годовые расходы газа на нужды предприятий торговли, бытового обслуживания непроизводственного характера и т.п. приняты в размере 5% суммарного расхода теплоты на жилые дома. Присоединение системы газоснабжения зданий к распределительным сетям осуществляется через отключаемую арматуру, размещаемую в каждом здании.</w:t>
      </w:r>
    </w:p>
    <w:p w:rsidR="00AE0614" w:rsidRPr="00466E76" w:rsidRDefault="00EF43D3" w:rsidP="00AE0614">
      <w:pPr>
        <w:pStyle w:val="ParaAttribute116"/>
        <w:spacing w:line="360" w:lineRule="auto"/>
        <w:ind w:firstLine="851"/>
        <w:rPr>
          <w:i/>
          <w:sz w:val="24"/>
          <w:szCs w:val="24"/>
          <w:highlight w:val="yellow"/>
        </w:rPr>
      </w:pPr>
      <w:r>
        <w:rPr>
          <w:rStyle w:val="CharAttribute140"/>
          <w:szCs w:val="24"/>
        </w:rPr>
        <w:t>Т</w:t>
      </w:r>
      <w:r w:rsidR="00AE0614" w:rsidRPr="00466E76">
        <w:rPr>
          <w:rStyle w:val="CharAttribute140"/>
          <w:szCs w:val="24"/>
        </w:rPr>
        <w:t>аблица 2</w:t>
      </w:r>
      <w:r>
        <w:rPr>
          <w:rStyle w:val="CharAttribute140"/>
          <w:szCs w:val="24"/>
        </w:rPr>
        <w:t>4</w:t>
      </w:r>
      <w:r w:rsidR="00AE0614" w:rsidRPr="00466E76">
        <w:rPr>
          <w:rStyle w:val="CharAttribute140"/>
          <w:szCs w:val="24"/>
        </w:rPr>
        <w:t>. Расчет потребления газа для расчётного жилищного строительства.</w:t>
      </w:r>
    </w:p>
    <w:tbl>
      <w:tblPr>
        <w:tblW w:w="0" w:type="auto"/>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709"/>
        <w:gridCol w:w="1559"/>
        <w:gridCol w:w="1701"/>
        <w:gridCol w:w="1701"/>
        <w:gridCol w:w="1701"/>
      </w:tblGrid>
      <w:tr w:rsidR="00AE0614" w:rsidRPr="002B292E" w:rsidTr="00AF0230">
        <w:trPr>
          <w:tblHeader/>
        </w:trPr>
        <w:tc>
          <w:tcPr>
            <w:tcW w:w="2709" w:type="dxa"/>
            <w:tcBorders>
              <w:top w:val="single" w:sz="4" w:space="0" w:color="000000"/>
              <w:left w:val="single" w:sz="4" w:space="0" w:color="000000"/>
              <w:bottom w:val="single" w:sz="4" w:space="0" w:color="000000"/>
              <w:right w:val="single" w:sz="4" w:space="0" w:color="000000"/>
            </w:tcBorders>
            <w:vAlign w:val="center"/>
          </w:tcPr>
          <w:p w:rsidR="00AE0614" w:rsidRPr="002B292E" w:rsidRDefault="00AE0614" w:rsidP="00D13FE8">
            <w:pPr>
              <w:pStyle w:val="ParaAttribute46"/>
              <w:jc w:val="center"/>
              <w:rPr>
                <w:sz w:val="24"/>
                <w:szCs w:val="24"/>
              </w:rPr>
            </w:pPr>
            <w:r w:rsidRPr="002B292E">
              <w:rPr>
                <w:rStyle w:val="CharAttribute140"/>
                <w:szCs w:val="24"/>
              </w:rPr>
              <w:t>Наименование</w:t>
            </w:r>
          </w:p>
        </w:tc>
        <w:tc>
          <w:tcPr>
            <w:tcW w:w="1559" w:type="dxa"/>
            <w:tcBorders>
              <w:top w:val="single" w:sz="4" w:space="0" w:color="000000"/>
              <w:left w:val="single" w:sz="4" w:space="0" w:color="000000"/>
              <w:bottom w:val="single" w:sz="4" w:space="0" w:color="000000"/>
              <w:right w:val="single" w:sz="4" w:space="0" w:color="000000"/>
            </w:tcBorders>
            <w:vAlign w:val="center"/>
          </w:tcPr>
          <w:p w:rsidR="00AE0614" w:rsidRPr="002B292E" w:rsidRDefault="00AE0614" w:rsidP="00D13FE8">
            <w:pPr>
              <w:pStyle w:val="ParaAttribute45"/>
              <w:rPr>
                <w:sz w:val="24"/>
                <w:szCs w:val="24"/>
              </w:rPr>
            </w:pPr>
            <w:r w:rsidRPr="002B292E">
              <w:rPr>
                <w:rStyle w:val="CharAttribute140"/>
                <w:szCs w:val="24"/>
              </w:rPr>
              <w:t>Численность населения чел.</w:t>
            </w: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2B292E" w:rsidRDefault="00AE0614" w:rsidP="00D13FE8">
            <w:pPr>
              <w:pStyle w:val="ParaAttribute45"/>
              <w:rPr>
                <w:sz w:val="24"/>
                <w:szCs w:val="24"/>
                <w:vertAlign w:val="superscript"/>
              </w:rPr>
            </w:pPr>
            <w:r w:rsidRPr="002B292E">
              <w:rPr>
                <w:rStyle w:val="CharAttribute140"/>
                <w:szCs w:val="24"/>
              </w:rPr>
              <w:t>Расход газа на хозяйственно-бытовые нужды, м</w:t>
            </w:r>
            <w:r w:rsidRPr="002B292E">
              <w:rPr>
                <w:rStyle w:val="CharAttribute83"/>
                <w:szCs w:val="24"/>
              </w:rPr>
              <w:t>3</w:t>
            </w:r>
            <w:r w:rsidRPr="002B292E">
              <w:rPr>
                <w:rStyle w:val="CharAttribute140"/>
                <w:szCs w:val="24"/>
              </w:rPr>
              <w:t>/час (тыс. м³/год)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2B292E" w:rsidRDefault="00AE0614" w:rsidP="00D13FE8">
            <w:pPr>
              <w:pStyle w:val="ParaAttribute45"/>
              <w:rPr>
                <w:sz w:val="24"/>
                <w:szCs w:val="24"/>
              </w:rPr>
            </w:pPr>
            <w:r w:rsidRPr="002B292E">
              <w:rPr>
                <w:rStyle w:val="CharAttribute140"/>
                <w:szCs w:val="24"/>
              </w:rPr>
              <w:t>Расход газа на отопление и ГВС, м³/час (тыс. м³/год)</w:t>
            </w: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2B292E" w:rsidRDefault="00AE0614" w:rsidP="00D13FE8">
            <w:pPr>
              <w:pStyle w:val="ParaAttribute45"/>
              <w:rPr>
                <w:sz w:val="24"/>
                <w:szCs w:val="24"/>
              </w:rPr>
            </w:pPr>
            <w:r w:rsidRPr="002B292E">
              <w:rPr>
                <w:rStyle w:val="CharAttribute140"/>
                <w:szCs w:val="24"/>
              </w:rPr>
              <w:t>Всего, м³/час (тыс. м³/год)</w:t>
            </w:r>
          </w:p>
        </w:tc>
      </w:tr>
      <w:tr w:rsidR="00AE0614" w:rsidRPr="002B292E" w:rsidTr="00AF0230">
        <w:tc>
          <w:tcPr>
            <w:tcW w:w="9371" w:type="dxa"/>
            <w:gridSpan w:val="5"/>
            <w:tcBorders>
              <w:top w:val="single" w:sz="4" w:space="0" w:color="000000"/>
              <w:left w:val="single" w:sz="4" w:space="0" w:color="000000"/>
              <w:bottom w:val="single" w:sz="4" w:space="0" w:color="000000"/>
              <w:right w:val="single" w:sz="4" w:space="0" w:color="000000"/>
            </w:tcBorders>
            <w:vAlign w:val="center"/>
          </w:tcPr>
          <w:p w:rsidR="00AE0614" w:rsidRPr="002B292E" w:rsidRDefault="00C85ECC" w:rsidP="00D13FE8">
            <w:pPr>
              <w:pStyle w:val="ParaAttribute45"/>
              <w:ind w:firstLine="709"/>
              <w:rPr>
                <w:sz w:val="24"/>
                <w:szCs w:val="24"/>
              </w:rPr>
            </w:pPr>
            <w:r>
              <w:rPr>
                <w:sz w:val="24"/>
                <w:szCs w:val="24"/>
              </w:rPr>
              <w:t>с. Белоглазово</w:t>
            </w:r>
          </w:p>
        </w:tc>
      </w:tr>
      <w:tr w:rsidR="00AE0614" w:rsidRPr="002B292E" w:rsidTr="00AF0230">
        <w:tc>
          <w:tcPr>
            <w:tcW w:w="2709" w:type="dxa"/>
            <w:tcBorders>
              <w:top w:val="single" w:sz="4" w:space="0" w:color="000000"/>
              <w:left w:val="single" w:sz="4" w:space="0" w:color="000000"/>
              <w:bottom w:val="single" w:sz="4" w:space="0" w:color="000000"/>
              <w:right w:val="single" w:sz="4" w:space="0" w:color="000000"/>
            </w:tcBorders>
            <w:vAlign w:val="center"/>
          </w:tcPr>
          <w:p w:rsidR="00AE0614" w:rsidRPr="002B292E" w:rsidRDefault="00AE0614" w:rsidP="00D13FE8">
            <w:pPr>
              <w:pStyle w:val="ParaAttribute46"/>
              <w:jc w:val="center"/>
              <w:rPr>
                <w:sz w:val="24"/>
                <w:szCs w:val="24"/>
              </w:rPr>
            </w:pPr>
            <w:r w:rsidRPr="002B292E">
              <w:rPr>
                <w:rStyle w:val="CharAttribute140"/>
                <w:szCs w:val="24"/>
              </w:rPr>
              <w:t>Жилая застройка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AE0614" w:rsidRPr="002B292E" w:rsidRDefault="00C85ECC" w:rsidP="00D13FE8">
            <w:pPr>
              <w:pStyle w:val="ParaAttribute45"/>
              <w:rPr>
                <w:sz w:val="24"/>
                <w:szCs w:val="24"/>
              </w:rPr>
            </w:pPr>
            <w:r>
              <w:rPr>
                <w:sz w:val="24"/>
                <w:szCs w:val="24"/>
              </w:rPr>
              <w:t>580</w:t>
            </w: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C85ECC" w:rsidRDefault="001078E4" w:rsidP="00C85ECC">
            <w:pPr>
              <w:pStyle w:val="ParaAttribute45"/>
              <w:rPr>
                <w:sz w:val="24"/>
                <w:szCs w:val="24"/>
                <w:highlight w:val="yellow"/>
              </w:rPr>
            </w:pPr>
            <w:r>
              <w:rPr>
                <w:sz w:val="24"/>
                <w:szCs w:val="24"/>
              </w:rPr>
              <w:t>92,7</w:t>
            </w:r>
            <w:r w:rsidR="00AE0614" w:rsidRPr="00C85ECC">
              <w:rPr>
                <w:sz w:val="24"/>
                <w:szCs w:val="24"/>
              </w:rPr>
              <w:t xml:space="preserve"> (</w:t>
            </w:r>
            <w:r w:rsidR="00C85ECC" w:rsidRPr="00C85ECC">
              <w:rPr>
                <w:sz w:val="24"/>
                <w:szCs w:val="24"/>
              </w:rPr>
              <w:t>167,0</w:t>
            </w:r>
            <w:r w:rsidR="00AE0614" w:rsidRPr="00C85ECC">
              <w:rPr>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AF0230" w:rsidRDefault="001078E4" w:rsidP="00AF0230">
            <w:pPr>
              <w:pStyle w:val="ParaAttribute220"/>
              <w:jc w:val="center"/>
              <w:rPr>
                <w:sz w:val="24"/>
                <w:szCs w:val="24"/>
              </w:rPr>
            </w:pPr>
            <w:r>
              <w:rPr>
                <w:sz w:val="24"/>
                <w:szCs w:val="24"/>
              </w:rPr>
              <w:t>240,7</w:t>
            </w:r>
            <w:r w:rsidR="00AE0614" w:rsidRPr="00AF0230">
              <w:rPr>
                <w:sz w:val="24"/>
                <w:szCs w:val="24"/>
              </w:rPr>
              <w:t xml:space="preserve"> (</w:t>
            </w:r>
            <w:r w:rsidR="00AF0230" w:rsidRPr="00AF0230">
              <w:rPr>
                <w:sz w:val="24"/>
                <w:szCs w:val="24"/>
              </w:rPr>
              <w:t>1543,3</w:t>
            </w:r>
            <w:r w:rsidR="00AE0614" w:rsidRPr="00AF0230">
              <w:rPr>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AF0230" w:rsidRDefault="00AF0230" w:rsidP="001078E4">
            <w:pPr>
              <w:pStyle w:val="ParaAttribute45"/>
              <w:rPr>
                <w:sz w:val="24"/>
                <w:szCs w:val="24"/>
              </w:rPr>
            </w:pPr>
            <w:r w:rsidRPr="00AF0230">
              <w:rPr>
                <w:sz w:val="24"/>
                <w:szCs w:val="24"/>
              </w:rPr>
              <w:t>333,</w:t>
            </w:r>
            <w:r w:rsidR="001078E4">
              <w:rPr>
                <w:sz w:val="24"/>
                <w:szCs w:val="24"/>
              </w:rPr>
              <w:t>4</w:t>
            </w:r>
            <w:r w:rsidR="00AE0614" w:rsidRPr="00AF0230">
              <w:rPr>
                <w:sz w:val="24"/>
                <w:szCs w:val="24"/>
              </w:rPr>
              <w:t xml:space="preserve"> (</w:t>
            </w:r>
            <w:r w:rsidRPr="00AF0230">
              <w:rPr>
                <w:sz w:val="24"/>
                <w:szCs w:val="24"/>
              </w:rPr>
              <w:t>1710,3</w:t>
            </w:r>
            <w:r w:rsidR="00AE0614" w:rsidRPr="00AF0230">
              <w:rPr>
                <w:sz w:val="24"/>
                <w:szCs w:val="24"/>
              </w:rPr>
              <w:t>)</w:t>
            </w:r>
          </w:p>
        </w:tc>
      </w:tr>
      <w:tr w:rsidR="00AE0614" w:rsidRPr="002B292E" w:rsidTr="00AF0230">
        <w:tc>
          <w:tcPr>
            <w:tcW w:w="2709" w:type="dxa"/>
            <w:tcBorders>
              <w:top w:val="single" w:sz="4" w:space="0" w:color="000000"/>
              <w:left w:val="single" w:sz="4" w:space="0" w:color="000000"/>
              <w:bottom w:val="single" w:sz="4" w:space="0" w:color="000000"/>
              <w:right w:val="single" w:sz="4" w:space="0" w:color="000000"/>
            </w:tcBorders>
            <w:vAlign w:val="center"/>
          </w:tcPr>
          <w:p w:rsidR="00AE0614" w:rsidRPr="002B292E" w:rsidRDefault="00AE0614" w:rsidP="00D13FE8">
            <w:pPr>
              <w:pStyle w:val="ParaAttribute46"/>
              <w:jc w:val="center"/>
              <w:rPr>
                <w:sz w:val="24"/>
                <w:szCs w:val="24"/>
              </w:rPr>
            </w:pPr>
            <w:r w:rsidRPr="002B292E">
              <w:rPr>
                <w:rStyle w:val="CharAttribute140"/>
                <w:szCs w:val="24"/>
              </w:rPr>
              <w:t>Расходы газа на нужды предприятий непроизводственного характера, 5%</w:t>
            </w:r>
          </w:p>
        </w:tc>
        <w:tc>
          <w:tcPr>
            <w:tcW w:w="1559" w:type="dxa"/>
            <w:tcBorders>
              <w:top w:val="single" w:sz="4" w:space="0" w:color="000000"/>
              <w:left w:val="single" w:sz="4" w:space="0" w:color="000000"/>
              <w:bottom w:val="single" w:sz="4" w:space="0" w:color="000000"/>
              <w:right w:val="single" w:sz="4" w:space="0" w:color="000000"/>
            </w:tcBorders>
            <w:vAlign w:val="center"/>
          </w:tcPr>
          <w:p w:rsidR="00AE0614" w:rsidRPr="002B292E" w:rsidRDefault="00AE0614" w:rsidP="00D13FE8">
            <w:pPr>
              <w:pStyle w:val="ParaAttribute45"/>
              <w:rPr>
                <w:sz w:val="24"/>
                <w:szCs w:val="24"/>
              </w:rPr>
            </w:pPr>
            <w:r w:rsidRPr="002B292E">
              <w:rPr>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C85ECC" w:rsidRDefault="001078E4" w:rsidP="00C85ECC">
            <w:pPr>
              <w:pStyle w:val="ParaAttribute45"/>
              <w:rPr>
                <w:sz w:val="24"/>
                <w:szCs w:val="24"/>
                <w:highlight w:val="yellow"/>
              </w:rPr>
            </w:pPr>
            <w:r>
              <w:rPr>
                <w:sz w:val="24"/>
                <w:szCs w:val="24"/>
              </w:rPr>
              <w:t>4,5</w:t>
            </w:r>
            <w:r w:rsidR="00AE0614" w:rsidRPr="00C85ECC">
              <w:rPr>
                <w:sz w:val="24"/>
                <w:szCs w:val="24"/>
              </w:rPr>
              <w:t xml:space="preserve"> (</w:t>
            </w:r>
            <w:r w:rsidR="00C85ECC" w:rsidRPr="00C85ECC">
              <w:rPr>
                <w:sz w:val="24"/>
                <w:szCs w:val="24"/>
              </w:rPr>
              <w:t>8,3</w:t>
            </w:r>
            <w:r w:rsidR="00AE0614" w:rsidRPr="00C85ECC">
              <w:rPr>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AF0230" w:rsidRDefault="001078E4" w:rsidP="00AF0230">
            <w:pPr>
              <w:pStyle w:val="ParaAttribute221"/>
              <w:jc w:val="center"/>
              <w:rPr>
                <w:sz w:val="24"/>
                <w:szCs w:val="24"/>
              </w:rPr>
            </w:pPr>
            <w:r>
              <w:rPr>
                <w:sz w:val="24"/>
                <w:szCs w:val="24"/>
              </w:rPr>
              <w:t>6,1</w:t>
            </w:r>
            <w:r w:rsidR="00AE0614" w:rsidRPr="00AF0230">
              <w:rPr>
                <w:sz w:val="24"/>
                <w:szCs w:val="24"/>
              </w:rPr>
              <w:t xml:space="preserve"> (</w:t>
            </w:r>
            <w:r w:rsidR="00AF0230" w:rsidRPr="00AF0230">
              <w:rPr>
                <w:sz w:val="24"/>
                <w:szCs w:val="24"/>
              </w:rPr>
              <w:t>37,6</w:t>
            </w:r>
            <w:r w:rsidR="00AE0614" w:rsidRPr="00AF0230">
              <w:rPr>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AF0230" w:rsidRDefault="001078E4" w:rsidP="00AF0230">
            <w:pPr>
              <w:pStyle w:val="ParaAttribute45"/>
              <w:rPr>
                <w:sz w:val="24"/>
                <w:szCs w:val="24"/>
              </w:rPr>
            </w:pPr>
            <w:r>
              <w:rPr>
                <w:sz w:val="24"/>
                <w:szCs w:val="24"/>
              </w:rPr>
              <w:t>10,6</w:t>
            </w:r>
            <w:r w:rsidR="00AE0614" w:rsidRPr="00AF0230">
              <w:rPr>
                <w:sz w:val="24"/>
                <w:szCs w:val="24"/>
              </w:rPr>
              <w:t xml:space="preserve"> (</w:t>
            </w:r>
            <w:r w:rsidR="00AF0230" w:rsidRPr="00AF0230">
              <w:rPr>
                <w:sz w:val="24"/>
                <w:szCs w:val="24"/>
              </w:rPr>
              <w:t>45,9</w:t>
            </w:r>
            <w:r w:rsidR="00AE0614" w:rsidRPr="00AF0230">
              <w:rPr>
                <w:sz w:val="24"/>
                <w:szCs w:val="24"/>
              </w:rPr>
              <w:t>)</w:t>
            </w:r>
          </w:p>
        </w:tc>
      </w:tr>
      <w:tr w:rsidR="00AE0614" w:rsidRPr="002B292E" w:rsidTr="00AF0230">
        <w:tc>
          <w:tcPr>
            <w:tcW w:w="2709" w:type="dxa"/>
            <w:tcBorders>
              <w:top w:val="single" w:sz="4" w:space="0" w:color="000000"/>
              <w:left w:val="single" w:sz="4" w:space="0" w:color="000000"/>
              <w:bottom w:val="single" w:sz="4" w:space="0" w:color="000000"/>
              <w:right w:val="single" w:sz="4" w:space="0" w:color="000000"/>
            </w:tcBorders>
            <w:vAlign w:val="center"/>
          </w:tcPr>
          <w:p w:rsidR="00AE0614" w:rsidRPr="002B292E" w:rsidRDefault="00AE0614" w:rsidP="00D13FE8">
            <w:pPr>
              <w:pStyle w:val="ParaAttribute46"/>
              <w:jc w:val="center"/>
              <w:rPr>
                <w:sz w:val="24"/>
                <w:szCs w:val="24"/>
              </w:rPr>
            </w:pPr>
            <w:r w:rsidRPr="002B292E">
              <w:rPr>
                <w:rStyle w:val="CharAttribute140"/>
                <w:szCs w:val="24"/>
              </w:rPr>
              <w:t>Итого:</w:t>
            </w:r>
          </w:p>
        </w:tc>
        <w:tc>
          <w:tcPr>
            <w:tcW w:w="1559" w:type="dxa"/>
            <w:tcBorders>
              <w:top w:val="single" w:sz="4" w:space="0" w:color="000000"/>
              <w:left w:val="single" w:sz="4" w:space="0" w:color="000000"/>
              <w:bottom w:val="single" w:sz="4" w:space="0" w:color="000000"/>
              <w:right w:val="single" w:sz="4" w:space="0" w:color="000000"/>
            </w:tcBorders>
            <w:vAlign w:val="center"/>
          </w:tcPr>
          <w:p w:rsidR="00AE0614" w:rsidRPr="002B292E" w:rsidRDefault="00AE0614" w:rsidP="00D13FE8">
            <w:pPr>
              <w:pStyle w:val="ParaAttribute45"/>
              <w:ind w:firstLine="709"/>
              <w:rPr>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C85ECC" w:rsidRDefault="00AE0614" w:rsidP="00D13FE8">
            <w:pPr>
              <w:pStyle w:val="ParaAttribute45"/>
              <w:ind w:firstLine="709"/>
              <w:rPr>
                <w:sz w:val="24"/>
                <w:szCs w:val="24"/>
                <w:highlight w:val="yellow"/>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C85ECC" w:rsidRDefault="00AE0614" w:rsidP="00D13FE8">
            <w:pPr>
              <w:pStyle w:val="ParaAttribute45"/>
              <w:ind w:firstLine="709"/>
              <w:rPr>
                <w:sz w:val="24"/>
                <w:szCs w:val="24"/>
                <w:highlight w:val="yellow"/>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AE0614" w:rsidRPr="00AF0230" w:rsidRDefault="00C85ECC" w:rsidP="001078E4">
            <w:pPr>
              <w:pStyle w:val="ParaAttribute45"/>
              <w:rPr>
                <w:sz w:val="24"/>
                <w:szCs w:val="24"/>
              </w:rPr>
            </w:pPr>
            <w:r w:rsidRPr="00AF0230">
              <w:rPr>
                <w:sz w:val="24"/>
                <w:szCs w:val="24"/>
              </w:rPr>
              <w:t>344</w:t>
            </w:r>
            <w:r w:rsidR="00AF0230" w:rsidRPr="00AF0230">
              <w:rPr>
                <w:sz w:val="24"/>
                <w:szCs w:val="24"/>
              </w:rPr>
              <w:t>,</w:t>
            </w:r>
            <w:r w:rsidR="001078E4">
              <w:rPr>
                <w:sz w:val="24"/>
                <w:szCs w:val="24"/>
              </w:rPr>
              <w:t>0</w:t>
            </w:r>
            <w:r w:rsidR="00AE0614" w:rsidRPr="00AF0230">
              <w:rPr>
                <w:sz w:val="24"/>
                <w:szCs w:val="24"/>
              </w:rPr>
              <w:t xml:space="preserve"> (</w:t>
            </w:r>
            <w:r w:rsidR="00AF0230" w:rsidRPr="00AF0230">
              <w:rPr>
                <w:sz w:val="24"/>
                <w:szCs w:val="24"/>
              </w:rPr>
              <w:t>1756,2</w:t>
            </w:r>
            <w:r w:rsidR="00AE0614" w:rsidRPr="00AF0230">
              <w:rPr>
                <w:sz w:val="24"/>
                <w:szCs w:val="24"/>
              </w:rPr>
              <w:t>)</w:t>
            </w:r>
          </w:p>
        </w:tc>
      </w:tr>
      <w:tr w:rsidR="00C85ECC" w:rsidRPr="002B292E" w:rsidTr="00AF0230">
        <w:tc>
          <w:tcPr>
            <w:tcW w:w="9371" w:type="dxa"/>
            <w:gridSpan w:val="5"/>
            <w:tcBorders>
              <w:top w:val="single" w:sz="4" w:space="0" w:color="000000"/>
              <w:left w:val="single" w:sz="4" w:space="0" w:color="000000"/>
              <w:bottom w:val="single" w:sz="4" w:space="0" w:color="000000"/>
              <w:right w:val="single" w:sz="4" w:space="0" w:color="000000"/>
            </w:tcBorders>
            <w:vAlign w:val="center"/>
          </w:tcPr>
          <w:p w:rsidR="00C85ECC" w:rsidRPr="00C85ECC" w:rsidRDefault="00C85ECC" w:rsidP="002B292E">
            <w:pPr>
              <w:pStyle w:val="ParaAttribute45"/>
              <w:rPr>
                <w:sz w:val="24"/>
                <w:szCs w:val="24"/>
                <w:highlight w:val="yellow"/>
              </w:rPr>
            </w:pPr>
            <w:r w:rsidRPr="00AF0230">
              <w:rPr>
                <w:sz w:val="24"/>
                <w:szCs w:val="24"/>
              </w:rPr>
              <w:t>п. Ясная Поляна</w:t>
            </w:r>
          </w:p>
        </w:tc>
      </w:tr>
      <w:tr w:rsidR="00C85ECC" w:rsidRPr="002B292E" w:rsidTr="00AF0230">
        <w:tc>
          <w:tcPr>
            <w:tcW w:w="2709" w:type="dxa"/>
            <w:tcBorders>
              <w:top w:val="single" w:sz="4" w:space="0" w:color="000000"/>
              <w:left w:val="single" w:sz="4" w:space="0" w:color="000000"/>
              <w:bottom w:val="single" w:sz="4" w:space="0" w:color="000000"/>
              <w:right w:val="single" w:sz="4" w:space="0" w:color="000000"/>
            </w:tcBorders>
            <w:vAlign w:val="center"/>
          </w:tcPr>
          <w:p w:rsidR="00C85ECC" w:rsidRPr="002B292E" w:rsidRDefault="00C85ECC" w:rsidP="00CE7BBC">
            <w:pPr>
              <w:pStyle w:val="ParaAttribute46"/>
              <w:jc w:val="center"/>
              <w:rPr>
                <w:sz w:val="24"/>
                <w:szCs w:val="24"/>
              </w:rPr>
            </w:pPr>
            <w:r w:rsidRPr="002B292E">
              <w:rPr>
                <w:rStyle w:val="CharAttribute140"/>
                <w:szCs w:val="24"/>
              </w:rPr>
              <w:t>Жилая застройка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C85ECC" w:rsidP="00CE7BBC">
            <w:pPr>
              <w:pStyle w:val="ParaAttribute220"/>
              <w:jc w:val="center"/>
              <w:rPr>
                <w:sz w:val="24"/>
                <w:szCs w:val="24"/>
              </w:rPr>
            </w:pPr>
            <w:r w:rsidRPr="001078E4">
              <w:rPr>
                <w:sz w:val="24"/>
                <w:szCs w:val="24"/>
              </w:rPr>
              <w:t>350</w:t>
            </w:r>
          </w:p>
        </w:tc>
        <w:tc>
          <w:tcPr>
            <w:tcW w:w="1701"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AF0230" w:rsidP="00AF0230">
            <w:pPr>
              <w:pStyle w:val="ParaAttribute45"/>
              <w:rPr>
                <w:sz w:val="24"/>
                <w:szCs w:val="24"/>
              </w:rPr>
            </w:pPr>
            <w:r w:rsidRPr="001078E4">
              <w:rPr>
                <w:sz w:val="24"/>
                <w:szCs w:val="24"/>
              </w:rPr>
              <w:t>56,0</w:t>
            </w:r>
            <w:r w:rsidR="00C85ECC" w:rsidRPr="001078E4">
              <w:rPr>
                <w:sz w:val="24"/>
                <w:szCs w:val="24"/>
              </w:rPr>
              <w:t xml:space="preserve"> (</w:t>
            </w:r>
            <w:r w:rsidRPr="001078E4">
              <w:rPr>
                <w:sz w:val="24"/>
                <w:szCs w:val="24"/>
              </w:rPr>
              <w:t>100,8</w:t>
            </w:r>
            <w:r w:rsidR="00C85ECC" w:rsidRPr="001078E4">
              <w:rPr>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AF0230" w:rsidP="001078E4">
            <w:pPr>
              <w:pStyle w:val="ParaAttribute220"/>
              <w:jc w:val="center"/>
              <w:rPr>
                <w:sz w:val="24"/>
                <w:szCs w:val="24"/>
              </w:rPr>
            </w:pPr>
            <w:r w:rsidRPr="001078E4">
              <w:rPr>
                <w:sz w:val="24"/>
                <w:szCs w:val="24"/>
              </w:rPr>
              <w:t>145,</w:t>
            </w:r>
            <w:r w:rsidR="001078E4" w:rsidRPr="001078E4">
              <w:rPr>
                <w:sz w:val="24"/>
                <w:szCs w:val="24"/>
              </w:rPr>
              <w:t>4</w:t>
            </w:r>
            <w:r w:rsidR="00C85ECC" w:rsidRPr="001078E4">
              <w:rPr>
                <w:sz w:val="24"/>
                <w:szCs w:val="24"/>
              </w:rPr>
              <w:t xml:space="preserve"> (</w:t>
            </w:r>
            <w:r w:rsidRPr="001078E4">
              <w:rPr>
                <w:sz w:val="24"/>
                <w:szCs w:val="24"/>
              </w:rPr>
              <w:t>931,3</w:t>
            </w:r>
            <w:r w:rsidR="00C85ECC" w:rsidRPr="001078E4">
              <w:rPr>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1078E4" w:rsidP="00AF0230">
            <w:pPr>
              <w:pStyle w:val="ParaAttribute45"/>
              <w:rPr>
                <w:sz w:val="24"/>
                <w:szCs w:val="24"/>
              </w:rPr>
            </w:pPr>
            <w:r w:rsidRPr="001078E4">
              <w:rPr>
                <w:sz w:val="24"/>
                <w:szCs w:val="24"/>
              </w:rPr>
              <w:t>201,4</w:t>
            </w:r>
            <w:r w:rsidR="00C85ECC" w:rsidRPr="001078E4">
              <w:rPr>
                <w:sz w:val="24"/>
                <w:szCs w:val="24"/>
              </w:rPr>
              <w:t xml:space="preserve"> (</w:t>
            </w:r>
            <w:r w:rsidR="00AF0230" w:rsidRPr="001078E4">
              <w:rPr>
                <w:sz w:val="24"/>
                <w:szCs w:val="24"/>
              </w:rPr>
              <w:t>1032,1</w:t>
            </w:r>
            <w:r w:rsidR="00C85ECC" w:rsidRPr="001078E4">
              <w:rPr>
                <w:sz w:val="24"/>
                <w:szCs w:val="24"/>
              </w:rPr>
              <w:t>)</w:t>
            </w:r>
          </w:p>
        </w:tc>
      </w:tr>
      <w:tr w:rsidR="00C85ECC" w:rsidRPr="002B292E" w:rsidTr="00AF0230">
        <w:trPr>
          <w:trHeight w:val="697"/>
        </w:trPr>
        <w:tc>
          <w:tcPr>
            <w:tcW w:w="2709" w:type="dxa"/>
            <w:tcBorders>
              <w:top w:val="single" w:sz="4" w:space="0" w:color="000000"/>
              <w:left w:val="single" w:sz="4" w:space="0" w:color="000000"/>
              <w:bottom w:val="single" w:sz="4" w:space="0" w:color="000000"/>
              <w:right w:val="single" w:sz="4" w:space="0" w:color="000000"/>
            </w:tcBorders>
            <w:vAlign w:val="center"/>
          </w:tcPr>
          <w:p w:rsidR="00C85ECC" w:rsidRPr="002B292E" w:rsidRDefault="00C85ECC" w:rsidP="00CE7BBC">
            <w:pPr>
              <w:pStyle w:val="ParaAttribute46"/>
              <w:jc w:val="center"/>
              <w:rPr>
                <w:sz w:val="24"/>
                <w:szCs w:val="24"/>
              </w:rPr>
            </w:pPr>
            <w:r w:rsidRPr="002B292E">
              <w:rPr>
                <w:rStyle w:val="CharAttribute140"/>
                <w:szCs w:val="24"/>
              </w:rPr>
              <w:t>Расходы газа на нужды предприятий непроизводственного характера, 5%</w:t>
            </w:r>
          </w:p>
        </w:tc>
        <w:tc>
          <w:tcPr>
            <w:tcW w:w="1559"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C85ECC" w:rsidP="00CE7BBC">
            <w:pPr>
              <w:pStyle w:val="ParaAttribute221"/>
              <w:jc w:val="center"/>
              <w:rPr>
                <w:sz w:val="24"/>
                <w:szCs w:val="24"/>
              </w:rPr>
            </w:pPr>
            <w:r w:rsidRPr="001078E4">
              <w:rPr>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AF0230" w:rsidP="00AF0230">
            <w:pPr>
              <w:pStyle w:val="ParaAttribute45"/>
              <w:rPr>
                <w:sz w:val="24"/>
                <w:szCs w:val="24"/>
              </w:rPr>
            </w:pPr>
            <w:r w:rsidRPr="001078E4">
              <w:rPr>
                <w:sz w:val="24"/>
                <w:szCs w:val="24"/>
              </w:rPr>
              <w:t>2,8</w:t>
            </w:r>
            <w:r w:rsidR="00C85ECC" w:rsidRPr="001078E4">
              <w:rPr>
                <w:sz w:val="24"/>
                <w:szCs w:val="24"/>
              </w:rPr>
              <w:t xml:space="preserve"> (</w:t>
            </w:r>
            <w:r w:rsidRPr="001078E4">
              <w:rPr>
                <w:sz w:val="24"/>
                <w:szCs w:val="24"/>
              </w:rPr>
              <w:t>5,1</w:t>
            </w:r>
            <w:r w:rsidR="00C85ECC" w:rsidRPr="001078E4">
              <w:rPr>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AF0230" w:rsidP="00AF0230">
            <w:pPr>
              <w:pStyle w:val="ParaAttribute221"/>
              <w:jc w:val="center"/>
              <w:rPr>
                <w:sz w:val="24"/>
                <w:szCs w:val="24"/>
              </w:rPr>
            </w:pPr>
            <w:r w:rsidRPr="001078E4">
              <w:rPr>
                <w:sz w:val="24"/>
                <w:szCs w:val="24"/>
              </w:rPr>
              <w:t>3,8</w:t>
            </w:r>
            <w:r w:rsidR="00C85ECC" w:rsidRPr="001078E4">
              <w:rPr>
                <w:sz w:val="24"/>
                <w:szCs w:val="24"/>
              </w:rPr>
              <w:t xml:space="preserve"> (</w:t>
            </w:r>
            <w:r w:rsidRPr="001078E4">
              <w:rPr>
                <w:sz w:val="24"/>
                <w:szCs w:val="24"/>
              </w:rPr>
              <w:t>22,7</w:t>
            </w:r>
            <w:r w:rsidR="00C85ECC" w:rsidRPr="001078E4">
              <w:rPr>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AF0230" w:rsidP="00AF0230">
            <w:pPr>
              <w:pStyle w:val="ParaAttribute45"/>
              <w:rPr>
                <w:sz w:val="24"/>
                <w:szCs w:val="24"/>
              </w:rPr>
            </w:pPr>
            <w:r w:rsidRPr="001078E4">
              <w:rPr>
                <w:sz w:val="24"/>
                <w:szCs w:val="24"/>
              </w:rPr>
              <w:t>6,6</w:t>
            </w:r>
            <w:r w:rsidR="00C85ECC" w:rsidRPr="001078E4">
              <w:rPr>
                <w:sz w:val="24"/>
                <w:szCs w:val="24"/>
              </w:rPr>
              <w:t xml:space="preserve"> (</w:t>
            </w:r>
            <w:r w:rsidRPr="001078E4">
              <w:rPr>
                <w:sz w:val="24"/>
                <w:szCs w:val="24"/>
              </w:rPr>
              <w:t>27,9</w:t>
            </w:r>
            <w:r w:rsidR="00C85ECC" w:rsidRPr="001078E4">
              <w:rPr>
                <w:sz w:val="24"/>
                <w:szCs w:val="24"/>
              </w:rPr>
              <w:t>)</w:t>
            </w:r>
          </w:p>
        </w:tc>
      </w:tr>
      <w:tr w:rsidR="00C85ECC" w:rsidRPr="002B292E" w:rsidTr="00AF0230">
        <w:tc>
          <w:tcPr>
            <w:tcW w:w="2709" w:type="dxa"/>
            <w:tcBorders>
              <w:top w:val="single" w:sz="4" w:space="0" w:color="000000"/>
              <w:left w:val="single" w:sz="4" w:space="0" w:color="000000"/>
              <w:bottom w:val="single" w:sz="4" w:space="0" w:color="000000"/>
              <w:right w:val="single" w:sz="4" w:space="0" w:color="000000"/>
            </w:tcBorders>
            <w:vAlign w:val="center"/>
          </w:tcPr>
          <w:p w:rsidR="00C85ECC" w:rsidRPr="002B292E" w:rsidRDefault="00C85ECC" w:rsidP="00CE7BBC">
            <w:pPr>
              <w:pStyle w:val="ParaAttribute46"/>
              <w:jc w:val="center"/>
              <w:rPr>
                <w:sz w:val="24"/>
                <w:szCs w:val="24"/>
              </w:rPr>
            </w:pPr>
            <w:r w:rsidRPr="002B292E">
              <w:rPr>
                <w:rStyle w:val="CharAttribute140"/>
                <w:szCs w:val="24"/>
              </w:rPr>
              <w:t>Итого:</w:t>
            </w:r>
          </w:p>
        </w:tc>
        <w:tc>
          <w:tcPr>
            <w:tcW w:w="1559"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C85ECC" w:rsidP="00CE7BBC">
            <w:pPr>
              <w:pStyle w:val="ParaAttribute45"/>
              <w:ind w:firstLine="709"/>
              <w:rPr>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C85ECC" w:rsidP="00CE7BBC">
            <w:pPr>
              <w:pStyle w:val="ParaAttribute45"/>
              <w:rPr>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C85ECC" w:rsidP="00D13FE8">
            <w:pPr>
              <w:pStyle w:val="ParaAttribute45"/>
              <w:ind w:firstLine="709"/>
              <w:rPr>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C85ECC" w:rsidRPr="001078E4" w:rsidRDefault="00C85ECC" w:rsidP="001078E4">
            <w:pPr>
              <w:pStyle w:val="ParaAttribute45"/>
              <w:rPr>
                <w:sz w:val="24"/>
                <w:szCs w:val="24"/>
              </w:rPr>
            </w:pPr>
            <w:r w:rsidRPr="001078E4">
              <w:rPr>
                <w:sz w:val="24"/>
                <w:szCs w:val="24"/>
              </w:rPr>
              <w:t>20</w:t>
            </w:r>
            <w:r w:rsidR="001078E4" w:rsidRPr="001078E4">
              <w:rPr>
                <w:sz w:val="24"/>
                <w:szCs w:val="24"/>
              </w:rPr>
              <w:t>8,0</w:t>
            </w:r>
            <w:r w:rsidRPr="001078E4">
              <w:rPr>
                <w:sz w:val="24"/>
                <w:szCs w:val="24"/>
              </w:rPr>
              <w:t xml:space="preserve"> (</w:t>
            </w:r>
            <w:r w:rsidR="00AF0230" w:rsidRPr="001078E4">
              <w:rPr>
                <w:sz w:val="24"/>
                <w:szCs w:val="24"/>
              </w:rPr>
              <w:t>1060</w:t>
            </w:r>
            <w:r w:rsidRPr="001078E4">
              <w:rPr>
                <w:sz w:val="24"/>
                <w:szCs w:val="24"/>
              </w:rPr>
              <w:t>)</w:t>
            </w:r>
          </w:p>
        </w:tc>
      </w:tr>
      <w:tr w:rsidR="00C85ECC" w:rsidRPr="002B292E" w:rsidTr="00AF0230">
        <w:tc>
          <w:tcPr>
            <w:tcW w:w="9371" w:type="dxa"/>
            <w:gridSpan w:val="5"/>
            <w:tcBorders>
              <w:top w:val="single" w:sz="4" w:space="0" w:color="000000"/>
              <w:left w:val="single" w:sz="4" w:space="0" w:color="000000"/>
              <w:bottom w:val="single" w:sz="4" w:space="0" w:color="000000"/>
              <w:right w:val="single" w:sz="4" w:space="0" w:color="000000"/>
            </w:tcBorders>
            <w:vAlign w:val="center"/>
          </w:tcPr>
          <w:p w:rsidR="00C85ECC" w:rsidRPr="00C85ECC" w:rsidRDefault="00C85ECC" w:rsidP="002B292E">
            <w:pPr>
              <w:pStyle w:val="ParaAttribute45"/>
              <w:rPr>
                <w:sz w:val="24"/>
                <w:szCs w:val="24"/>
                <w:highlight w:val="yellow"/>
              </w:rPr>
            </w:pPr>
            <w:r w:rsidRPr="001078E4">
              <w:rPr>
                <w:sz w:val="24"/>
                <w:szCs w:val="24"/>
              </w:rPr>
              <w:t>п. Метели</w:t>
            </w:r>
          </w:p>
        </w:tc>
      </w:tr>
      <w:tr w:rsidR="001078E4" w:rsidRPr="002B292E" w:rsidTr="00AF0230">
        <w:tc>
          <w:tcPr>
            <w:tcW w:w="2709" w:type="dxa"/>
            <w:tcBorders>
              <w:top w:val="single" w:sz="4" w:space="0" w:color="000000"/>
              <w:left w:val="single" w:sz="4" w:space="0" w:color="000000"/>
              <w:bottom w:val="single" w:sz="4" w:space="0" w:color="000000"/>
              <w:right w:val="single" w:sz="4" w:space="0" w:color="000000"/>
            </w:tcBorders>
            <w:vAlign w:val="center"/>
          </w:tcPr>
          <w:p w:rsidR="001078E4" w:rsidRPr="002B292E" w:rsidRDefault="001078E4" w:rsidP="00CE7BBC">
            <w:pPr>
              <w:pStyle w:val="ParaAttribute46"/>
              <w:jc w:val="center"/>
              <w:rPr>
                <w:sz w:val="24"/>
                <w:szCs w:val="24"/>
              </w:rPr>
            </w:pPr>
            <w:r w:rsidRPr="002B292E">
              <w:rPr>
                <w:rStyle w:val="CharAttribute140"/>
                <w:szCs w:val="24"/>
              </w:rPr>
              <w:t>Жилая застройка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220"/>
              <w:jc w:val="center"/>
              <w:rPr>
                <w:sz w:val="24"/>
                <w:szCs w:val="24"/>
              </w:rPr>
            </w:pPr>
            <w:r w:rsidRPr="001078E4">
              <w:rPr>
                <w:sz w:val="24"/>
                <w:szCs w:val="24"/>
              </w:rPr>
              <w:t>350</w:t>
            </w:r>
          </w:p>
        </w:tc>
        <w:tc>
          <w:tcPr>
            <w:tcW w:w="1701"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45"/>
              <w:rPr>
                <w:sz w:val="24"/>
                <w:szCs w:val="24"/>
              </w:rPr>
            </w:pPr>
            <w:r w:rsidRPr="001078E4">
              <w:rPr>
                <w:sz w:val="24"/>
                <w:szCs w:val="24"/>
              </w:rPr>
              <w:t>56,0 (100,8)</w:t>
            </w:r>
          </w:p>
        </w:tc>
        <w:tc>
          <w:tcPr>
            <w:tcW w:w="1701"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220"/>
              <w:jc w:val="center"/>
              <w:rPr>
                <w:sz w:val="24"/>
                <w:szCs w:val="24"/>
              </w:rPr>
            </w:pPr>
            <w:r w:rsidRPr="001078E4">
              <w:rPr>
                <w:sz w:val="24"/>
                <w:szCs w:val="24"/>
              </w:rPr>
              <w:t>145,4 (931,3)</w:t>
            </w:r>
          </w:p>
        </w:tc>
        <w:tc>
          <w:tcPr>
            <w:tcW w:w="1701"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45"/>
              <w:rPr>
                <w:sz w:val="24"/>
                <w:szCs w:val="24"/>
              </w:rPr>
            </w:pPr>
            <w:r w:rsidRPr="001078E4">
              <w:rPr>
                <w:sz w:val="24"/>
                <w:szCs w:val="24"/>
              </w:rPr>
              <w:t>201,4 (1032,1)</w:t>
            </w:r>
          </w:p>
        </w:tc>
      </w:tr>
      <w:tr w:rsidR="001078E4" w:rsidRPr="002B292E" w:rsidTr="00AF0230">
        <w:tc>
          <w:tcPr>
            <w:tcW w:w="2709" w:type="dxa"/>
            <w:tcBorders>
              <w:top w:val="single" w:sz="4" w:space="0" w:color="000000"/>
              <w:left w:val="single" w:sz="4" w:space="0" w:color="000000"/>
              <w:bottom w:val="single" w:sz="4" w:space="0" w:color="000000"/>
              <w:right w:val="single" w:sz="4" w:space="0" w:color="000000"/>
            </w:tcBorders>
            <w:vAlign w:val="center"/>
          </w:tcPr>
          <w:p w:rsidR="001078E4" w:rsidRPr="002B292E" w:rsidRDefault="001078E4" w:rsidP="00CE7BBC">
            <w:pPr>
              <w:pStyle w:val="ParaAttribute46"/>
              <w:jc w:val="center"/>
              <w:rPr>
                <w:sz w:val="24"/>
                <w:szCs w:val="24"/>
              </w:rPr>
            </w:pPr>
            <w:r w:rsidRPr="002B292E">
              <w:rPr>
                <w:rStyle w:val="CharAttribute140"/>
                <w:szCs w:val="24"/>
              </w:rPr>
              <w:t>Расходы газа на нужды предприятий непроизводственного характера, 5%</w:t>
            </w:r>
          </w:p>
        </w:tc>
        <w:tc>
          <w:tcPr>
            <w:tcW w:w="1559"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221"/>
              <w:jc w:val="center"/>
              <w:rPr>
                <w:sz w:val="24"/>
                <w:szCs w:val="24"/>
              </w:rPr>
            </w:pPr>
            <w:r w:rsidRPr="001078E4">
              <w:rPr>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45"/>
              <w:rPr>
                <w:sz w:val="24"/>
                <w:szCs w:val="24"/>
              </w:rPr>
            </w:pPr>
            <w:r w:rsidRPr="001078E4">
              <w:rPr>
                <w:sz w:val="24"/>
                <w:szCs w:val="24"/>
              </w:rPr>
              <w:t>2,8 (5,1)</w:t>
            </w:r>
          </w:p>
        </w:tc>
        <w:tc>
          <w:tcPr>
            <w:tcW w:w="1701"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221"/>
              <w:jc w:val="center"/>
              <w:rPr>
                <w:sz w:val="24"/>
                <w:szCs w:val="24"/>
              </w:rPr>
            </w:pPr>
            <w:r w:rsidRPr="001078E4">
              <w:rPr>
                <w:sz w:val="24"/>
                <w:szCs w:val="24"/>
              </w:rPr>
              <w:t>3,8 (22,7)</w:t>
            </w:r>
          </w:p>
        </w:tc>
        <w:tc>
          <w:tcPr>
            <w:tcW w:w="1701"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45"/>
              <w:rPr>
                <w:sz w:val="24"/>
                <w:szCs w:val="24"/>
              </w:rPr>
            </w:pPr>
            <w:r w:rsidRPr="001078E4">
              <w:rPr>
                <w:sz w:val="24"/>
                <w:szCs w:val="24"/>
              </w:rPr>
              <w:t>6,6 (27,9)</w:t>
            </w:r>
          </w:p>
        </w:tc>
      </w:tr>
      <w:tr w:rsidR="001078E4" w:rsidRPr="002B292E" w:rsidTr="00AF0230">
        <w:tc>
          <w:tcPr>
            <w:tcW w:w="2709" w:type="dxa"/>
            <w:tcBorders>
              <w:top w:val="single" w:sz="4" w:space="0" w:color="000000"/>
              <w:left w:val="single" w:sz="4" w:space="0" w:color="000000"/>
              <w:bottom w:val="single" w:sz="4" w:space="0" w:color="000000"/>
              <w:right w:val="single" w:sz="4" w:space="0" w:color="000000"/>
            </w:tcBorders>
            <w:vAlign w:val="center"/>
          </w:tcPr>
          <w:p w:rsidR="001078E4" w:rsidRPr="002B292E" w:rsidRDefault="001078E4" w:rsidP="00CE7BBC">
            <w:pPr>
              <w:pStyle w:val="ParaAttribute46"/>
              <w:jc w:val="center"/>
              <w:rPr>
                <w:sz w:val="24"/>
                <w:szCs w:val="24"/>
              </w:rPr>
            </w:pPr>
            <w:r w:rsidRPr="002B292E">
              <w:rPr>
                <w:rStyle w:val="CharAttribute140"/>
                <w:szCs w:val="24"/>
              </w:rPr>
              <w:t>Итого:</w:t>
            </w:r>
          </w:p>
        </w:tc>
        <w:tc>
          <w:tcPr>
            <w:tcW w:w="1559"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45"/>
              <w:ind w:firstLine="709"/>
              <w:rPr>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45"/>
              <w:rPr>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45"/>
              <w:ind w:firstLine="709"/>
              <w:rPr>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1078E4" w:rsidRPr="001078E4" w:rsidRDefault="001078E4" w:rsidP="00CE7BBC">
            <w:pPr>
              <w:pStyle w:val="ParaAttribute45"/>
              <w:rPr>
                <w:sz w:val="24"/>
                <w:szCs w:val="24"/>
              </w:rPr>
            </w:pPr>
            <w:r w:rsidRPr="001078E4">
              <w:rPr>
                <w:sz w:val="24"/>
                <w:szCs w:val="24"/>
              </w:rPr>
              <w:t>208,0 (1060)</w:t>
            </w:r>
          </w:p>
        </w:tc>
      </w:tr>
    </w:tbl>
    <w:p w:rsidR="00AE0614" w:rsidRPr="00466E76" w:rsidRDefault="00AE0614" w:rsidP="00AE0614">
      <w:pPr>
        <w:pStyle w:val="ParaAttribute36"/>
        <w:spacing w:line="360" w:lineRule="auto"/>
        <w:ind w:firstLine="851"/>
        <w:rPr>
          <w:rStyle w:val="CharAttribute140"/>
          <w:szCs w:val="24"/>
        </w:rPr>
      </w:pPr>
      <w:r w:rsidRPr="00466E76">
        <w:rPr>
          <w:rStyle w:val="CharAttribute140"/>
          <w:szCs w:val="24"/>
        </w:rPr>
        <w:t>Годовые расходы газа на нужды промышленных и сельскохозяйственных предприятий определяются по данным топливопотребления (с учетом изменения КПД при переходе на газовое топливо) этих предприятий с перспективой их развития или на технологических норм расхода топлива (теплоты).</w:t>
      </w:r>
    </w:p>
    <w:p w:rsidR="000D4711" w:rsidRDefault="00AE0614" w:rsidP="00AE0614">
      <w:pPr>
        <w:pStyle w:val="ParaAttribute36"/>
        <w:spacing w:line="360" w:lineRule="auto"/>
        <w:ind w:firstLine="851"/>
        <w:rPr>
          <w:rStyle w:val="CharAttribute140"/>
          <w:szCs w:val="24"/>
        </w:rPr>
      </w:pPr>
      <w:r w:rsidRPr="002B292E">
        <w:rPr>
          <w:rStyle w:val="CharAttribute140"/>
          <w:szCs w:val="24"/>
        </w:rPr>
        <w:t xml:space="preserve">Согласно проведенным расчетам, для газоснабжения населенных пунктов </w:t>
      </w:r>
      <w:r w:rsidR="000D4711">
        <w:rPr>
          <w:rStyle w:val="CharAttribute140"/>
          <w:szCs w:val="24"/>
        </w:rPr>
        <w:t>генеральным планом предусмотрено:</w:t>
      </w:r>
    </w:p>
    <w:p w:rsidR="000D4711" w:rsidRDefault="000D4711" w:rsidP="000D4711">
      <w:pPr>
        <w:pStyle w:val="ParaAttribute36"/>
        <w:spacing w:line="360" w:lineRule="auto"/>
        <w:ind w:firstLine="851"/>
        <w:rPr>
          <w:rStyle w:val="CharAttribute140"/>
          <w:szCs w:val="24"/>
        </w:rPr>
      </w:pPr>
      <w:r>
        <w:rPr>
          <w:rStyle w:val="CharAttribute140"/>
          <w:szCs w:val="24"/>
        </w:rPr>
        <w:lastRenderedPageBreak/>
        <w:t>-</w:t>
      </w:r>
      <w:r w:rsidR="002272BC">
        <w:rPr>
          <w:rStyle w:val="CharAttribute140"/>
          <w:szCs w:val="24"/>
        </w:rPr>
        <w:t xml:space="preserve"> строительство </w:t>
      </w:r>
      <w:r w:rsidR="00AE0614" w:rsidRPr="002B292E">
        <w:rPr>
          <w:rStyle w:val="CharAttribute140"/>
          <w:szCs w:val="24"/>
        </w:rPr>
        <w:t>газораспределительн</w:t>
      </w:r>
      <w:r w:rsidR="002272BC">
        <w:rPr>
          <w:rStyle w:val="CharAttribute140"/>
          <w:szCs w:val="24"/>
        </w:rPr>
        <w:t>ого</w:t>
      </w:r>
      <w:r w:rsidR="00AE0614" w:rsidRPr="002B292E">
        <w:rPr>
          <w:rStyle w:val="CharAttribute140"/>
          <w:szCs w:val="24"/>
        </w:rPr>
        <w:t xml:space="preserve"> пункт</w:t>
      </w:r>
      <w:r w:rsidR="002272BC">
        <w:rPr>
          <w:rStyle w:val="CharAttribute140"/>
          <w:szCs w:val="24"/>
        </w:rPr>
        <w:t>а</w:t>
      </w:r>
      <w:r w:rsidR="00AE0614" w:rsidRPr="002B292E">
        <w:rPr>
          <w:rStyle w:val="CharAttribute140"/>
          <w:szCs w:val="24"/>
        </w:rPr>
        <w:t xml:space="preserve"> (ГРП)</w:t>
      </w:r>
      <w:r>
        <w:rPr>
          <w:rStyle w:val="CharAttribute140"/>
          <w:szCs w:val="24"/>
        </w:rPr>
        <w:t xml:space="preserve"> в с. Белоглазово</w:t>
      </w:r>
      <w:r w:rsidR="00AE0614" w:rsidRPr="002B292E">
        <w:rPr>
          <w:rStyle w:val="CharAttribute140"/>
          <w:szCs w:val="24"/>
        </w:rPr>
        <w:t>, мощностью</w:t>
      </w:r>
      <w:r w:rsidR="002B292E" w:rsidRPr="002B292E">
        <w:rPr>
          <w:rStyle w:val="CharAttribute140"/>
          <w:szCs w:val="24"/>
        </w:rPr>
        <w:t xml:space="preserve"> </w:t>
      </w:r>
      <w:r>
        <w:rPr>
          <w:rStyle w:val="CharAttribute140"/>
          <w:szCs w:val="24"/>
        </w:rPr>
        <w:t>344,0 м³/час;</w:t>
      </w:r>
    </w:p>
    <w:p w:rsidR="000D4711" w:rsidRPr="002B292E" w:rsidRDefault="000D4711" w:rsidP="000D4711">
      <w:pPr>
        <w:pStyle w:val="ParaAttribute36"/>
        <w:spacing w:line="360" w:lineRule="auto"/>
        <w:ind w:firstLine="851"/>
        <w:rPr>
          <w:rStyle w:val="CharAttribute140"/>
          <w:szCs w:val="24"/>
        </w:rPr>
      </w:pPr>
      <w:r>
        <w:rPr>
          <w:rStyle w:val="CharAttribute140"/>
          <w:szCs w:val="24"/>
        </w:rPr>
        <w:t xml:space="preserve">- строительство </w:t>
      </w:r>
      <w:r w:rsidRPr="002B292E">
        <w:rPr>
          <w:rStyle w:val="CharAttribute140"/>
          <w:szCs w:val="24"/>
        </w:rPr>
        <w:t>газораспределительн</w:t>
      </w:r>
      <w:r>
        <w:rPr>
          <w:rStyle w:val="CharAttribute140"/>
          <w:szCs w:val="24"/>
        </w:rPr>
        <w:t>ого</w:t>
      </w:r>
      <w:r w:rsidRPr="002B292E">
        <w:rPr>
          <w:rStyle w:val="CharAttribute140"/>
          <w:szCs w:val="24"/>
        </w:rPr>
        <w:t xml:space="preserve"> пункт</w:t>
      </w:r>
      <w:r>
        <w:rPr>
          <w:rStyle w:val="CharAttribute140"/>
          <w:szCs w:val="24"/>
        </w:rPr>
        <w:t>а</w:t>
      </w:r>
      <w:r w:rsidRPr="002B292E">
        <w:rPr>
          <w:rStyle w:val="CharAttribute140"/>
          <w:szCs w:val="24"/>
        </w:rPr>
        <w:t xml:space="preserve"> (ГРП)</w:t>
      </w:r>
      <w:r>
        <w:rPr>
          <w:rStyle w:val="CharAttribute140"/>
          <w:szCs w:val="24"/>
        </w:rPr>
        <w:t xml:space="preserve"> в п. Ясная Поляна</w:t>
      </w:r>
      <w:r w:rsidRPr="002B292E">
        <w:rPr>
          <w:rStyle w:val="CharAttribute140"/>
          <w:szCs w:val="24"/>
        </w:rPr>
        <w:t xml:space="preserve">, мощностью </w:t>
      </w:r>
      <w:r>
        <w:rPr>
          <w:rStyle w:val="CharAttribute140"/>
          <w:szCs w:val="24"/>
        </w:rPr>
        <w:t>208,0 м³/час;</w:t>
      </w:r>
    </w:p>
    <w:p w:rsidR="000D4711" w:rsidRPr="002B292E" w:rsidRDefault="000D4711" w:rsidP="000D4711">
      <w:pPr>
        <w:pStyle w:val="ParaAttribute36"/>
        <w:spacing w:line="360" w:lineRule="auto"/>
        <w:ind w:firstLine="851"/>
        <w:rPr>
          <w:rStyle w:val="CharAttribute140"/>
          <w:szCs w:val="24"/>
        </w:rPr>
      </w:pPr>
      <w:r>
        <w:rPr>
          <w:rStyle w:val="CharAttribute140"/>
          <w:szCs w:val="24"/>
        </w:rPr>
        <w:t xml:space="preserve">- строительство </w:t>
      </w:r>
      <w:r w:rsidRPr="002B292E">
        <w:rPr>
          <w:rStyle w:val="CharAttribute140"/>
          <w:szCs w:val="24"/>
        </w:rPr>
        <w:t>газораспределительн</w:t>
      </w:r>
      <w:r>
        <w:rPr>
          <w:rStyle w:val="CharAttribute140"/>
          <w:szCs w:val="24"/>
        </w:rPr>
        <w:t>ого</w:t>
      </w:r>
      <w:r w:rsidRPr="002B292E">
        <w:rPr>
          <w:rStyle w:val="CharAttribute140"/>
          <w:szCs w:val="24"/>
        </w:rPr>
        <w:t xml:space="preserve"> пункт</w:t>
      </w:r>
      <w:r>
        <w:rPr>
          <w:rStyle w:val="CharAttribute140"/>
          <w:szCs w:val="24"/>
        </w:rPr>
        <w:t>а</w:t>
      </w:r>
      <w:r w:rsidRPr="002B292E">
        <w:rPr>
          <w:rStyle w:val="CharAttribute140"/>
          <w:szCs w:val="24"/>
        </w:rPr>
        <w:t xml:space="preserve"> (ГРП)</w:t>
      </w:r>
      <w:r>
        <w:rPr>
          <w:rStyle w:val="CharAttribute140"/>
          <w:szCs w:val="24"/>
        </w:rPr>
        <w:t xml:space="preserve"> в п. Метели</w:t>
      </w:r>
      <w:r w:rsidRPr="002B292E">
        <w:rPr>
          <w:rStyle w:val="CharAttribute140"/>
          <w:szCs w:val="24"/>
        </w:rPr>
        <w:t xml:space="preserve">, мощностью </w:t>
      </w:r>
      <w:r>
        <w:rPr>
          <w:rStyle w:val="CharAttribute140"/>
          <w:szCs w:val="24"/>
        </w:rPr>
        <w:t>208,0</w:t>
      </w:r>
      <w:r w:rsidRPr="002B292E">
        <w:rPr>
          <w:rStyle w:val="CharAttribute140"/>
          <w:szCs w:val="24"/>
        </w:rPr>
        <w:t xml:space="preserve"> м³/час.</w:t>
      </w:r>
    </w:p>
    <w:p w:rsidR="00AE0614" w:rsidRDefault="00AE0614" w:rsidP="00AE0614">
      <w:pPr>
        <w:pStyle w:val="ParaAttribute19"/>
        <w:spacing w:line="360" w:lineRule="auto"/>
        <w:rPr>
          <w:rStyle w:val="CharAttribute140"/>
          <w:szCs w:val="24"/>
        </w:rPr>
      </w:pPr>
      <w:r w:rsidRPr="002B292E">
        <w:rPr>
          <w:rStyle w:val="CharAttribute140"/>
          <w:szCs w:val="24"/>
        </w:rPr>
        <w:t>Охранные зоны газопроводов всех давлений (до 1,2 МПа) предусмотрены не менее 4 м (2 м в каждую сторону) в границах населенного пункта, и не менее 6 м (3 м в каждую сторону) при прохождении газопровода по территории лесопосадок (наличие деревьев и кустарника). Охранная зона всех ГРП принята 10 м (от ограждения в каждую сторону).</w:t>
      </w:r>
    </w:p>
    <w:p w:rsidR="009F6214" w:rsidRPr="00AE0614" w:rsidRDefault="00DD5DDA" w:rsidP="00DD5DDA">
      <w:pPr>
        <w:pStyle w:val="ParaAttribute91"/>
        <w:spacing w:after="0" w:line="360" w:lineRule="auto"/>
        <w:ind w:firstLine="851"/>
        <w:jc w:val="center"/>
        <w:outlineLvl w:val="2"/>
        <w:rPr>
          <w:rStyle w:val="CharAttribute121"/>
          <w:rFonts w:eastAsia="№Е"/>
          <w:b/>
          <w:szCs w:val="24"/>
        </w:rPr>
      </w:pPr>
      <w:r w:rsidRPr="00AE0614">
        <w:rPr>
          <w:rStyle w:val="CharAttribute121"/>
          <w:rFonts w:eastAsia="№Е"/>
          <w:b/>
          <w:szCs w:val="24"/>
        </w:rPr>
        <w:t xml:space="preserve">3.9.6. </w:t>
      </w:r>
      <w:r w:rsidR="009F6214" w:rsidRPr="00AE0614">
        <w:rPr>
          <w:rStyle w:val="CharAttribute121"/>
          <w:rFonts w:eastAsia="№Е"/>
          <w:b/>
          <w:szCs w:val="24"/>
        </w:rPr>
        <w:t>Телефонизация</w:t>
      </w:r>
      <w:bookmarkEnd w:id="209"/>
      <w:bookmarkEnd w:id="210"/>
      <w:r w:rsidR="00B17F63" w:rsidRPr="00AE0614">
        <w:rPr>
          <w:rStyle w:val="CharAttribute121"/>
          <w:rFonts w:eastAsia="№Е"/>
          <w:b/>
          <w:szCs w:val="24"/>
        </w:rPr>
        <w:t>.</w:t>
      </w:r>
      <w:bookmarkEnd w:id="211"/>
    </w:p>
    <w:p w:rsidR="00B17F63" w:rsidRPr="00AE0614" w:rsidRDefault="00B17F63" w:rsidP="00970A00">
      <w:pPr>
        <w:pStyle w:val="ParaAttribute22"/>
        <w:spacing w:line="360" w:lineRule="auto"/>
        <w:ind w:firstLine="851"/>
        <w:rPr>
          <w:rStyle w:val="CharAttribute142"/>
          <w:rFonts w:eastAsia="№Е"/>
          <w:color w:val="FF0000"/>
          <w:szCs w:val="24"/>
        </w:rPr>
      </w:pPr>
      <w:r w:rsidRPr="00AE0614">
        <w:rPr>
          <w:rStyle w:val="CharAttribute142"/>
          <w:rFonts w:eastAsia="№Е"/>
          <w:szCs w:val="24"/>
        </w:rPr>
        <w:t xml:space="preserve">Согласно нормам телефонной плотности 270 телефонных номеров на 1000 жителей </w:t>
      </w:r>
      <w:r w:rsidR="007660B8" w:rsidRPr="00AE0614">
        <w:rPr>
          <w:rStyle w:val="CharAttribute142"/>
          <w:rFonts w:eastAsia="№Е"/>
          <w:szCs w:val="24"/>
        </w:rPr>
        <w:t>н</w:t>
      </w:r>
      <w:r w:rsidRPr="00AE0614">
        <w:rPr>
          <w:rStyle w:val="CharAttribute142"/>
          <w:rFonts w:eastAsia="№Е"/>
          <w:szCs w:val="24"/>
        </w:rPr>
        <w:t xml:space="preserve">а расчетный период количество телефонных номеров </w:t>
      </w:r>
      <w:r w:rsidR="00607F90" w:rsidRPr="00AE0614">
        <w:rPr>
          <w:rStyle w:val="CharAttribute142"/>
          <w:rFonts w:eastAsia="№Е"/>
          <w:szCs w:val="24"/>
        </w:rPr>
        <w:t xml:space="preserve">в </w:t>
      </w:r>
      <w:r w:rsidR="00AE0614" w:rsidRPr="00AE0614">
        <w:rPr>
          <w:rStyle w:val="CharAttribute142"/>
          <w:rFonts w:eastAsia="№Е"/>
          <w:szCs w:val="24"/>
        </w:rPr>
        <w:t>с</w:t>
      </w:r>
      <w:r w:rsidR="00607F90" w:rsidRPr="00AE0614">
        <w:rPr>
          <w:rStyle w:val="CharAttribute142"/>
          <w:rFonts w:eastAsia="№Е"/>
          <w:szCs w:val="24"/>
        </w:rPr>
        <w:t xml:space="preserve">. </w:t>
      </w:r>
      <w:r w:rsidR="00B13D16" w:rsidRPr="00AE0614">
        <w:rPr>
          <w:rStyle w:val="CharAttribute142"/>
          <w:rFonts w:eastAsia="№Е"/>
          <w:szCs w:val="24"/>
        </w:rPr>
        <w:t>Белоглазов</w:t>
      </w:r>
      <w:r w:rsidR="00AE0614" w:rsidRPr="00AE0614">
        <w:rPr>
          <w:rStyle w:val="CharAttribute142"/>
          <w:rFonts w:eastAsia="№Е"/>
          <w:szCs w:val="24"/>
        </w:rPr>
        <w:t>о</w:t>
      </w:r>
      <w:r w:rsidR="00607F90" w:rsidRPr="00AE0614">
        <w:rPr>
          <w:rStyle w:val="CharAttribute142"/>
          <w:rFonts w:eastAsia="№Е"/>
          <w:szCs w:val="24"/>
        </w:rPr>
        <w:t xml:space="preserve"> </w:t>
      </w:r>
      <w:r w:rsidRPr="00AE0614">
        <w:rPr>
          <w:rStyle w:val="CharAttribute142"/>
          <w:rFonts w:eastAsia="№Е"/>
          <w:szCs w:val="24"/>
        </w:rPr>
        <w:t>составит</w:t>
      </w:r>
      <w:r w:rsidRPr="00AE0614">
        <w:rPr>
          <w:rStyle w:val="CharAttribute142"/>
          <w:rFonts w:eastAsia="№Е"/>
          <w:color w:val="FF0000"/>
          <w:szCs w:val="24"/>
        </w:rPr>
        <w:t xml:space="preserve"> </w:t>
      </w:r>
      <w:r w:rsidR="00AE0614" w:rsidRPr="00AE0614">
        <w:rPr>
          <w:rStyle w:val="CharAttribute142"/>
          <w:rFonts w:eastAsia="№Е"/>
          <w:szCs w:val="24"/>
        </w:rPr>
        <w:t>157</w:t>
      </w:r>
      <w:r w:rsidRPr="00AE0614">
        <w:rPr>
          <w:rStyle w:val="CharAttribute142"/>
          <w:rFonts w:eastAsia="№Е"/>
          <w:szCs w:val="24"/>
        </w:rPr>
        <w:t xml:space="preserve"> номер</w:t>
      </w:r>
      <w:r w:rsidR="00724486" w:rsidRPr="00AE0614">
        <w:rPr>
          <w:rStyle w:val="CharAttribute142"/>
          <w:rFonts w:eastAsia="№Е"/>
          <w:szCs w:val="24"/>
        </w:rPr>
        <w:t>ов</w:t>
      </w:r>
      <w:r w:rsidR="00AE0614" w:rsidRPr="00AE0614">
        <w:rPr>
          <w:rStyle w:val="CharAttribute142"/>
          <w:rFonts w:eastAsia="№Е"/>
          <w:szCs w:val="24"/>
        </w:rPr>
        <w:t>, п. Ясная Поляна – 95 номеров, п. Метели – 95 номеров</w:t>
      </w:r>
      <w:r w:rsidR="00607F90" w:rsidRPr="00AE0614">
        <w:rPr>
          <w:rStyle w:val="CharAttribute142"/>
          <w:rFonts w:eastAsia="№Е"/>
          <w:szCs w:val="24"/>
        </w:rPr>
        <w:t>.</w:t>
      </w:r>
    </w:p>
    <w:p w:rsidR="00B17F63" w:rsidRPr="001A295E" w:rsidRDefault="00B17F63" w:rsidP="00970A00">
      <w:pPr>
        <w:pStyle w:val="ParaAttribute22"/>
        <w:spacing w:line="360" w:lineRule="auto"/>
        <w:ind w:firstLine="851"/>
        <w:rPr>
          <w:rStyle w:val="CharAttribute142"/>
          <w:rFonts w:eastAsia="№Е"/>
          <w:szCs w:val="24"/>
        </w:rPr>
      </w:pPr>
      <w:r w:rsidRPr="00AE0614">
        <w:rPr>
          <w:rStyle w:val="CharAttribute142"/>
          <w:rFonts w:eastAsia="№Е"/>
          <w:szCs w:val="24"/>
        </w:rPr>
        <w:t xml:space="preserve">Генеральным планом предусмотрена </w:t>
      </w:r>
      <w:r w:rsidRPr="00AE0614">
        <w:rPr>
          <w:sz w:val="24"/>
          <w:szCs w:val="24"/>
        </w:rPr>
        <w:t>замена аналоговых АТС на цифровые.</w:t>
      </w:r>
    </w:p>
    <w:p w:rsidR="00B17F63" w:rsidRPr="00AE0614" w:rsidRDefault="00B17F63" w:rsidP="004E6795">
      <w:pPr>
        <w:pStyle w:val="ParaAttribute74"/>
        <w:spacing w:after="0" w:line="360" w:lineRule="auto"/>
        <w:ind w:firstLine="709"/>
        <w:jc w:val="center"/>
        <w:outlineLvl w:val="2"/>
        <w:rPr>
          <w:b/>
          <w:sz w:val="24"/>
          <w:szCs w:val="24"/>
        </w:rPr>
      </w:pPr>
      <w:bookmarkStart w:id="214" w:name="_Toc280271936"/>
      <w:bookmarkStart w:id="215" w:name="_Toc297106158"/>
      <w:bookmarkStart w:id="216" w:name="_Toc314205693"/>
      <w:bookmarkStart w:id="217" w:name="_Toc370810081"/>
      <w:bookmarkStart w:id="218" w:name="_Toc370810729"/>
      <w:bookmarkStart w:id="219" w:name="_Toc379882171"/>
      <w:bookmarkStart w:id="220" w:name="_Toc379882897"/>
      <w:bookmarkStart w:id="221" w:name="_Toc425278823"/>
      <w:bookmarkStart w:id="222" w:name="_Toc280271937"/>
      <w:bookmarkStart w:id="223" w:name="_Toc297106159"/>
      <w:bookmarkEnd w:id="212"/>
      <w:bookmarkEnd w:id="213"/>
      <w:r w:rsidRPr="00AE0614">
        <w:rPr>
          <w:rStyle w:val="CharAttribute142"/>
          <w:rFonts w:eastAsia="№Е"/>
          <w:b/>
          <w:szCs w:val="24"/>
        </w:rPr>
        <w:t>3.9.7.  Телерадиовещание</w:t>
      </w:r>
      <w:bookmarkEnd w:id="214"/>
      <w:bookmarkEnd w:id="215"/>
      <w:bookmarkEnd w:id="216"/>
      <w:r w:rsidRPr="00AE0614">
        <w:rPr>
          <w:rStyle w:val="CharAttribute142"/>
          <w:rFonts w:eastAsia="№Е"/>
          <w:b/>
          <w:szCs w:val="24"/>
        </w:rPr>
        <w:t>.</w:t>
      </w:r>
      <w:bookmarkEnd w:id="217"/>
      <w:bookmarkEnd w:id="218"/>
      <w:bookmarkEnd w:id="219"/>
      <w:bookmarkEnd w:id="220"/>
      <w:bookmarkEnd w:id="221"/>
    </w:p>
    <w:p w:rsidR="00B17F63" w:rsidRPr="00AE0614" w:rsidRDefault="00B17F63" w:rsidP="00970A00">
      <w:pPr>
        <w:pStyle w:val="ParaAttribute36"/>
        <w:spacing w:line="360" w:lineRule="auto"/>
        <w:ind w:firstLine="851"/>
        <w:rPr>
          <w:sz w:val="24"/>
          <w:szCs w:val="24"/>
        </w:rPr>
      </w:pPr>
      <w:r w:rsidRPr="00AE0614">
        <w:rPr>
          <w:rStyle w:val="CharAttribute142"/>
          <w:rFonts w:eastAsia="№Е"/>
          <w:szCs w:val="24"/>
        </w:rPr>
        <w:t>На расчетный срок необходимо продолжить работы:</w:t>
      </w:r>
    </w:p>
    <w:p w:rsidR="00B17F63" w:rsidRPr="00AE0614" w:rsidRDefault="00B17F63" w:rsidP="00970A00">
      <w:pPr>
        <w:pStyle w:val="ParaAttribute36"/>
        <w:spacing w:line="360" w:lineRule="auto"/>
        <w:ind w:firstLine="851"/>
        <w:rPr>
          <w:sz w:val="24"/>
          <w:szCs w:val="24"/>
        </w:rPr>
      </w:pPr>
      <w:r w:rsidRPr="00AE0614">
        <w:rPr>
          <w:rStyle w:val="CharAttribute142"/>
          <w:rFonts w:eastAsia="№Е"/>
          <w:szCs w:val="24"/>
        </w:rPr>
        <w:t>- по развитию межстанционной сети связи посредством замены существующих кабельных линий связи на волоконно-оптический кабель связи;</w:t>
      </w:r>
    </w:p>
    <w:p w:rsidR="00B17F63" w:rsidRPr="00AE0614" w:rsidRDefault="00B17F63" w:rsidP="00970A00">
      <w:pPr>
        <w:pStyle w:val="ParaAttribute36"/>
        <w:spacing w:line="360" w:lineRule="auto"/>
        <w:ind w:firstLine="851"/>
        <w:rPr>
          <w:rStyle w:val="CharAttribute142"/>
          <w:rFonts w:eastAsia="№Е"/>
          <w:szCs w:val="24"/>
        </w:rPr>
      </w:pPr>
      <w:r w:rsidRPr="00AE0614">
        <w:rPr>
          <w:rStyle w:val="CharAttribute142"/>
          <w:rFonts w:eastAsia="№Е"/>
          <w:szCs w:val="24"/>
        </w:rPr>
        <w:t>- по модернизации телефонной сети общего пользования, расширению сферы предоставляемых услуг связи и внедрению новых технологий;</w:t>
      </w:r>
    </w:p>
    <w:p w:rsidR="00B17F63" w:rsidRPr="00AE0614" w:rsidRDefault="00B17F63" w:rsidP="00970A00">
      <w:pPr>
        <w:pStyle w:val="ParaAttribute36"/>
        <w:spacing w:line="360" w:lineRule="auto"/>
        <w:ind w:firstLine="851"/>
        <w:rPr>
          <w:sz w:val="24"/>
          <w:szCs w:val="24"/>
        </w:rPr>
      </w:pPr>
      <w:r w:rsidRPr="00AE0614">
        <w:rPr>
          <w:rStyle w:val="CharAttribute142"/>
          <w:rFonts w:eastAsia="№Е"/>
          <w:szCs w:val="24"/>
        </w:rPr>
        <w:t xml:space="preserve">- по переходу аналогового и цифрового телевидения стандарта </w:t>
      </w:r>
      <w:r w:rsidRPr="00AE0614">
        <w:rPr>
          <w:rStyle w:val="CharAttribute142"/>
          <w:rFonts w:eastAsia="№Е"/>
          <w:szCs w:val="24"/>
          <w:lang w:val="en-GB"/>
        </w:rPr>
        <w:t>DVB</w:t>
      </w:r>
      <w:r w:rsidRPr="00AE0614">
        <w:rPr>
          <w:rStyle w:val="CharAttribute142"/>
          <w:rFonts w:eastAsia="№Е"/>
          <w:szCs w:val="24"/>
        </w:rPr>
        <w:t>-</w:t>
      </w:r>
      <w:r w:rsidRPr="00AE0614">
        <w:rPr>
          <w:rStyle w:val="CharAttribute142"/>
          <w:rFonts w:eastAsia="№Е"/>
          <w:szCs w:val="24"/>
          <w:lang w:val="en-GB"/>
        </w:rPr>
        <w:t>T</w:t>
      </w:r>
      <w:r w:rsidRPr="00AE0614">
        <w:rPr>
          <w:rStyle w:val="CharAttribute142"/>
          <w:rFonts w:eastAsia="№Е"/>
          <w:szCs w:val="24"/>
        </w:rPr>
        <w:t xml:space="preserve"> на цифровое телевидение стандарта </w:t>
      </w:r>
      <w:r w:rsidRPr="00AE0614">
        <w:rPr>
          <w:rStyle w:val="CharAttribute142"/>
          <w:rFonts w:eastAsia="№Е"/>
          <w:szCs w:val="24"/>
          <w:lang w:val="en-GB"/>
        </w:rPr>
        <w:t>DVB</w:t>
      </w:r>
      <w:r w:rsidRPr="00AE0614">
        <w:rPr>
          <w:rStyle w:val="CharAttribute142"/>
          <w:rFonts w:eastAsia="№Е"/>
          <w:szCs w:val="24"/>
        </w:rPr>
        <w:t>-</w:t>
      </w:r>
      <w:r w:rsidRPr="00AE0614">
        <w:rPr>
          <w:rStyle w:val="CharAttribute142"/>
          <w:rFonts w:eastAsia="№Е"/>
          <w:szCs w:val="24"/>
          <w:lang w:val="en-GB"/>
        </w:rPr>
        <w:t>T</w:t>
      </w:r>
      <w:r w:rsidRPr="00AE0614">
        <w:rPr>
          <w:rStyle w:val="CharAttribute142"/>
          <w:rFonts w:eastAsia="№Е"/>
          <w:szCs w:val="24"/>
        </w:rPr>
        <w:t>2.</w:t>
      </w:r>
    </w:p>
    <w:p w:rsidR="009F6214" w:rsidRPr="00016C01" w:rsidRDefault="003E77B7" w:rsidP="00C506AE">
      <w:pPr>
        <w:pStyle w:val="ParaAttribute123"/>
        <w:spacing w:after="0" w:line="360" w:lineRule="auto"/>
        <w:ind w:firstLine="709"/>
        <w:jc w:val="center"/>
        <w:outlineLvl w:val="1"/>
        <w:rPr>
          <w:b/>
          <w:sz w:val="24"/>
          <w:szCs w:val="24"/>
        </w:rPr>
      </w:pPr>
      <w:bookmarkStart w:id="224" w:name="_Toc425278824"/>
      <w:r w:rsidRPr="00016C01">
        <w:rPr>
          <w:rStyle w:val="CharAttribute142"/>
          <w:rFonts w:eastAsia="№Е"/>
          <w:b/>
          <w:szCs w:val="24"/>
        </w:rPr>
        <w:t>3.10</w:t>
      </w:r>
      <w:r w:rsidR="009F6214" w:rsidRPr="00016C01">
        <w:rPr>
          <w:rStyle w:val="CharAttribute142"/>
          <w:rFonts w:eastAsia="№Е"/>
          <w:b/>
          <w:szCs w:val="24"/>
        </w:rPr>
        <w:t>. Санитарная очистка</w:t>
      </w:r>
      <w:bookmarkEnd w:id="222"/>
      <w:bookmarkEnd w:id="223"/>
      <w:r w:rsidR="00DC036D" w:rsidRPr="00016C01">
        <w:rPr>
          <w:rStyle w:val="CharAttribute142"/>
          <w:rFonts w:eastAsia="№Е"/>
          <w:b/>
          <w:szCs w:val="24"/>
        </w:rPr>
        <w:t>.</w:t>
      </w:r>
      <w:bookmarkEnd w:id="224"/>
    </w:p>
    <w:p w:rsidR="009F6214" w:rsidRPr="00016C01" w:rsidRDefault="009F6214" w:rsidP="00970A00">
      <w:pPr>
        <w:pStyle w:val="ParaAttribute153"/>
        <w:spacing w:before="0" w:line="360" w:lineRule="auto"/>
        <w:ind w:firstLine="851"/>
        <w:rPr>
          <w:sz w:val="24"/>
          <w:szCs w:val="24"/>
        </w:rPr>
      </w:pPr>
      <w:r w:rsidRPr="00016C01">
        <w:rPr>
          <w:rStyle w:val="CharAttribute140"/>
          <w:szCs w:val="24"/>
        </w:rPr>
        <w:t>Предлагается  следующая схема санитарной очистки</w:t>
      </w:r>
      <w:r w:rsidR="00DC036D" w:rsidRPr="00016C01">
        <w:rPr>
          <w:rStyle w:val="CharAttribute140"/>
          <w:szCs w:val="24"/>
        </w:rPr>
        <w:t>.</w:t>
      </w:r>
      <w:r w:rsidRPr="00016C01">
        <w:rPr>
          <w:rStyle w:val="CharAttribute140"/>
          <w:szCs w:val="24"/>
        </w:rPr>
        <w:t xml:space="preserve"> </w:t>
      </w:r>
    </w:p>
    <w:p w:rsidR="009F6214" w:rsidRPr="00016C01" w:rsidRDefault="009F6214" w:rsidP="00970A00">
      <w:pPr>
        <w:pStyle w:val="aff8"/>
        <w:widowControl w:val="0"/>
        <w:numPr>
          <w:ilvl w:val="0"/>
          <w:numId w:val="9"/>
        </w:numPr>
        <w:tabs>
          <w:tab w:val="left" w:pos="1069"/>
        </w:tabs>
        <w:autoSpaceDE w:val="0"/>
        <w:autoSpaceDN w:val="0"/>
        <w:spacing w:after="0" w:line="360" w:lineRule="auto"/>
        <w:ind w:left="0" w:firstLine="851"/>
        <w:jc w:val="both"/>
        <w:rPr>
          <w:rFonts w:ascii="Times New Roman" w:hAnsi="Times New Roman"/>
          <w:sz w:val="24"/>
          <w:szCs w:val="24"/>
        </w:rPr>
      </w:pPr>
      <w:r w:rsidRPr="00016C01">
        <w:rPr>
          <w:rStyle w:val="CharAttribute142"/>
          <w:rFonts w:eastAsia="№Е" w:hAnsi="Times New Roman"/>
          <w:szCs w:val="24"/>
        </w:rPr>
        <w:t xml:space="preserve">Очистка </w:t>
      </w:r>
      <w:r w:rsidR="00016C01" w:rsidRPr="00016C01">
        <w:rPr>
          <w:rStyle w:val="CharAttribute142"/>
          <w:rFonts w:eastAsia="№Е" w:hAnsi="Times New Roman"/>
          <w:szCs w:val="24"/>
        </w:rPr>
        <w:t>населенных пунктов</w:t>
      </w:r>
      <w:r w:rsidRPr="00016C01">
        <w:rPr>
          <w:rStyle w:val="CharAttribute142"/>
          <w:rFonts w:eastAsia="№Е" w:hAnsi="Times New Roman"/>
          <w:szCs w:val="24"/>
        </w:rPr>
        <w:t xml:space="preserve"> от отходов</w:t>
      </w:r>
      <w:r w:rsidR="00C62585">
        <w:rPr>
          <w:rStyle w:val="CharAttribute142"/>
          <w:rFonts w:eastAsia="№Е" w:hAnsi="Times New Roman"/>
          <w:szCs w:val="24"/>
        </w:rPr>
        <w:t xml:space="preserve"> производства и потребления</w:t>
      </w:r>
      <w:r w:rsidRPr="00016C01">
        <w:rPr>
          <w:rStyle w:val="CharAttribute142"/>
          <w:rFonts w:eastAsia="№Е" w:hAnsi="Times New Roman"/>
          <w:szCs w:val="24"/>
        </w:rPr>
        <w:t>.</w:t>
      </w:r>
    </w:p>
    <w:p w:rsidR="009F6214" w:rsidRPr="001A295E" w:rsidRDefault="009F6214" w:rsidP="00970A00">
      <w:pPr>
        <w:pStyle w:val="ParaAttribute22"/>
        <w:spacing w:line="360" w:lineRule="auto"/>
        <w:ind w:firstLine="851"/>
        <w:rPr>
          <w:sz w:val="24"/>
          <w:szCs w:val="24"/>
          <w:highlight w:val="yellow"/>
        </w:rPr>
      </w:pPr>
      <w:r w:rsidRPr="00016C01">
        <w:rPr>
          <w:rStyle w:val="CharAttribute142"/>
          <w:rFonts w:eastAsia="№Е"/>
          <w:szCs w:val="24"/>
        </w:rPr>
        <w:t>Расчетные нормы накоплений отходов</w:t>
      </w:r>
      <w:r w:rsidR="00C62585">
        <w:rPr>
          <w:rStyle w:val="CharAttribute142"/>
          <w:rFonts w:eastAsia="№Е"/>
          <w:szCs w:val="24"/>
        </w:rPr>
        <w:t xml:space="preserve"> производства и потребления</w:t>
      </w:r>
      <w:r w:rsidRPr="00016C01">
        <w:rPr>
          <w:rStyle w:val="CharAttribute142"/>
          <w:rFonts w:eastAsia="№Е"/>
          <w:szCs w:val="24"/>
        </w:rPr>
        <w:t xml:space="preserve"> приняты по нормативам градостроительного проектирования Алтайского края утвержденным Постановлением администрации Алтайского края от 14 октября 2009 г. №431. Среднегодовая норма образования и накопления </w:t>
      </w:r>
      <w:r w:rsidR="00C62585" w:rsidRPr="00016C01">
        <w:rPr>
          <w:rStyle w:val="CharAttribute142"/>
          <w:rFonts w:eastAsia="№Е"/>
          <w:szCs w:val="24"/>
        </w:rPr>
        <w:t>отходов</w:t>
      </w:r>
      <w:r w:rsidR="00C62585">
        <w:rPr>
          <w:rStyle w:val="CharAttribute142"/>
          <w:rFonts w:eastAsia="№Е"/>
          <w:szCs w:val="24"/>
        </w:rPr>
        <w:t xml:space="preserve"> производства и потребления</w:t>
      </w:r>
      <w:r w:rsidRPr="00016C01">
        <w:rPr>
          <w:rStyle w:val="CharAttribute142"/>
          <w:rFonts w:eastAsia="№Е"/>
          <w:szCs w:val="24"/>
        </w:rPr>
        <w:t xml:space="preserve"> согласно </w:t>
      </w:r>
      <w:r w:rsidRPr="00016C01">
        <w:rPr>
          <w:rStyle w:val="CharAttribute143"/>
          <w:rFonts w:eastAsia="№Е"/>
          <w:szCs w:val="24"/>
        </w:rPr>
        <w:t xml:space="preserve">«Нормативам градостроительного проектирования Алтайского края» </w:t>
      </w:r>
      <w:r w:rsidRPr="00016C01">
        <w:rPr>
          <w:rStyle w:val="CharAttribute144"/>
          <w:rFonts w:eastAsia="№Е"/>
          <w:szCs w:val="24"/>
        </w:rPr>
        <w:t>принята: от жилых зданий - 45</w:t>
      </w:r>
      <w:r w:rsidRPr="00016C01">
        <w:rPr>
          <w:rStyle w:val="CharAttribute145"/>
          <w:rFonts w:eastAsia="№Е"/>
          <w:szCs w:val="24"/>
        </w:rPr>
        <w:t xml:space="preserve">0 кг на человека; смет с улиц, площадей и парков – 5 кг/м². </w:t>
      </w:r>
      <w:r w:rsidRPr="00016C01">
        <w:rPr>
          <w:rStyle w:val="CharAttribute146"/>
          <w:rFonts w:eastAsia="№Е"/>
          <w:szCs w:val="24"/>
        </w:rPr>
        <w:t xml:space="preserve">Потребность </w:t>
      </w:r>
      <w:r w:rsidRPr="00016C01">
        <w:rPr>
          <w:rStyle w:val="CharAttribute146"/>
          <w:rFonts w:eastAsia="№Е"/>
          <w:szCs w:val="24"/>
        </w:rPr>
        <w:lastRenderedPageBreak/>
        <w:t xml:space="preserve">в территории полигона при среднегодовом объеме </w:t>
      </w:r>
      <w:r w:rsidR="00C62585" w:rsidRPr="00016C01">
        <w:rPr>
          <w:rStyle w:val="CharAttribute142"/>
          <w:rFonts w:eastAsia="№Е"/>
          <w:szCs w:val="24"/>
        </w:rPr>
        <w:t>отходов</w:t>
      </w:r>
      <w:r w:rsidR="00C62585">
        <w:rPr>
          <w:rStyle w:val="CharAttribute142"/>
          <w:rFonts w:eastAsia="№Е"/>
          <w:szCs w:val="24"/>
        </w:rPr>
        <w:t xml:space="preserve"> производства и потребления</w:t>
      </w:r>
      <w:r w:rsidR="00C62585" w:rsidRPr="00016C01">
        <w:rPr>
          <w:rStyle w:val="CharAttribute146"/>
          <w:rFonts w:eastAsia="№Е"/>
          <w:szCs w:val="24"/>
        </w:rPr>
        <w:t xml:space="preserve"> </w:t>
      </w:r>
      <w:r w:rsidRPr="00016C01">
        <w:rPr>
          <w:rStyle w:val="CharAttribute146"/>
          <w:rFonts w:eastAsia="№Е"/>
          <w:szCs w:val="24"/>
        </w:rPr>
        <w:t xml:space="preserve">на расчетный срок до </w:t>
      </w:r>
      <w:r w:rsidR="00724486" w:rsidRPr="00016C01">
        <w:rPr>
          <w:rStyle w:val="CharAttribute146"/>
          <w:rFonts w:eastAsia="№Е"/>
          <w:szCs w:val="24"/>
        </w:rPr>
        <w:t>203</w:t>
      </w:r>
      <w:r w:rsidR="00016C01" w:rsidRPr="00016C01">
        <w:rPr>
          <w:rStyle w:val="CharAttribute146"/>
          <w:rFonts w:eastAsia="№Е"/>
          <w:szCs w:val="24"/>
        </w:rPr>
        <w:t>7</w:t>
      </w:r>
      <w:r w:rsidRPr="00016C01">
        <w:rPr>
          <w:rStyle w:val="CharAttribute146"/>
          <w:rFonts w:eastAsia="№Е"/>
          <w:szCs w:val="24"/>
        </w:rPr>
        <w:t xml:space="preserve"> года</w:t>
      </w:r>
      <w:r w:rsidRPr="001A295E">
        <w:rPr>
          <w:rStyle w:val="CharAttribute146"/>
          <w:rFonts w:eastAsia="№Е"/>
          <w:szCs w:val="24"/>
        </w:rPr>
        <w:t xml:space="preserve"> </w:t>
      </w:r>
      <w:r w:rsidRPr="00016C01">
        <w:rPr>
          <w:rStyle w:val="CharAttribute146"/>
          <w:rFonts w:eastAsia="№Е"/>
          <w:szCs w:val="24"/>
        </w:rPr>
        <w:t>представлена в таблице</w:t>
      </w:r>
      <w:r w:rsidR="00DC036D" w:rsidRPr="001A295E">
        <w:rPr>
          <w:rStyle w:val="CharAttribute146"/>
          <w:rFonts w:eastAsia="№Е"/>
          <w:szCs w:val="24"/>
        </w:rPr>
        <w:t xml:space="preserve"> </w:t>
      </w:r>
      <w:r w:rsidR="00FA4899" w:rsidRPr="001A295E">
        <w:rPr>
          <w:rStyle w:val="CharAttribute146"/>
          <w:rFonts w:eastAsia="№Е"/>
          <w:szCs w:val="24"/>
        </w:rPr>
        <w:t>2</w:t>
      </w:r>
      <w:r w:rsidR="00EF43D3">
        <w:rPr>
          <w:rStyle w:val="CharAttribute146"/>
          <w:rFonts w:eastAsia="№Е"/>
          <w:szCs w:val="24"/>
        </w:rPr>
        <w:t>5</w:t>
      </w:r>
      <w:r w:rsidRPr="001A295E">
        <w:rPr>
          <w:rStyle w:val="CharAttribute146"/>
          <w:rFonts w:eastAsia="№Е"/>
          <w:szCs w:val="24"/>
        </w:rPr>
        <w:t>.</w:t>
      </w:r>
    </w:p>
    <w:p w:rsidR="009F6214" w:rsidRPr="00016C01" w:rsidRDefault="009F6214" w:rsidP="00970A00">
      <w:pPr>
        <w:pStyle w:val="ParaAttribute36"/>
        <w:spacing w:line="360" w:lineRule="auto"/>
        <w:ind w:firstLine="851"/>
        <w:rPr>
          <w:sz w:val="24"/>
          <w:szCs w:val="24"/>
        </w:rPr>
      </w:pPr>
      <w:r w:rsidRPr="001A295E">
        <w:rPr>
          <w:rStyle w:val="CharAttribute146"/>
          <w:rFonts w:eastAsia="№Е"/>
          <w:szCs w:val="24"/>
        </w:rPr>
        <w:t>Таблица</w:t>
      </w:r>
      <w:r w:rsidR="00DC036D" w:rsidRPr="001A295E">
        <w:rPr>
          <w:rStyle w:val="CharAttribute146"/>
          <w:rFonts w:eastAsia="№Е"/>
          <w:szCs w:val="24"/>
        </w:rPr>
        <w:t xml:space="preserve"> </w:t>
      </w:r>
      <w:r w:rsidR="00FA4899" w:rsidRPr="001A295E">
        <w:rPr>
          <w:rStyle w:val="CharAttribute146"/>
          <w:rFonts w:eastAsia="№Е"/>
          <w:szCs w:val="24"/>
        </w:rPr>
        <w:t>2</w:t>
      </w:r>
      <w:r w:rsidR="00EF43D3">
        <w:rPr>
          <w:rStyle w:val="CharAttribute146"/>
          <w:rFonts w:eastAsia="№Е"/>
          <w:szCs w:val="24"/>
        </w:rPr>
        <w:t>5</w:t>
      </w:r>
      <w:r w:rsidRPr="001A295E">
        <w:rPr>
          <w:rStyle w:val="CharAttribute146"/>
          <w:rFonts w:eastAsia="№Е"/>
          <w:szCs w:val="24"/>
        </w:rPr>
        <w:t xml:space="preserve">. </w:t>
      </w:r>
      <w:r w:rsidRPr="00016C01">
        <w:rPr>
          <w:rStyle w:val="CharAttribute146"/>
          <w:rFonts w:eastAsia="№Е"/>
          <w:szCs w:val="24"/>
        </w:rPr>
        <w:t xml:space="preserve">Потребность в территории полигона при среднегодовом объеме </w:t>
      </w:r>
      <w:r w:rsidR="00C62585" w:rsidRPr="00016C01">
        <w:rPr>
          <w:rStyle w:val="CharAttribute142"/>
          <w:rFonts w:eastAsia="№Е"/>
          <w:szCs w:val="24"/>
        </w:rPr>
        <w:t>отходов</w:t>
      </w:r>
      <w:r w:rsidR="00C62585">
        <w:rPr>
          <w:rStyle w:val="CharAttribute142"/>
          <w:rFonts w:eastAsia="№Е"/>
          <w:szCs w:val="24"/>
        </w:rPr>
        <w:t xml:space="preserve"> производства и потребления</w:t>
      </w:r>
      <w:r w:rsidR="00C62585" w:rsidRPr="00016C01">
        <w:rPr>
          <w:rStyle w:val="CharAttribute146"/>
          <w:rFonts w:eastAsia="№Е"/>
          <w:szCs w:val="24"/>
        </w:rPr>
        <w:t xml:space="preserve"> </w:t>
      </w:r>
      <w:r w:rsidRPr="00016C01">
        <w:rPr>
          <w:rStyle w:val="CharAttribute146"/>
          <w:rFonts w:eastAsia="№Е"/>
          <w:szCs w:val="24"/>
        </w:rPr>
        <w:t xml:space="preserve">в МО </w:t>
      </w:r>
      <w:r w:rsidR="00B13D16" w:rsidRPr="00016C01">
        <w:rPr>
          <w:rStyle w:val="CharAttribute146"/>
          <w:rFonts w:eastAsia="№Е"/>
          <w:szCs w:val="24"/>
        </w:rPr>
        <w:t>Белоглазовск</w:t>
      </w:r>
      <w:r w:rsidR="00607F90" w:rsidRPr="00016C01">
        <w:rPr>
          <w:rStyle w:val="CharAttribute146"/>
          <w:rFonts w:eastAsia="№Е"/>
          <w:szCs w:val="24"/>
        </w:rPr>
        <w:t>ий</w:t>
      </w:r>
      <w:r w:rsidRPr="00016C01">
        <w:rPr>
          <w:rStyle w:val="CharAttribute146"/>
          <w:rFonts w:eastAsia="№Е"/>
          <w:szCs w:val="24"/>
        </w:rPr>
        <w:t xml:space="preserve"> сельсовет.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518"/>
        <w:gridCol w:w="1710"/>
        <w:gridCol w:w="977"/>
        <w:gridCol w:w="987"/>
        <w:gridCol w:w="1751"/>
        <w:gridCol w:w="1628"/>
      </w:tblGrid>
      <w:tr w:rsidR="009F6214" w:rsidRPr="00016C01" w:rsidTr="00003CFF">
        <w:trPr>
          <w:trHeight w:val="550"/>
        </w:trPr>
        <w:tc>
          <w:tcPr>
            <w:tcW w:w="2518" w:type="dxa"/>
            <w:vMerge w:val="restart"/>
            <w:tcBorders>
              <w:top w:val="single" w:sz="4" w:space="0" w:color="000000"/>
              <w:left w:val="single" w:sz="4" w:space="0" w:color="000000"/>
              <w:bottom w:val="single" w:sz="4" w:space="0" w:color="000000"/>
              <w:right w:val="single" w:sz="4" w:space="0" w:color="000000"/>
            </w:tcBorders>
          </w:tcPr>
          <w:p w:rsidR="009F6214" w:rsidRPr="00016C01" w:rsidRDefault="00016C01" w:rsidP="00B17F63">
            <w:pPr>
              <w:pStyle w:val="ParaAttribute72"/>
              <w:rPr>
                <w:sz w:val="24"/>
                <w:szCs w:val="24"/>
              </w:rPr>
            </w:pPr>
            <w:r w:rsidRPr="00016C01">
              <w:rPr>
                <w:rStyle w:val="CharAttribute146"/>
                <w:rFonts w:eastAsia="№Е"/>
                <w:szCs w:val="24"/>
              </w:rPr>
              <w:t>Муниципальное образование</w:t>
            </w:r>
          </w:p>
        </w:tc>
        <w:tc>
          <w:tcPr>
            <w:tcW w:w="3674" w:type="dxa"/>
            <w:gridSpan w:val="3"/>
            <w:tcBorders>
              <w:top w:val="single" w:sz="4" w:space="0" w:color="000000"/>
              <w:left w:val="single" w:sz="4" w:space="0" w:color="000000"/>
              <w:bottom w:val="single" w:sz="4" w:space="0" w:color="000000"/>
              <w:right w:val="single" w:sz="4" w:space="0" w:color="000000"/>
            </w:tcBorders>
          </w:tcPr>
          <w:p w:rsidR="009F6214" w:rsidRPr="00016C01" w:rsidRDefault="009F6214" w:rsidP="00B17F63">
            <w:pPr>
              <w:pStyle w:val="ParaAttribute72"/>
              <w:rPr>
                <w:sz w:val="24"/>
                <w:szCs w:val="24"/>
              </w:rPr>
            </w:pPr>
            <w:r w:rsidRPr="00016C01">
              <w:rPr>
                <w:rStyle w:val="CharAttribute146"/>
                <w:rFonts w:eastAsia="№Е"/>
                <w:szCs w:val="24"/>
              </w:rPr>
              <w:t xml:space="preserve">Среднегодовой объем </w:t>
            </w:r>
            <w:r w:rsidR="00C62585" w:rsidRPr="00016C01">
              <w:rPr>
                <w:rStyle w:val="CharAttribute142"/>
                <w:rFonts w:eastAsia="№Е"/>
                <w:szCs w:val="24"/>
              </w:rPr>
              <w:t>отходов</w:t>
            </w:r>
            <w:r w:rsidR="00C62585">
              <w:rPr>
                <w:rStyle w:val="CharAttribute142"/>
                <w:rFonts w:eastAsia="№Е"/>
                <w:szCs w:val="24"/>
              </w:rPr>
              <w:t xml:space="preserve"> производства и потребления</w:t>
            </w:r>
            <w:r w:rsidRPr="00016C01">
              <w:rPr>
                <w:rStyle w:val="CharAttribute146"/>
                <w:rFonts w:eastAsia="№Е"/>
                <w:szCs w:val="24"/>
              </w:rPr>
              <w:t>, т.</w:t>
            </w:r>
          </w:p>
        </w:tc>
        <w:tc>
          <w:tcPr>
            <w:tcW w:w="3379" w:type="dxa"/>
            <w:gridSpan w:val="2"/>
            <w:tcBorders>
              <w:top w:val="single" w:sz="4" w:space="0" w:color="000000"/>
              <w:left w:val="single" w:sz="4" w:space="0" w:color="000000"/>
              <w:bottom w:val="single" w:sz="4" w:space="0" w:color="000000"/>
              <w:right w:val="single" w:sz="4" w:space="0" w:color="000000"/>
            </w:tcBorders>
          </w:tcPr>
          <w:p w:rsidR="009F6214" w:rsidRPr="00016C01" w:rsidRDefault="009F6214" w:rsidP="00B17F63">
            <w:pPr>
              <w:pStyle w:val="ParaAttribute72"/>
              <w:rPr>
                <w:sz w:val="24"/>
                <w:szCs w:val="24"/>
              </w:rPr>
            </w:pPr>
            <w:r w:rsidRPr="00016C01">
              <w:rPr>
                <w:rStyle w:val="CharAttribute146"/>
                <w:rFonts w:eastAsia="№Е"/>
                <w:szCs w:val="24"/>
              </w:rPr>
              <w:t>Потребность в территории полигона, га</w:t>
            </w:r>
          </w:p>
        </w:tc>
      </w:tr>
      <w:tr w:rsidR="006D36BF" w:rsidRPr="00016C01" w:rsidTr="00003CFF">
        <w:trPr>
          <w:trHeight w:val="825"/>
        </w:trPr>
        <w:tc>
          <w:tcPr>
            <w:tcW w:w="2518" w:type="dxa"/>
            <w:vMerge/>
            <w:tcBorders>
              <w:top w:val="single" w:sz="4" w:space="0" w:color="000000"/>
              <w:left w:val="single" w:sz="4" w:space="0" w:color="000000"/>
              <w:bottom w:val="single" w:sz="4" w:space="0" w:color="000000"/>
              <w:right w:val="single" w:sz="4" w:space="0" w:color="000000"/>
            </w:tcBorders>
          </w:tcPr>
          <w:p w:rsidR="009F6214" w:rsidRPr="00016C01" w:rsidRDefault="009F6214" w:rsidP="00FB044C">
            <w:pPr>
              <w:spacing w:after="0" w:line="240" w:lineRule="auto"/>
              <w:ind w:firstLine="709"/>
              <w:rPr>
                <w:rFonts w:ascii="Times New Roman" w:eastAsia="№Е"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tcPr>
          <w:p w:rsidR="009F6214" w:rsidRPr="00016C01" w:rsidRDefault="009F6214" w:rsidP="00B17F63">
            <w:pPr>
              <w:pStyle w:val="ParaAttribute72"/>
              <w:rPr>
                <w:sz w:val="24"/>
                <w:szCs w:val="24"/>
              </w:rPr>
            </w:pPr>
            <w:r w:rsidRPr="00016C01">
              <w:rPr>
                <w:rStyle w:val="CharAttribute146"/>
                <w:rFonts w:eastAsia="№Е"/>
                <w:szCs w:val="24"/>
              </w:rPr>
              <w:t>От жилых зданий</w:t>
            </w:r>
          </w:p>
        </w:tc>
        <w:tc>
          <w:tcPr>
            <w:tcW w:w="977" w:type="dxa"/>
            <w:tcBorders>
              <w:top w:val="single" w:sz="4" w:space="0" w:color="000000"/>
              <w:left w:val="single" w:sz="4" w:space="0" w:color="000000"/>
              <w:bottom w:val="single" w:sz="4" w:space="0" w:color="000000"/>
              <w:right w:val="single" w:sz="4" w:space="0" w:color="000000"/>
            </w:tcBorders>
          </w:tcPr>
          <w:p w:rsidR="009F6214" w:rsidRPr="00016C01" w:rsidRDefault="009F6214" w:rsidP="00B17F63">
            <w:pPr>
              <w:pStyle w:val="ParaAttribute72"/>
              <w:rPr>
                <w:sz w:val="24"/>
                <w:szCs w:val="24"/>
              </w:rPr>
            </w:pPr>
            <w:r w:rsidRPr="00016C01">
              <w:rPr>
                <w:rStyle w:val="CharAttribute146"/>
                <w:rFonts w:eastAsia="№Е"/>
                <w:szCs w:val="24"/>
              </w:rPr>
              <w:t>Смет с улиц</w:t>
            </w:r>
          </w:p>
        </w:tc>
        <w:tc>
          <w:tcPr>
            <w:tcW w:w="987" w:type="dxa"/>
            <w:tcBorders>
              <w:top w:val="single" w:sz="4" w:space="0" w:color="000000"/>
              <w:left w:val="single" w:sz="4" w:space="0" w:color="000000"/>
              <w:bottom w:val="single" w:sz="4" w:space="0" w:color="000000"/>
              <w:right w:val="single" w:sz="4" w:space="0" w:color="000000"/>
            </w:tcBorders>
          </w:tcPr>
          <w:p w:rsidR="009F6214" w:rsidRPr="00016C01" w:rsidRDefault="009F6214" w:rsidP="00B17F63">
            <w:pPr>
              <w:pStyle w:val="ParaAttribute72"/>
              <w:rPr>
                <w:sz w:val="24"/>
                <w:szCs w:val="24"/>
              </w:rPr>
            </w:pPr>
            <w:r w:rsidRPr="00016C01">
              <w:rPr>
                <w:rStyle w:val="CharAttribute146"/>
                <w:rFonts w:eastAsia="№Е"/>
                <w:szCs w:val="24"/>
              </w:rPr>
              <w:t>Общий объем</w:t>
            </w:r>
          </w:p>
        </w:tc>
        <w:tc>
          <w:tcPr>
            <w:tcW w:w="1751" w:type="dxa"/>
            <w:tcBorders>
              <w:top w:val="single" w:sz="4" w:space="0" w:color="000000"/>
              <w:left w:val="single" w:sz="4" w:space="0" w:color="000000"/>
              <w:bottom w:val="single" w:sz="4" w:space="0" w:color="000000"/>
              <w:right w:val="single" w:sz="4" w:space="0" w:color="000000"/>
            </w:tcBorders>
          </w:tcPr>
          <w:p w:rsidR="009F6214" w:rsidRPr="00016C01" w:rsidRDefault="009F6214" w:rsidP="00B17F63">
            <w:pPr>
              <w:pStyle w:val="ParaAttribute72"/>
              <w:rPr>
                <w:sz w:val="24"/>
                <w:szCs w:val="24"/>
              </w:rPr>
            </w:pPr>
            <w:r w:rsidRPr="00016C01">
              <w:rPr>
                <w:rStyle w:val="CharAttribute146"/>
                <w:rFonts w:eastAsia="№Е"/>
                <w:szCs w:val="24"/>
              </w:rPr>
              <w:t xml:space="preserve">Среднегодовая </w:t>
            </w:r>
          </w:p>
        </w:tc>
        <w:tc>
          <w:tcPr>
            <w:tcW w:w="1628" w:type="dxa"/>
            <w:tcBorders>
              <w:top w:val="single" w:sz="4" w:space="0" w:color="000000"/>
              <w:left w:val="single" w:sz="4" w:space="0" w:color="000000"/>
              <w:bottom w:val="single" w:sz="4" w:space="0" w:color="000000"/>
              <w:right w:val="single" w:sz="4" w:space="0" w:color="000000"/>
            </w:tcBorders>
          </w:tcPr>
          <w:p w:rsidR="009F6214" w:rsidRPr="00016C01" w:rsidRDefault="009F6214" w:rsidP="00B17F63">
            <w:pPr>
              <w:pStyle w:val="ParaAttribute72"/>
              <w:rPr>
                <w:sz w:val="24"/>
                <w:szCs w:val="24"/>
              </w:rPr>
            </w:pPr>
            <w:r w:rsidRPr="00016C01">
              <w:rPr>
                <w:rStyle w:val="CharAttribute146"/>
                <w:rFonts w:eastAsia="№Е"/>
                <w:szCs w:val="24"/>
              </w:rPr>
              <w:t>Суммарная за расчетный период</w:t>
            </w:r>
          </w:p>
        </w:tc>
      </w:tr>
      <w:tr w:rsidR="006D36BF" w:rsidRPr="00016C01" w:rsidTr="00003CFF">
        <w:tc>
          <w:tcPr>
            <w:tcW w:w="2518" w:type="dxa"/>
            <w:tcBorders>
              <w:top w:val="single" w:sz="4" w:space="0" w:color="000000"/>
              <w:left w:val="single" w:sz="4" w:space="0" w:color="000000"/>
              <w:bottom w:val="single" w:sz="4" w:space="0" w:color="000000"/>
              <w:right w:val="single" w:sz="4" w:space="0" w:color="000000"/>
            </w:tcBorders>
          </w:tcPr>
          <w:p w:rsidR="009F6214" w:rsidRPr="00016C01" w:rsidRDefault="00016C01" w:rsidP="00607F90">
            <w:pPr>
              <w:pStyle w:val="ParaAttribute72"/>
              <w:rPr>
                <w:sz w:val="24"/>
                <w:szCs w:val="24"/>
              </w:rPr>
            </w:pPr>
            <w:r w:rsidRPr="00016C01">
              <w:rPr>
                <w:rStyle w:val="CharAttribute146"/>
                <w:rFonts w:eastAsia="№Е"/>
                <w:szCs w:val="24"/>
              </w:rPr>
              <w:t>Белоглазовский сельсовет</w:t>
            </w:r>
          </w:p>
        </w:tc>
        <w:tc>
          <w:tcPr>
            <w:tcW w:w="1710" w:type="dxa"/>
            <w:tcBorders>
              <w:top w:val="single" w:sz="4" w:space="0" w:color="000000"/>
              <w:left w:val="single" w:sz="4" w:space="0" w:color="000000"/>
              <w:bottom w:val="single" w:sz="4" w:space="0" w:color="000000"/>
              <w:right w:val="single" w:sz="4" w:space="0" w:color="000000"/>
            </w:tcBorders>
          </w:tcPr>
          <w:p w:rsidR="009F6214" w:rsidRPr="00016C01" w:rsidRDefault="00016C01" w:rsidP="00B17F63">
            <w:pPr>
              <w:pStyle w:val="ParaAttribute72"/>
              <w:rPr>
                <w:sz w:val="24"/>
                <w:szCs w:val="24"/>
              </w:rPr>
            </w:pPr>
            <w:r w:rsidRPr="00016C01">
              <w:rPr>
                <w:sz w:val="24"/>
                <w:szCs w:val="24"/>
              </w:rPr>
              <w:t>473,0</w:t>
            </w:r>
          </w:p>
        </w:tc>
        <w:tc>
          <w:tcPr>
            <w:tcW w:w="977" w:type="dxa"/>
            <w:tcBorders>
              <w:top w:val="single" w:sz="4" w:space="0" w:color="000000"/>
              <w:left w:val="single" w:sz="4" w:space="0" w:color="000000"/>
              <w:bottom w:val="single" w:sz="4" w:space="0" w:color="000000"/>
              <w:right w:val="single" w:sz="4" w:space="0" w:color="000000"/>
            </w:tcBorders>
          </w:tcPr>
          <w:p w:rsidR="009F6214" w:rsidRPr="00016C01" w:rsidRDefault="00016C01" w:rsidP="00B17F63">
            <w:pPr>
              <w:pStyle w:val="ParaAttribute120"/>
              <w:rPr>
                <w:sz w:val="24"/>
                <w:szCs w:val="24"/>
              </w:rPr>
            </w:pPr>
            <w:r w:rsidRPr="00016C01">
              <w:rPr>
                <w:sz w:val="24"/>
                <w:szCs w:val="24"/>
              </w:rPr>
              <w:t>1762,6</w:t>
            </w:r>
          </w:p>
        </w:tc>
        <w:tc>
          <w:tcPr>
            <w:tcW w:w="987" w:type="dxa"/>
            <w:tcBorders>
              <w:top w:val="single" w:sz="4" w:space="0" w:color="000000"/>
              <w:left w:val="single" w:sz="4" w:space="0" w:color="000000"/>
              <w:bottom w:val="single" w:sz="4" w:space="0" w:color="000000"/>
              <w:right w:val="single" w:sz="4" w:space="0" w:color="000000"/>
            </w:tcBorders>
          </w:tcPr>
          <w:p w:rsidR="009F6214" w:rsidRPr="00016C01" w:rsidRDefault="00016C01" w:rsidP="00B17F63">
            <w:pPr>
              <w:pStyle w:val="ParaAttribute120"/>
              <w:rPr>
                <w:sz w:val="24"/>
                <w:szCs w:val="24"/>
              </w:rPr>
            </w:pPr>
            <w:r w:rsidRPr="00016C01">
              <w:rPr>
                <w:sz w:val="24"/>
                <w:szCs w:val="24"/>
              </w:rPr>
              <w:t>2235,6</w:t>
            </w:r>
          </w:p>
        </w:tc>
        <w:tc>
          <w:tcPr>
            <w:tcW w:w="1751" w:type="dxa"/>
            <w:tcBorders>
              <w:top w:val="single" w:sz="4" w:space="0" w:color="000000"/>
              <w:left w:val="single" w:sz="4" w:space="0" w:color="000000"/>
              <w:bottom w:val="single" w:sz="4" w:space="0" w:color="000000"/>
              <w:right w:val="single" w:sz="4" w:space="0" w:color="000000"/>
            </w:tcBorders>
          </w:tcPr>
          <w:p w:rsidR="009F6214" w:rsidRPr="00016C01" w:rsidRDefault="000D1B2C" w:rsidP="00016C01">
            <w:pPr>
              <w:pStyle w:val="ParaAttribute120"/>
              <w:rPr>
                <w:sz w:val="24"/>
                <w:szCs w:val="24"/>
              </w:rPr>
            </w:pPr>
            <w:r w:rsidRPr="00016C01">
              <w:rPr>
                <w:sz w:val="24"/>
                <w:szCs w:val="24"/>
              </w:rPr>
              <w:t>0,0</w:t>
            </w:r>
            <w:r w:rsidR="00016C01" w:rsidRPr="00016C01">
              <w:rPr>
                <w:sz w:val="24"/>
                <w:szCs w:val="24"/>
              </w:rPr>
              <w:t>6</w:t>
            </w:r>
          </w:p>
        </w:tc>
        <w:tc>
          <w:tcPr>
            <w:tcW w:w="1628" w:type="dxa"/>
            <w:tcBorders>
              <w:top w:val="single" w:sz="4" w:space="0" w:color="000000"/>
              <w:left w:val="single" w:sz="4" w:space="0" w:color="000000"/>
              <w:bottom w:val="single" w:sz="4" w:space="0" w:color="000000"/>
              <w:right w:val="single" w:sz="4" w:space="0" w:color="000000"/>
            </w:tcBorders>
          </w:tcPr>
          <w:p w:rsidR="009F6214" w:rsidRPr="00016C01" w:rsidRDefault="000D1B2C" w:rsidP="00016C01">
            <w:pPr>
              <w:pStyle w:val="ParaAttribute120"/>
              <w:rPr>
                <w:sz w:val="24"/>
                <w:szCs w:val="24"/>
              </w:rPr>
            </w:pPr>
            <w:r w:rsidRPr="00016C01">
              <w:rPr>
                <w:sz w:val="24"/>
                <w:szCs w:val="24"/>
              </w:rPr>
              <w:t>1,</w:t>
            </w:r>
            <w:r w:rsidR="00016C01" w:rsidRPr="00016C01">
              <w:rPr>
                <w:sz w:val="24"/>
                <w:szCs w:val="24"/>
              </w:rPr>
              <w:t>5</w:t>
            </w:r>
          </w:p>
        </w:tc>
      </w:tr>
    </w:tbl>
    <w:p w:rsidR="009F6214" w:rsidRDefault="009F6214" w:rsidP="00970A00">
      <w:pPr>
        <w:pStyle w:val="ParaAttribute124"/>
        <w:spacing w:line="360" w:lineRule="auto"/>
        <w:ind w:firstLine="851"/>
        <w:rPr>
          <w:rStyle w:val="CharAttribute146"/>
          <w:rFonts w:eastAsia="№Е"/>
          <w:szCs w:val="24"/>
        </w:rPr>
      </w:pPr>
      <w:r w:rsidRPr="00016C01">
        <w:rPr>
          <w:rStyle w:val="CharAttribute146"/>
          <w:rFonts w:eastAsia="№Е"/>
          <w:szCs w:val="24"/>
        </w:rPr>
        <w:t xml:space="preserve">Согласно «Нормативам градостроительного планирования Алтайского края», площадь земельных участка на 1000 т. </w:t>
      </w:r>
      <w:r w:rsidR="00C62585" w:rsidRPr="00016C01">
        <w:rPr>
          <w:rStyle w:val="CharAttribute142"/>
          <w:rFonts w:eastAsia="№Е"/>
          <w:szCs w:val="24"/>
        </w:rPr>
        <w:t>отходов</w:t>
      </w:r>
      <w:r w:rsidR="00C62585">
        <w:rPr>
          <w:rStyle w:val="CharAttribute142"/>
          <w:rFonts w:eastAsia="№Е"/>
          <w:szCs w:val="24"/>
        </w:rPr>
        <w:t xml:space="preserve"> производства и потребления</w:t>
      </w:r>
      <w:r w:rsidRPr="00016C01">
        <w:rPr>
          <w:rStyle w:val="CharAttribute146"/>
          <w:rFonts w:eastAsia="№Е"/>
          <w:szCs w:val="24"/>
        </w:rPr>
        <w:t xml:space="preserve"> в год  для пол</w:t>
      </w:r>
      <w:r w:rsidR="00F5029A" w:rsidRPr="00016C01">
        <w:rPr>
          <w:rStyle w:val="CharAttribute146"/>
          <w:rFonts w:eastAsia="№Е"/>
          <w:szCs w:val="24"/>
        </w:rPr>
        <w:t>игона ТК</w:t>
      </w:r>
      <w:r w:rsidRPr="00016C01">
        <w:rPr>
          <w:rStyle w:val="CharAttribute146"/>
          <w:rFonts w:eastAsia="№Е"/>
          <w:szCs w:val="24"/>
        </w:rPr>
        <w:t xml:space="preserve">О составляет 0,02-0,05 га (санитарно-защитная зона – </w:t>
      </w:r>
      <w:r w:rsidR="00607F90" w:rsidRPr="00016C01">
        <w:rPr>
          <w:rStyle w:val="CharAttribute146"/>
          <w:rFonts w:eastAsia="№Е"/>
          <w:szCs w:val="24"/>
        </w:rPr>
        <w:t>5</w:t>
      </w:r>
      <w:r w:rsidRPr="00016C01">
        <w:rPr>
          <w:rStyle w:val="CharAttribute146"/>
          <w:rFonts w:eastAsia="№Е"/>
          <w:szCs w:val="24"/>
        </w:rPr>
        <w:t xml:space="preserve">00 м). </w:t>
      </w:r>
      <w:r w:rsidR="00607F90" w:rsidRPr="00016C01">
        <w:rPr>
          <w:rStyle w:val="CharAttribute146"/>
          <w:rFonts w:eastAsia="№Е"/>
          <w:szCs w:val="24"/>
        </w:rPr>
        <w:t xml:space="preserve">В </w:t>
      </w:r>
      <w:r w:rsidR="00016C01" w:rsidRPr="00016C01">
        <w:rPr>
          <w:rStyle w:val="CharAttribute146"/>
          <w:rFonts w:eastAsia="№Е"/>
          <w:szCs w:val="24"/>
        </w:rPr>
        <w:t>населенных пунктах муниципального образования Белоглазовский сельсовет</w:t>
      </w:r>
      <w:r w:rsidRPr="00016C01">
        <w:rPr>
          <w:rStyle w:val="CharAttribute146"/>
          <w:rFonts w:eastAsia="№Е"/>
          <w:szCs w:val="24"/>
        </w:rPr>
        <w:t xml:space="preserve"> проектом предложена организация площадок для систематического вывоза мусора из жилой застройки с последующим вывозом на</w:t>
      </w:r>
      <w:r w:rsidRPr="00016C01">
        <w:rPr>
          <w:rStyle w:val="CharAttribute146"/>
          <w:rFonts w:eastAsia="№Е"/>
          <w:color w:val="FF0000"/>
          <w:szCs w:val="24"/>
        </w:rPr>
        <w:t xml:space="preserve"> </w:t>
      </w:r>
      <w:r w:rsidR="00437A68">
        <w:rPr>
          <w:rStyle w:val="CharAttribute146"/>
          <w:rFonts w:eastAsia="№Е"/>
          <w:szCs w:val="24"/>
        </w:rPr>
        <w:t>проектируемый</w:t>
      </w:r>
      <w:r w:rsidRPr="00016C01">
        <w:rPr>
          <w:rStyle w:val="CharAttribute146"/>
          <w:rFonts w:eastAsia="№Е"/>
          <w:color w:val="FF0000"/>
          <w:szCs w:val="24"/>
        </w:rPr>
        <w:t xml:space="preserve"> </w:t>
      </w:r>
      <w:r w:rsidRPr="00016C01">
        <w:rPr>
          <w:rStyle w:val="CharAttribute146"/>
          <w:rFonts w:eastAsia="№Е"/>
          <w:szCs w:val="24"/>
        </w:rPr>
        <w:t xml:space="preserve">полигон </w:t>
      </w:r>
      <w:r w:rsidR="00C62585">
        <w:rPr>
          <w:rStyle w:val="CharAttribute146"/>
          <w:rFonts w:eastAsia="№Е"/>
          <w:szCs w:val="24"/>
        </w:rPr>
        <w:t>твердых коммунальных</w:t>
      </w:r>
      <w:r w:rsidRPr="00016C01">
        <w:rPr>
          <w:rStyle w:val="CharAttribute146"/>
          <w:rFonts w:eastAsia="№Е"/>
          <w:szCs w:val="24"/>
        </w:rPr>
        <w:t xml:space="preserve"> отходов  специальным мусоропроводным транспортом по системе планово регулярной очистки единой поселковой организацией не реже 1 раза в 1-2 дня. Площадки под контейнеры должны быть удалены от жилых домов и учреждений на расстояние не менее 20, но не более 100 м, иметь ровное бетонное покрытие, и ограждены зелеными насаждениями.</w:t>
      </w:r>
    </w:p>
    <w:p w:rsidR="00437A68" w:rsidRPr="004228E5" w:rsidRDefault="001D7BED" w:rsidP="00437A68">
      <w:pPr>
        <w:pStyle w:val="ParaAttribute36"/>
        <w:spacing w:line="360" w:lineRule="auto"/>
        <w:ind w:firstLine="851"/>
        <w:rPr>
          <w:rStyle w:val="CharAttribute146"/>
          <w:rFonts w:eastAsia="№Е"/>
          <w:szCs w:val="24"/>
        </w:rPr>
      </w:pPr>
      <w:r>
        <w:rPr>
          <w:rStyle w:val="CharAttribute146"/>
          <w:rFonts w:eastAsia="№Е"/>
          <w:szCs w:val="24"/>
        </w:rPr>
        <w:t>На территории муниципального образования генеральным планом предложено строительство полигона ТКО, площадью 1,5 га.</w:t>
      </w:r>
      <w:r w:rsidR="00437A68">
        <w:rPr>
          <w:rStyle w:val="CharAttribute146"/>
          <w:rFonts w:eastAsia="№Е"/>
          <w:szCs w:val="24"/>
        </w:rPr>
        <w:t xml:space="preserve"> </w:t>
      </w:r>
      <w:r w:rsidR="00437A68" w:rsidRPr="004228E5">
        <w:rPr>
          <w:rStyle w:val="CharAttribute146"/>
          <w:rFonts w:eastAsia="№Е"/>
          <w:szCs w:val="24"/>
        </w:rPr>
        <w:t xml:space="preserve">При постановке на кадастровый учет земельного участка под полигон ТКО необходимо учитывать требования водного законодательства и положения «Инструкции по проектированию, эксплуатации и рекультивации полигонов для твердых </w:t>
      </w:r>
      <w:r w:rsidR="00437A68">
        <w:rPr>
          <w:rStyle w:val="CharAttribute146"/>
          <w:rFonts w:eastAsia="№Е"/>
          <w:szCs w:val="24"/>
        </w:rPr>
        <w:t>коммунальных</w:t>
      </w:r>
      <w:r w:rsidR="00437A68" w:rsidRPr="004228E5">
        <w:rPr>
          <w:rStyle w:val="CharAttribute146"/>
          <w:rFonts w:eastAsia="№Е"/>
          <w:szCs w:val="24"/>
        </w:rPr>
        <w:t xml:space="preserve"> отходов» (утв. Минстроем России 02.11.1996) для исключения случаев нарушения требований действующего законодательства и негативного воздействия на окружающую среду.</w:t>
      </w:r>
    </w:p>
    <w:p w:rsidR="009F6214" w:rsidRPr="00016C01" w:rsidRDefault="009F6214" w:rsidP="00970A00">
      <w:pPr>
        <w:pStyle w:val="ParaAttribute36"/>
        <w:spacing w:line="360" w:lineRule="auto"/>
        <w:ind w:firstLine="851"/>
        <w:rPr>
          <w:sz w:val="24"/>
          <w:szCs w:val="24"/>
        </w:rPr>
      </w:pPr>
      <w:r w:rsidRPr="00016C01">
        <w:rPr>
          <w:rStyle w:val="CharAttribute146"/>
          <w:rFonts w:eastAsia="№Е"/>
          <w:szCs w:val="24"/>
        </w:rPr>
        <w:t>Жидкие отходы</w:t>
      </w:r>
      <w:r w:rsidR="00C62585">
        <w:rPr>
          <w:rStyle w:val="CharAttribute146"/>
          <w:rFonts w:eastAsia="№Е"/>
          <w:szCs w:val="24"/>
        </w:rPr>
        <w:t xml:space="preserve"> производства и потребления</w:t>
      </w:r>
      <w:r w:rsidRPr="00016C01">
        <w:rPr>
          <w:rStyle w:val="CharAttribute146"/>
          <w:rFonts w:eastAsia="№Е"/>
          <w:szCs w:val="24"/>
        </w:rPr>
        <w:t xml:space="preserve"> из не канализированных домовладений надо вывозить по мере накопления, но не реже 1 раза в полгода. Нечистоты должны собираться в водонепроницаемые выгреба и вывозиться спецтранспортом на </w:t>
      </w:r>
      <w:r w:rsidR="001D7BED">
        <w:rPr>
          <w:rStyle w:val="CharAttribute146"/>
          <w:rFonts w:eastAsia="№Е"/>
          <w:szCs w:val="24"/>
        </w:rPr>
        <w:t xml:space="preserve">проектируемые </w:t>
      </w:r>
      <w:r w:rsidRPr="00016C01">
        <w:rPr>
          <w:rStyle w:val="CharAttribute146"/>
          <w:rFonts w:eastAsia="№Е"/>
          <w:szCs w:val="24"/>
        </w:rPr>
        <w:t>поля фильтрации</w:t>
      </w:r>
      <w:r w:rsidR="001D7BED">
        <w:rPr>
          <w:rStyle w:val="CharAttribute146"/>
          <w:rFonts w:eastAsia="№Е"/>
          <w:szCs w:val="24"/>
        </w:rPr>
        <w:t>, площадью 0,4 га</w:t>
      </w:r>
      <w:r w:rsidRPr="00016C01">
        <w:rPr>
          <w:rStyle w:val="CharAttribute146"/>
          <w:rFonts w:eastAsia="№Е"/>
          <w:szCs w:val="24"/>
        </w:rPr>
        <w:t>.</w:t>
      </w:r>
    </w:p>
    <w:p w:rsidR="009F6214" w:rsidRPr="00731CD8" w:rsidRDefault="009F6214" w:rsidP="00970A00">
      <w:pPr>
        <w:pStyle w:val="ParaAttribute36"/>
        <w:spacing w:line="360" w:lineRule="auto"/>
        <w:ind w:firstLine="851"/>
        <w:rPr>
          <w:sz w:val="24"/>
          <w:szCs w:val="24"/>
        </w:rPr>
      </w:pPr>
      <w:r w:rsidRPr="00731CD8">
        <w:rPr>
          <w:rStyle w:val="CharAttribute146"/>
          <w:rFonts w:eastAsia="№Е"/>
          <w:szCs w:val="24"/>
        </w:rPr>
        <w:t xml:space="preserve">3. Уборка территорий </w:t>
      </w:r>
      <w:r w:rsidR="00607F90" w:rsidRPr="00731CD8">
        <w:rPr>
          <w:rStyle w:val="CharAttribute146"/>
          <w:rFonts w:eastAsia="№Е"/>
          <w:szCs w:val="24"/>
        </w:rPr>
        <w:t>населенн</w:t>
      </w:r>
      <w:r w:rsidR="00016C01" w:rsidRPr="00731CD8">
        <w:rPr>
          <w:rStyle w:val="CharAttribute146"/>
          <w:rFonts w:eastAsia="№Е"/>
          <w:szCs w:val="24"/>
        </w:rPr>
        <w:t>ых</w:t>
      </w:r>
      <w:r w:rsidR="00607F90" w:rsidRPr="00731CD8">
        <w:rPr>
          <w:rStyle w:val="CharAttribute146"/>
          <w:rFonts w:eastAsia="№Е"/>
          <w:szCs w:val="24"/>
        </w:rPr>
        <w:t xml:space="preserve"> пункт</w:t>
      </w:r>
      <w:r w:rsidR="00016C01" w:rsidRPr="00731CD8">
        <w:rPr>
          <w:rStyle w:val="CharAttribute146"/>
          <w:rFonts w:eastAsia="№Е"/>
          <w:szCs w:val="24"/>
        </w:rPr>
        <w:t>ов</w:t>
      </w:r>
      <w:r w:rsidRPr="00731CD8">
        <w:rPr>
          <w:rStyle w:val="CharAttribute146"/>
          <w:rFonts w:eastAsia="№Е"/>
          <w:szCs w:val="24"/>
        </w:rPr>
        <w:t>.</w:t>
      </w:r>
    </w:p>
    <w:p w:rsidR="009F6214" w:rsidRPr="00731CD8" w:rsidRDefault="009F6214" w:rsidP="00970A00">
      <w:pPr>
        <w:pStyle w:val="ParaAttribute36"/>
        <w:spacing w:line="360" w:lineRule="auto"/>
        <w:ind w:firstLine="851"/>
        <w:rPr>
          <w:sz w:val="24"/>
          <w:szCs w:val="24"/>
        </w:rPr>
      </w:pPr>
      <w:r w:rsidRPr="00731CD8">
        <w:rPr>
          <w:rStyle w:val="CharAttribute146"/>
          <w:rFonts w:eastAsia="№Е"/>
          <w:szCs w:val="24"/>
        </w:rPr>
        <w:t>Проектом намечаются следующие мероприятия:</w:t>
      </w:r>
    </w:p>
    <w:p w:rsidR="009F6214" w:rsidRPr="00731CD8" w:rsidRDefault="009F6214" w:rsidP="00970A00">
      <w:pPr>
        <w:pStyle w:val="ParaAttribute36"/>
        <w:spacing w:line="360" w:lineRule="auto"/>
        <w:ind w:firstLine="851"/>
        <w:rPr>
          <w:sz w:val="24"/>
          <w:szCs w:val="24"/>
        </w:rPr>
      </w:pPr>
      <w:r w:rsidRPr="00731CD8">
        <w:rPr>
          <w:rStyle w:val="CharAttribute146"/>
          <w:rFonts w:eastAsia="№Е"/>
          <w:szCs w:val="24"/>
        </w:rPr>
        <w:t>-  уборка улиц и удаление уличного смета;</w:t>
      </w:r>
    </w:p>
    <w:p w:rsidR="009F6214" w:rsidRPr="00731CD8" w:rsidRDefault="009F6214" w:rsidP="00970A00">
      <w:pPr>
        <w:pStyle w:val="ParaAttribute36"/>
        <w:spacing w:line="360" w:lineRule="auto"/>
        <w:ind w:firstLine="851"/>
        <w:rPr>
          <w:sz w:val="24"/>
          <w:szCs w:val="24"/>
        </w:rPr>
      </w:pPr>
      <w:r w:rsidRPr="00731CD8">
        <w:rPr>
          <w:rStyle w:val="CharAttribute146"/>
          <w:rFonts w:eastAsia="№Е"/>
          <w:szCs w:val="24"/>
        </w:rPr>
        <w:t>-  полив зеленых насаждений;</w:t>
      </w:r>
    </w:p>
    <w:p w:rsidR="009F6214" w:rsidRPr="00731CD8" w:rsidRDefault="009F6214" w:rsidP="00970A00">
      <w:pPr>
        <w:pStyle w:val="ParaAttribute36"/>
        <w:spacing w:line="360" w:lineRule="auto"/>
        <w:ind w:firstLine="851"/>
        <w:rPr>
          <w:sz w:val="24"/>
          <w:szCs w:val="24"/>
        </w:rPr>
      </w:pPr>
      <w:r w:rsidRPr="00731CD8">
        <w:rPr>
          <w:rStyle w:val="CharAttribute146"/>
          <w:rFonts w:eastAsia="№Е"/>
          <w:szCs w:val="24"/>
        </w:rPr>
        <w:t>-  организация системы водоотводных лотков;</w:t>
      </w:r>
    </w:p>
    <w:p w:rsidR="009F6214" w:rsidRPr="00731CD8" w:rsidRDefault="009F6214" w:rsidP="00970A00">
      <w:pPr>
        <w:pStyle w:val="ParaAttribute36"/>
        <w:spacing w:line="360" w:lineRule="auto"/>
        <w:ind w:firstLine="851"/>
        <w:rPr>
          <w:sz w:val="24"/>
          <w:szCs w:val="24"/>
        </w:rPr>
      </w:pPr>
      <w:r w:rsidRPr="00731CD8">
        <w:rPr>
          <w:rStyle w:val="CharAttribute146"/>
          <w:rFonts w:eastAsia="№Е"/>
          <w:szCs w:val="24"/>
        </w:rPr>
        <w:lastRenderedPageBreak/>
        <w:t>-  ремонт мусоросборных контейнеров;</w:t>
      </w:r>
    </w:p>
    <w:p w:rsidR="009F6214" w:rsidRPr="00731CD8" w:rsidRDefault="009F6214" w:rsidP="00970A00">
      <w:pPr>
        <w:pStyle w:val="ParaAttribute36"/>
        <w:spacing w:line="360" w:lineRule="auto"/>
        <w:ind w:firstLine="851"/>
        <w:rPr>
          <w:sz w:val="24"/>
          <w:szCs w:val="24"/>
        </w:rPr>
      </w:pPr>
      <w:r w:rsidRPr="00731CD8">
        <w:rPr>
          <w:rStyle w:val="CharAttribute146"/>
          <w:rFonts w:eastAsia="№Е"/>
          <w:szCs w:val="24"/>
        </w:rPr>
        <w:t>-  установка урн для мусора в общественных местах;</w:t>
      </w:r>
    </w:p>
    <w:p w:rsidR="009F6214" w:rsidRPr="00731CD8" w:rsidRDefault="009F6214" w:rsidP="00970A00">
      <w:pPr>
        <w:pStyle w:val="ParaAttribute36"/>
        <w:spacing w:line="360" w:lineRule="auto"/>
        <w:ind w:firstLine="851"/>
        <w:rPr>
          <w:sz w:val="24"/>
          <w:szCs w:val="24"/>
        </w:rPr>
      </w:pPr>
      <w:r w:rsidRPr="00731CD8">
        <w:rPr>
          <w:rStyle w:val="CharAttribute146"/>
          <w:rFonts w:eastAsia="№Е"/>
          <w:szCs w:val="24"/>
        </w:rPr>
        <w:t xml:space="preserve">- озеленение и благоустройство производственных территорий и территорий котельных. </w:t>
      </w:r>
    </w:p>
    <w:p w:rsidR="009F6214" w:rsidRPr="001A295E" w:rsidRDefault="009F6214" w:rsidP="00970A00">
      <w:pPr>
        <w:pStyle w:val="ParaAttribute36"/>
        <w:spacing w:line="360" w:lineRule="auto"/>
        <w:ind w:firstLine="851"/>
        <w:rPr>
          <w:sz w:val="24"/>
          <w:szCs w:val="24"/>
          <w:highlight w:val="yellow"/>
        </w:rPr>
      </w:pPr>
      <w:r w:rsidRPr="001A295E">
        <w:rPr>
          <w:rStyle w:val="CharAttribute146"/>
          <w:rFonts w:eastAsia="№Е"/>
          <w:szCs w:val="24"/>
        </w:rPr>
        <w:t>Выводы:</w:t>
      </w:r>
    </w:p>
    <w:p w:rsidR="001D7BED" w:rsidRPr="004228E5" w:rsidRDefault="001D7BED" w:rsidP="001D7BED">
      <w:pPr>
        <w:pStyle w:val="ParaAttribute36"/>
        <w:spacing w:line="360" w:lineRule="auto"/>
        <w:ind w:firstLine="851"/>
        <w:rPr>
          <w:rStyle w:val="CharAttribute146"/>
          <w:rFonts w:eastAsia="№Е"/>
          <w:szCs w:val="24"/>
        </w:rPr>
      </w:pPr>
      <w:r w:rsidRPr="004228E5">
        <w:rPr>
          <w:rStyle w:val="CharAttribute146"/>
          <w:rFonts w:eastAsia="№Е"/>
          <w:szCs w:val="24"/>
        </w:rPr>
        <w:t>На территории муниципального образования предлагается строительство полигона ТКО, площадью 1,5 га с последующ</w:t>
      </w:r>
      <w:r w:rsidR="004228E5" w:rsidRPr="004228E5">
        <w:rPr>
          <w:rStyle w:val="CharAttribute146"/>
          <w:rFonts w:eastAsia="№Е"/>
          <w:szCs w:val="24"/>
        </w:rPr>
        <w:t>им</w:t>
      </w:r>
      <w:r w:rsidRPr="004228E5">
        <w:rPr>
          <w:rStyle w:val="CharAttribute146"/>
          <w:rFonts w:eastAsia="№Е"/>
          <w:szCs w:val="24"/>
        </w:rPr>
        <w:t xml:space="preserve"> </w:t>
      </w:r>
      <w:r w:rsidR="004228E5" w:rsidRPr="004228E5">
        <w:rPr>
          <w:rStyle w:val="CharAttribute146"/>
          <w:rFonts w:eastAsia="№Е"/>
          <w:szCs w:val="24"/>
        </w:rPr>
        <w:t>переводом</w:t>
      </w:r>
      <w:r w:rsidRPr="004228E5">
        <w:rPr>
          <w:rStyle w:val="CharAttribute146"/>
          <w:rFonts w:eastAsia="№Е"/>
          <w:szCs w:val="24"/>
        </w:rPr>
        <w:t xml:space="preserve"> земельного участка в категорию земель промышленности. При постановке на кадастровый учет земельного участка под полигон ТКО необходимо учитывать требования водного законодательства и положения «Инструкции по проектированию, эксплуатации и рекультивации полигонов для </w:t>
      </w:r>
      <w:r w:rsidR="00C62585">
        <w:rPr>
          <w:rStyle w:val="CharAttribute146"/>
          <w:rFonts w:eastAsia="№Е"/>
          <w:szCs w:val="24"/>
        </w:rPr>
        <w:t xml:space="preserve">отходов производства и потребления» </w:t>
      </w:r>
      <w:r w:rsidRPr="004228E5">
        <w:rPr>
          <w:rStyle w:val="CharAttribute146"/>
          <w:rFonts w:eastAsia="№Е"/>
          <w:szCs w:val="24"/>
        </w:rPr>
        <w:t xml:space="preserve"> для исключения случаев нарушения требований действующего законодательства и негативного воздействия на окружающую среду.</w:t>
      </w:r>
    </w:p>
    <w:p w:rsidR="004228E5" w:rsidRDefault="004228E5" w:rsidP="004228E5">
      <w:pPr>
        <w:pStyle w:val="ParaAttribute36"/>
        <w:spacing w:line="360" w:lineRule="auto"/>
        <w:ind w:firstLine="851"/>
        <w:rPr>
          <w:rStyle w:val="CharAttribute146"/>
          <w:rFonts w:eastAsia="№Е"/>
          <w:szCs w:val="24"/>
        </w:rPr>
      </w:pPr>
      <w:r w:rsidRPr="004228E5">
        <w:rPr>
          <w:rStyle w:val="CharAttribute146"/>
          <w:rFonts w:eastAsia="№Е"/>
          <w:szCs w:val="24"/>
        </w:rPr>
        <w:t>Проектом предложен вывоз жидких отходов</w:t>
      </w:r>
      <w:r w:rsidR="00C62585">
        <w:rPr>
          <w:rStyle w:val="CharAttribute146"/>
          <w:rFonts w:eastAsia="№Е"/>
          <w:szCs w:val="24"/>
        </w:rPr>
        <w:t xml:space="preserve"> производства и потребления</w:t>
      </w:r>
      <w:r w:rsidRPr="004228E5">
        <w:rPr>
          <w:rStyle w:val="CharAttribute146"/>
          <w:rFonts w:eastAsia="№Е"/>
          <w:szCs w:val="24"/>
        </w:rPr>
        <w:t xml:space="preserve"> на проектируемые поля фильтрации, площадью 0,4 га с последующей постановкой земельного участка в категорию земель промышленности.</w:t>
      </w:r>
      <w:r>
        <w:rPr>
          <w:rStyle w:val="CharAttribute146"/>
          <w:rFonts w:eastAsia="№Е"/>
          <w:szCs w:val="24"/>
        </w:rPr>
        <w:t xml:space="preserve"> </w:t>
      </w:r>
    </w:p>
    <w:p w:rsidR="00C86DD7" w:rsidRPr="00587DAF" w:rsidRDefault="00C86DD7" w:rsidP="00C86DD7">
      <w:pPr>
        <w:pStyle w:val="ParaAttribute91"/>
        <w:spacing w:before="0" w:after="0" w:line="360" w:lineRule="auto"/>
        <w:ind w:firstLine="851"/>
        <w:outlineLvl w:val="0"/>
        <w:rPr>
          <w:rStyle w:val="CharAttribute11"/>
          <w:rFonts w:eastAsia="№Е"/>
          <w:caps/>
          <w:color w:val="FF0000"/>
          <w:szCs w:val="24"/>
        </w:rPr>
      </w:pPr>
      <w:bookmarkStart w:id="225" w:name="_Toc379882173"/>
      <w:bookmarkStart w:id="226" w:name="_Toc379882899"/>
      <w:bookmarkStart w:id="227" w:name="_Toc367785608"/>
      <w:r>
        <w:rPr>
          <w:sz w:val="24"/>
          <w:szCs w:val="24"/>
        </w:rPr>
        <w:t>В</w:t>
      </w:r>
      <w:r w:rsidRPr="00587DAF">
        <w:rPr>
          <w:sz w:val="24"/>
          <w:szCs w:val="24"/>
        </w:rPr>
        <w:t xml:space="preserve"> соответствии со статьей 11 Федерального закона от 23.11.1995 № 174-ФЗ «Об экологической экспертизе» проектная документация объек</w:t>
      </w:r>
      <w:r w:rsidRPr="00587DAF">
        <w:rPr>
          <w:sz w:val="24"/>
          <w:szCs w:val="24"/>
        </w:rPr>
        <w:softHyphen/>
        <w:t>тов, используемых для размещения и (или) обезвреживания отходов</w:t>
      </w:r>
      <w:r w:rsidR="00C62585">
        <w:rPr>
          <w:sz w:val="24"/>
          <w:szCs w:val="24"/>
        </w:rPr>
        <w:t xml:space="preserve"> </w:t>
      </w:r>
      <w:r w:rsidR="00C62585">
        <w:rPr>
          <w:rStyle w:val="CharAttribute146"/>
          <w:rFonts w:eastAsia="№Е"/>
          <w:szCs w:val="24"/>
        </w:rPr>
        <w:t>производства и потребления</w:t>
      </w:r>
      <w:r w:rsidRPr="00587DAF">
        <w:rPr>
          <w:sz w:val="24"/>
          <w:szCs w:val="24"/>
        </w:rPr>
        <w:t xml:space="preserve"> I-V классов опасности, в том числе проектная документация на строительство, реконструкцию объектов, используемых для обезвреживания и (или) размещения отходов</w:t>
      </w:r>
      <w:r w:rsidR="00C62585">
        <w:rPr>
          <w:sz w:val="24"/>
          <w:szCs w:val="24"/>
        </w:rPr>
        <w:t xml:space="preserve"> </w:t>
      </w:r>
      <w:r w:rsidR="00C62585">
        <w:rPr>
          <w:rStyle w:val="CharAttribute146"/>
          <w:rFonts w:eastAsia="№Е"/>
          <w:szCs w:val="24"/>
        </w:rPr>
        <w:t>производства и потребления</w:t>
      </w:r>
      <w:r w:rsidRPr="00587DAF">
        <w:rPr>
          <w:sz w:val="24"/>
          <w:szCs w:val="24"/>
        </w:rPr>
        <w:t xml:space="preserve"> I-V классов опасности, а также проекты вывода из эксплуата</w:t>
      </w:r>
      <w:r w:rsidRPr="00587DAF">
        <w:rPr>
          <w:sz w:val="24"/>
          <w:szCs w:val="24"/>
        </w:rPr>
        <w:softHyphen/>
        <w:t>ции указанных объектов, проекты рекультивации земель, нарушенных при размещении отходов</w:t>
      </w:r>
      <w:r w:rsidR="00C62585">
        <w:rPr>
          <w:sz w:val="24"/>
          <w:szCs w:val="24"/>
        </w:rPr>
        <w:t xml:space="preserve"> </w:t>
      </w:r>
      <w:r w:rsidR="00C62585">
        <w:rPr>
          <w:rStyle w:val="CharAttribute146"/>
          <w:rFonts w:eastAsia="№Е"/>
          <w:szCs w:val="24"/>
        </w:rPr>
        <w:t>производства и потребления</w:t>
      </w:r>
      <w:r w:rsidRPr="00587DAF">
        <w:rPr>
          <w:sz w:val="24"/>
          <w:szCs w:val="24"/>
        </w:rPr>
        <w:t xml:space="preserve"> I-V классов опасности, и земель, используемых, но не предназначенных для размещения отходов</w:t>
      </w:r>
      <w:r w:rsidR="00C62585">
        <w:rPr>
          <w:sz w:val="24"/>
          <w:szCs w:val="24"/>
        </w:rPr>
        <w:t xml:space="preserve"> </w:t>
      </w:r>
      <w:r w:rsidR="00C62585">
        <w:rPr>
          <w:rStyle w:val="CharAttribute146"/>
          <w:rFonts w:eastAsia="№Е"/>
          <w:szCs w:val="24"/>
        </w:rPr>
        <w:t>производства и потребления</w:t>
      </w:r>
      <w:r w:rsidRPr="00587DAF">
        <w:rPr>
          <w:sz w:val="24"/>
          <w:szCs w:val="24"/>
        </w:rPr>
        <w:t xml:space="preserve"> I-V классов опасности, подлежат государственной экологической экспертизе федерального уровня</w:t>
      </w:r>
      <w:r>
        <w:rPr>
          <w:sz w:val="24"/>
          <w:szCs w:val="24"/>
        </w:rPr>
        <w:t>.</w:t>
      </w:r>
    </w:p>
    <w:p w:rsidR="00C86DD7" w:rsidRPr="001A295E" w:rsidRDefault="00C86DD7" w:rsidP="00C86DD7">
      <w:pPr>
        <w:pStyle w:val="ParaAttribute91"/>
        <w:spacing w:line="360" w:lineRule="auto"/>
        <w:outlineLvl w:val="0"/>
        <w:rPr>
          <w:rStyle w:val="CharAttribute11"/>
          <w:rFonts w:eastAsia="№Е"/>
          <w:caps/>
          <w:color w:val="FF0000"/>
          <w:szCs w:val="24"/>
        </w:rPr>
        <w:sectPr w:rsidR="00C86DD7" w:rsidRPr="001A295E" w:rsidSect="00CC1AB3">
          <w:pgSz w:w="11906" w:h="16838"/>
          <w:pgMar w:top="1134" w:right="850" w:bottom="1134" w:left="1701" w:header="708" w:footer="708" w:gutter="0"/>
          <w:cols w:space="708"/>
          <w:docGrid w:linePitch="360"/>
        </w:sectPr>
      </w:pPr>
    </w:p>
    <w:p w:rsidR="00450F00" w:rsidRPr="00016C01" w:rsidRDefault="00450F00" w:rsidP="00DC036D">
      <w:pPr>
        <w:pStyle w:val="ParaAttribute91"/>
        <w:spacing w:after="0" w:line="360" w:lineRule="auto"/>
        <w:ind w:firstLine="709"/>
        <w:jc w:val="center"/>
        <w:outlineLvl w:val="0"/>
        <w:rPr>
          <w:b/>
          <w:sz w:val="24"/>
          <w:szCs w:val="24"/>
        </w:rPr>
      </w:pPr>
      <w:bookmarkStart w:id="228" w:name="_Toc425278825"/>
      <w:r w:rsidRPr="00016C01">
        <w:rPr>
          <w:rStyle w:val="CharAttribute11"/>
          <w:rFonts w:eastAsia="№Е"/>
          <w:caps/>
          <w:szCs w:val="24"/>
        </w:rPr>
        <w:lastRenderedPageBreak/>
        <w:t>4. ОХРАНА ОКРУЖАЮЩЕЙ СРЕДЫ.</w:t>
      </w:r>
      <w:bookmarkEnd w:id="225"/>
      <w:bookmarkEnd w:id="226"/>
      <w:bookmarkEnd w:id="228"/>
    </w:p>
    <w:p w:rsidR="00450F00" w:rsidRPr="00016C01" w:rsidRDefault="00450F00" w:rsidP="00DC036D">
      <w:pPr>
        <w:pStyle w:val="ParaAttribute91"/>
        <w:spacing w:after="0" w:line="360" w:lineRule="auto"/>
        <w:ind w:firstLine="709"/>
        <w:jc w:val="center"/>
        <w:outlineLvl w:val="1"/>
        <w:rPr>
          <w:b/>
          <w:sz w:val="24"/>
          <w:szCs w:val="24"/>
        </w:rPr>
      </w:pPr>
      <w:bookmarkStart w:id="229" w:name="_Toc314205696"/>
      <w:bookmarkStart w:id="230" w:name="_Toc370810084"/>
      <w:bookmarkStart w:id="231" w:name="_Toc370810732"/>
      <w:bookmarkStart w:id="232" w:name="_Toc379882174"/>
      <w:bookmarkStart w:id="233" w:name="_Toc379882900"/>
      <w:bookmarkStart w:id="234" w:name="_Toc425278826"/>
      <w:r w:rsidRPr="00016C01">
        <w:rPr>
          <w:rStyle w:val="CharAttribute116"/>
          <w:rFonts w:eastAsia="№Е"/>
          <w:b/>
          <w:smallCaps/>
          <w:szCs w:val="24"/>
        </w:rPr>
        <w:t>4.1. Зоны с особыми условиями использования территории</w:t>
      </w:r>
      <w:bookmarkEnd w:id="229"/>
      <w:r w:rsidRPr="00016C01">
        <w:rPr>
          <w:rStyle w:val="CharAttribute116"/>
          <w:rFonts w:eastAsia="№Е"/>
          <w:b/>
          <w:smallCaps/>
          <w:szCs w:val="24"/>
        </w:rPr>
        <w:t>.</w:t>
      </w:r>
      <w:bookmarkEnd w:id="230"/>
      <w:bookmarkEnd w:id="231"/>
      <w:bookmarkEnd w:id="232"/>
      <w:bookmarkEnd w:id="233"/>
      <w:bookmarkEnd w:id="234"/>
    </w:p>
    <w:p w:rsidR="00450F00" w:rsidRPr="00173C4F" w:rsidRDefault="00450F00" w:rsidP="00970A00">
      <w:pPr>
        <w:pStyle w:val="ParaAttribute236"/>
        <w:spacing w:line="360" w:lineRule="auto"/>
        <w:ind w:firstLine="851"/>
        <w:rPr>
          <w:sz w:val="24"/>
          <w:szCs w:val="24"/>
        </w:rPr>
      </w:pPr>
      <w:r w:rsidRPr="00173C4F">
        <w:rPr>
          <w:rStyle w:val="CharAttribute147"/>
          <w:szCs w:val="24"/>
        </w:rPr>
        <w:t xml:space="preserve">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поселения является установление зон с особыми условиями использования территории. </w:t>
      </w:r>
      <w:r w:rsidRPr="00173C4F">
        <w:rPr>
          <w:rStyle w:val="CharAttribute140"/>
          <w:szCs w:val="24"/>
        </w:rPr>
        <w:t xml:space="preserve">Наличие тех или иных зон с особыми условиями использования определяет систему градостроительных ограничений территории, от которых во многом зависят планировочная структура, условия развития селитебных территорий или производственных зон. </w:t>
      </w:r>
      <w:r w:rsidRPr="00173C4F">
        <w:rPr>
          <w:rStyle w:val="CharAttribute146"/>
          <w:rFonts w:eastAsia="№Е"/>
          <w:szCs w:val="24"/>
        </w:rPr>
        <w:t>Зоны с особыми условиями использования на территории населенных пунктов включают:</w:t>
      </w:r>
    </w:p>
    <w:p w:rsidR="00450F00" w:rsidRPr="00173C4F" w:rsidRDefault="00450F00" w:rsidP="00970A00">
      <w:pPr>
        <w:pStyle w:val="ParaAttribute237"/>
        <w:spacing w:line="360" w:lineRule="auto"/>
        <w:ind w:firstLine="851"/>
        <w:rPr>
          <w:sz w:val="24"/>
          <w:szCs w:val="24"/>
        </w:rPr>
      </w:pPr>
      <w:r w:rsidRPr="00173C4F">
        <w:tab/>
      </w:r>
      <w:r w:rsidRPr="00173C4F">
        <w:rPr>
          <w:rStyle w:val="CharAttribute146"/>
          <w:rFonts w:eastAsia="№Е"/>
          <w:szCs w:val="24"/>
        </w:rPr>
        <w:t xml:space="preserve">-  санитарно-защитные зоны (СЗЗ) предприятий, сооружений и иных объектов; </w:t>
      </w:r>
    </w:p>
    <w:p w:rsidR="00450F00" w:rsidRPr="00173C4F" w:rsidRDefault="00450F00" w:rsidP="00970A00">
      <w:pPr>
        <w:pStyle w:val="ParaAttribute237"/>
        <w:spacing w:line="360" w:lineRule="auto"/>
        <w:ind w:firstLine="851"/>
        <w:rPr>
          <w:sz w:val="24"/>
          <w:szCs w:val="24"/>
        </w:rPr>
      </w:pPr>
      <w:r w:rsidRPr="00173C4F">
        <w:tab/>
      </w:r>
      <w:r w:rsidRPr="00173C4F">
        <w:rPr>
          <w:rStyle w:val="CharAttribute146"/>
          <w:rFonts w:eastAsia="№Е"/>
          <w:szCs w:val="24"/>
        </w:rPr>
        <w:t>- санитарно-защитные и охранные зоны транспортной и инженерной инфраструктуры;</w:t>
      </w:r>
    </w:p>
    <w:p w:rsidR="00450F00" w:rsidRPr="00173C4F" w:rsidRDefault="00450F00" w:rsidP="00970A00">
      <w:pPr>
        <w:pStyle w:val="ParaAttribute238"/>
        <w:spacing w:line="360" w:lineRule="auto"/>
        <w:ind w:firstLine="851"/>
        <w:rPr>
          <w:spacing w:val="-2"/>
          <w:sz w:val="24"/>
          <w:szCs w:val="24"/>
        </w:rPr>
      </w:pPr>
      <w:r w:rsidRPr="00173C4F">
        <w:rPr>
          <w:rStyle w:val="CharAttribute147"/>
          <w:szCs w:val="24"/>
        </w:rPr>
        <w:t>- зоны санитарной охраны источников питьевого и хозяйственно-бытового водоснабжения;</w:t>
      </w:r>
    </w:p>
    <w:p w:rsidR="00450F00" w:rsidRPr="00173C4F" w:rsidRDefault="00450F00" w:rsidP="00970A00">
      <w:pPr>
        <w:pStyle w:val="ParaAttribute238"/>
        <w:spacing w:line="360" w:lineRule="auto"/>
        <w:ind w:firstLine="851"/>
        <w:rPr>
          <w:spacing w:val="-2"/>
          <w:sz w:val="24"/>
          <w:szCs w:val="24"/>
        </w:rPr>
      </w:pPr>
      <w:r w:rsidRPr="00173C4F">
        <w:rPr>
          <w:rStyle w:val="CharAttribute147"/>
          <w:szCs w:val="24"/>
        </w:rPr>
        <w:t>- зоны охраны объектов культурного наследия;</w:t>
      </w:r>
    </w:p>
    <w:p w:rsidR="00450F00" w:rsidRPr="00173C4F" w:rsidRDefault="00450F00" w:rsidP="00970A00">
      <w:pPr>
        <w:pStyle w:val="ParaAttribute238"/>
        <w:spacing w:line="360" w:lineRule="auto"/>
        <w:ind w:firstLine="851"/>
        <w:rPr>
          <w:spacing w:val="-2"/>
          <w:sz w:val="24"/>
          <w:szCs w:val="24"/>
        </w:rPr>
      </w:pPr>
      <w:r w:rsidRPr="00173C4F">
        <w:rPr>
          <w:rStyle w:val="CharAttribute147"/>
          <w:szCs w:val="24"/>
        </w:rPr>
        <w:t>- водоохранные зоны и прибрежные защитные полосы;</w:t>
      </w:r>
    </w:p>
    <w:p w:rsidR="00450F00" w:rsidRPr="00173C4F" w:rsidRDefault="00450F00" w:rsidP="00970A00">
      <w:pPr>
        <w:pStyle w:val="ParaAttribute238"/>
        <w:spacing w:line="360" w:lineRule="auto"/>
        <w:ind w:firstLine="851"/>
        <w:rPr>
          <w:spacing w:val="-2"/>
          <w:sz w:val="24"/>
          <w:szCs w:val="24"/>
        </w:rPr>
      </w:pPr>
      <w:r w:rsidRPr="00173C4F">
        <w:rPr>
          <w:rStyle w:val="CharAttribute147"/>
          <w:szCs w:val="24"/>
        </w:rPr>
        <w:t xml:space="preserve">- </w:t>
      </w:r>
      <w:r w:rsidRPr="00173C4F">
        <w:rPr>
          <w:rStyle w:val="CharAttribute140"/>
          <w:szCs w:val="24"/>
        </w:rPr>
        <w:t>территории, подверженные воздействию чрезвычайных ситуаций природного и техногенного характера.</w:t>
      </w:r>
    </w:p>
    <w:p w:rsidR="00450F00" w:rsidRPr="00173C4F" w:rsidRDefault="00450F00" w:rsidP="00970A00">
      <w:pPr>
        <w:pStyle w:val="ParaAttribute239"/>
        <w:spacing w:line="360" w:lineRule="auto"/>
        <w:ind w:firstLine="851"/>
        <w:rPr>
          <w:sz w:val="24"/>
          <w:szCs w:val="24"/>
        </w:rPr>
      </w:pPr>
      <w:r w:rsidRPr="00173C4F">
        <w:rPr>
          <w:rStyle w:val="CharAttribute114"/>
          <w:rFonts w:eastAsia="№Е"/>
          <w:szCs w:val="24"/>
        </w:rPr>
        <w:t>Санитарно-защитные зоны.</w:t>
      </w:r>
    </w:p>
    <w:p w:rsidR="00450F00" w:rsidRPr="00173C4F" w:rsidRDefault="00450F00" w:rsidP="00970A00">
      <w:pPr>
        <w:pStyle w:val="ParaAttribute152"/>
        <w:spacing w:line="360" w:lineRule="auto"/>
        <w:ind w:firstLine="851"/>
        <w:rPr>
          <w:sz w:val="24"/>
          <w:szCs w:val="24"/>
        </w:rPr>
      </w:pPr>
      <w:r w:rsidRPr="00173C4F">
        <w:rPr>
          <w:rStyle w:val="CharAttribute147"/>
          <w:szCs w:val="24"/>
        </w:rPr>
        <w:t xml:space="preserve">При разработке генерального плана, в качестве эффективных и необходимых мер по охране окружающей среды, вокруг предприятий и объектов, являющихся источниками вредного воздействия на среду обитания и здоровье человека, имеющих в своем составе источники выбросов в атмосферу, предусматривается установление санитарно-защитных зон. Организации, промышленные объекты и производства, группы промышленных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в соответствии с требованиями СанПиН 2.2.1/2.1.1.1200-03 </w:t>
      </w:r>
      <w:r w:rsidRPr="00173C4F">
        <w:rPr>
          <w:rStyle w:val="CharAttribute140"/>
          <w:szCs w:val="24"/>
        </w:rPr>
        <w:t>«Санитарно-защитные зоны и санитарная классификация предприятий, сооружений и иных объектов»</w:t>
      </w:r>
      <w:r w:rsidRPr="00173C4F">
        <w:rPr>
          <w:rStyle w:val="CharAttribute147"/>
          <w:szCs w:val="24"/>
        </w:rPr>
        <w:t>.</w:t>
      </w:r>
      <w:r w:rsidRPr="00173C4F">
        <w:tab/>
      </w:r>
      <w:r w:rsidRPr="00173C4F">
        <w:rPr>
          <w:rStyle w:val="CharAttribute147"/>
          <w:szCs w:val="24"/>
        </w:rPr>
        <w:t xml:space="preserve"> В результате проектных решений объекты, являющиеся источниками загрязнения окружающей среды, предусматривается размещать от жилой застройки на расстоянии, обеспечивающем нормативный размер СЗЗ. </w:t>
      </w:r>
      <w:r w:rsidRPr="00173C4F">
        <w:rPr>
          <w:rStyle w:val="CharAttribute140"/>
          <w:szCs w:val="24"/>
        </w:rPr>
        <w:t xml:space="preserve">В соответствии с п. 2.1. СанПиН 2.2.1/2.1.1.1200-03  для </w:t>
      </w:r>
      <w:r w:rsidRPr="00173C4F">
        <w:rPr>
          <w:rStyle w:val="CharAttribute140"/>
          <w:szCs w:val="24"/>
        </w:rPr>
        <w:lastRenderedPageBreak/>
        <w:t xml:space="preserve">объектов, являющихся источником воздействия на среду обитания, разрабатывается проект обоснования размера санитарно-защитной зоны. </w:t>
      </w:r>
    </w:p>
    <w:p w:rsidR="00450F00" w:rsidRPr="00173C4F" w:rsidRDefault="00450F00" w:rsidP="00970A00">
      <w:pPr>
        <w:pStyle w:val="ParaAttribute114"/>
        <w:spacing w:line="360" w:lineRule="auto"/>
        <w:ind w:firstLine="851"/>
        <w:rPr>
          <w:sz w:val="24"/>
          <w:szCs w:val="24"/>
        </w:rPr>
      </w:pPr>
      <w:r w:rsidRPr="00173C4F">
        <w:rPr>
          <w:rStyle w:val="CharAttribute114"/>
          <w:rFonts w:eastAsia="№Е"/>
          <w:szCs w:val="24"/>
        </w:rPr>
        <w:t>Водоохранные зоны.</w:t>
      </w:r>
    </w:p>
    <w:p w:rsidR="00450F00" w:rsidRPr="00173C4F" w:rsidRDefault="00450F00" w:rsidP="00970A00">
      <w:pPr>
        <w:pStyle w:val="ParaAttribute22"/>
        <w:spacing w:line="360" w:lineRule="auto"/>
        <w:ind w:firstLine="851"/>
        <w:rPr>
          <w:sz w:val="24"/>
          <w:szCs w:val="24"/>
        </w:rPr>
      </w:pPr>
      <w:r w:rsidRPr="00173C4F">
        <w:rPr>
          <w:rStyle w:val="CharAttribute146"/>
          <w:rFonts w:eastAsia="№Е"/>
          <w:szCs w:val="24"/>
        </w:rPr>
        <w:t xml:space="preserve">Размеры и режим использования территории водоохранных зон </w:t>
      </w:r>
      <w:r w:rsidRPr="00173C4F">
        <w:rPr>
          <w:rStyle w:val="CharAttribute148"/>
          <w:rFonts w:eastAsia="№Е"/>
          <w:szCs w:val="24"/>
        </w:rPr>
        <w:t xml:space="preserve">(ВЗ) и прибрежных защитных полос </w:t>
      </w:r>
      <w:r w:rsidRPr="00173C4F">
        <w:rPr>
          <w:rStyle w:val="CharAttribute149"/>
          <w:rFonts w:eastAsia="№Е"/>
          <w:szCs w:val="24"/>
        </w:rPr>
        <w:t xml:space="preserve">(ПЗП) водных объектов устанавливается в соответствии со статьей 65 </w:t>
      </w:r>
      <w:r w:rsidR="00A8367D" w:rsidRPr="00A8367D">
        <w:rPr>
          <w:color w:val="000000"/>
          <w:sz w:val="24"/>
          <w:szCs w:val="24"/>
        </w:rPr>
        <w:t>Водного кодекса Российской Федерации от 03.06.2006 №74-ФЗ с изменениями от 31.10.2016</w:t>
      </w:r>
      <w:r w:rsidR="00A8367D">
        <w:rPr>
          <w:color w:val="000000"/>
          <w:sz w:val="27"/>
          <w:szCs w:val="27"/>
        </w:rPr>
        <w:t>.</w:t>
      </w:r>
      <w:r w:rsidRPr="00173C4F">
        <w:rPr>
          <w:rStyle w:val="CharAttribute149"/>
          <w:rFonts w:eastAsia="№Е"/>
          <w:szCs w:val="24"/>
        </w:rPr>
        <w:t xml:space="preserve"> Для отображения водоохранных зон и прибрежных защитных полос на схемах был использован нормативный подход, который предполагает установление размеров ВЗ и ПЗП в зависимости от длины рек и площади озер на основе утвержденных федеральных нормативов без учета региональной специфики. В дальнейшем необходимо уточнить выделенные границы на местности и разработать проект ВЗ и ПЗП с учетом гидрологических, морфологических и ландшафтных особенностей региона.</w:t>
      </w:r>
    </w:p>
    <w:p w:rsidR="00450F00" w:rsidRPr="00173C4F" w:rsidRDefault="00450F00" w:rsidP="00970A00">
      <w:pPr>
        <w:pStyle w:val="ParaAttribute22"/>
        <w:spacing w:line="360" w:lineRule="auto"/>
        <w:ind w:firstLine="851"/>
        <w:rPr>
          <w:rStyle w:val="CharAttribute151"/>
          <w:szCs w:val="24"/>
        </w:rPr>
      </w:pPr>
      <w:r w:rsidRPr="00173C4F">
        <w:rPr>
          <w:rStyle w:val="CharAttribute151"/>
          <w:szCs w:val="24"/>
        </w:rPr>
        <w:t xml:space="preserve">В соответствии с п 4. статьи 65 </w:t>
      </w:r>
      <w:r w:rsidR="0018661B" w:rsidRPr="0018661B">
        <w:rPr>
          <w:color w:val="000000"/>
          <w:sz w:val="24"/>
          <w:szCs w:val="24"/>
        </w:rPr>
        <w:t>Водного кодекса Российской Федерации от 03.06.2006 №74-ФЗ с изменениями от 31.10.2016</w:t>
      </w:r>
      <w:r w:rsidR="0018661B">
        <w:rPr>
          <w:color w:val="000000"/>
          <w:sz w:val="24"/>
          <w:szCs w:val="24"/>
        </w:rPr>
        <w:t xml:space="preserve"> </w:t>
      </w:r>
      <w:r w:rsidR="0090193F">
        <w:rPr>
          <w:rStyle w:val="CharAttribute151"/>
          <w:szCs w:val="24"/>
        </w:rPr>
        <w:t xml:space="preserve">и  Приложением 1 к Приказу Росрыболовства от 26.10.2011 </w:t>
      </w:r>
      <w:r w:rsidR="0090193F">
        <w:rPr>
          <w:rStyle w:val="CharAttribute151"/>
          <w:szCs w:val="24"/>
          <w:lang w:val="en-GB"/>
        </w:rPr>
        <w:t>N</w:t>
      </w:r>
      <w:r w:rsidR="0090193F">
        <w:rPr>
          <w:rStyle w:val="CharAttribute151"/>
          <w:szCs w:val="24"/>
        </w:rPr>
        <w:t xml:space="preserve"> 1040</w:t>
      </w:r>
      <w:r w:rsidRPr="00173C4F">
        <w:rPr>
          <w:rStyle w:val="CharAttribute151"/>
          <w:szCs w:val="24"/>
        </w:rPr>
        <w:t>:</w:t>
      </w:r>
    </w:p>
    <w:p w:rsidR="00450F00" w:rsidRPr="00173C4F" w:rsidRDefault="00450F00" w:rsidP="00970A00">
      <w:pPr>
        <w:pStyle w:val="ParaAttribute22"/>
        <w:spacing w:line="360" w:lineRule="auto"/>
        <w:ind w:firstLine="851"/>
        <w:rPr>
          <w:rStyle w:val="CharAttribute151"/>
          <w:szCs w:val="24"/>
        </w:rPr>
      </w:pPr>
      <w:r w:rsidRPr="00173C4F">
        <w:rPr>
          <w:rStyle w:val="CharAttribute140"/>
          <w:szCs w:val="24"/>
        </w:rPr>
        <w:t xml:space="preserve">- </w:t>
      </w:r>
      <w:r w:rsidRPr="00173C4F">
        <w:rPr>
          <w:rStyle w:val="CharAttribute150"/>
          <w:szCs w:val="24"/>
        </w:rPr>
        <w:t>водоохранная зона</w:t>
      </w:r>
      <w:r w:rsidRPr="00173C4F">
        <w:rPr>
          <w:rStyle w:val="CharAttribute140"/>
          <w:szCs w:val="24"/>
        </w:rPr>
        <w:t xml:space="preserve"> </w:t>
      </w:r>
      <w:r w:rsidRPr="00173C4F">
        <w:rPr>
          <w:rStyle w:val="CharAttribute150"/>
          <w:szCs w:val="24"/>
        </w:rPr>
        <w:t xml:space="preserve">р. </w:t>
      </w:r>
      <w:r w:rsidR="00F41131">
        <w:rPr>
          <w:rStyle w:val="CharAttribute150"/>
          <w:szCs w:val="24"/>
        </w:rPr>
        <w:t>Чарыш</w:t>
      </w:r>
      <w:r w:rsidR="004204F5" w:rsidRPr="00173C4F">
        <w:rPr>
          <w:rStyle w:val="CharAttribute151"/>
          <w:szCs w:val="24"/>
        </w:rPr>
        <w:t xml:space="preserve"> составляет 200 м.</w:t>
      </w:r>
    </w:p>
    <w:p w:rsidR="00450F00" w:rsidRPr="00173C4F" w:rsidRDefault="00450F00" w:rsidP="00970A00">
      <w:pPr>
        <w:pStyle w:val="ParaAttribute22"/>
        <w:spacing w:line="360" w:lineRule="auto"/>
        <w:ind w:firstLine="851"/>
        <w:rPr>
          <w:sz w:val="24"/>
          <w:szCs w:val="24"/>
        </w:rPr>
      </w:pPr>
      <w:r w:rsidRPr="00173C4F">
        <w:rPr>
          <w:rStyle w:val="CharAttribute149"/>
          <w:rFonts w:eastAsia="№Е"/>
          <w:szCs w:val="24"/>
        </w:rPr>
        <w:t>В границах водоохранных зон запрещается:</w:t>
      </w:r>
    </w:p>
    <w:p w:rsidR="00450F00" w:rsidRPr="00173C4F" w:rsidRDefault="00450F00" w:rsidP="001A674B">
      <w:pPr>
        <w:spacing w:after="0" w:line="360" w:lineRule="auto"/>
        <w:ind w:firstLine="851"/>
        <w:jc w:val="both"/>
        <w:rPr>
          <w:rFonts w:ascii="Times New Roman" w:hAnsi="Times New Roman"/>
          <w:sz w:val="24"/>
          <w:szCs w:val="24"/>
        </w:rPr>
      </w:pPr>
      <w:r w:rsidRPr="00173C4F">
        <w:rPr>
          <w:rStyle w:val="CharAttribute149"/>
          <w:rFonts w:eastAsia="№Е" w:hAnsi="Times New Roman"/>
          <w:szCs w:val="24"/>
        </w:rPr>
        <w:t xml:space="preserve">- использование сточных вод </w:t>
      </w:r>
      <w:r w:rsidR="00FC4C6A">
        <w:rPr>
          <w:rStyle w:val="CharAttribute149"/>
          <w:rFonts w:eastAsia="№Е" w:hAnsi="Times New Roman"/>
          <w:szCs w:val="24"/>
        </w:rPr>
        <w:t>в целях регулирования плодородия</w:t>
      </w:r>
      <w:r w:rsidRPr="00173C4F">
        <w:rPr>
          <w:rStyle w:val="CharAttribute149"/>
          <w:rFonts w:eastAsia="№Е" w:hAnsi="Times New Roman"/>
          <w:szCs w:val="24"/>
        </w:rPr>
        <w:t xml:space="preserve"> почв;</w:t>
      </w:r>
    </w:p>
    <w:p w:rsidR="00450F00" w:rsidRPr="00173C4F" w:rsidRDefault="00450F00" w:rsidP="001A674B">
      <w:pPr>
        <w:spacing w:after="0" w:line="360" w:lineRule="auto"/>
        <w:ind w:firstLine="851"/>
        <w:jc w:val="both"/>
        <w:rPr>
          <w:rFonts w:ascii="Times New Roman" w:hAnsi="Times New Roman"/>
          <w:sz w:val="24"/>
          <w:szCs w:val="24"/>
        </w:rPr>
      </w:pPr>
      <w:r w:rsidRPr="00173C4F">
        <w:rPr>
          <w:rStyle w:val="CharAttribute149"/>
          <w:rFonts w:eastAsia="№Е" w:hAnsi="Times New Roman"/>
          <w:szCs w:val="24"/>
        </w:rPr>
        <w:t xml:space="preserve">- размещение кладбищ, скотомогильников, </w:t>
      </w:r>
      <w:r w:rsidR="00FC4C6A">
        <w:rPr>
          <w:rStyle w:val="CharAttribute149"/>
          <w:rFonts w:eastAsia="№Е" w:hAnsi="Times New Roman"/>
          <w:szCs w:val="24"/>
        </w:rPr>
        <w:t>объектов размещения</w:t>
      </w:r>
      <w:r w:rsidRPr="00173C4F">
        <w:rPr>
          <w:rStyle w:val="CharAttribute149"/>
          <w:rFonts w:eastAsia="№Е" w:hAnsi="Times New Roman"/>
          <w:szCs w:val="24"/>
        </w:rPr>
        <w:t xml:space="preserve"> отходов производства и потребления, радиоактивных, химических, взрывчатых, токсичных, отравляющих и ядовитых веществ</w:t>
      </w:r>
      <w:r w:rsidR="00FC4C6A">
        <w:rPr>
          <w:rStyle w:val="CharAttribute149"/>
          <w:rFonts w:eastAsia="№Е" w:hAnsi="Times New Roman"/>
          <w:szCs w:val="24"/>
        </w:rPr>
        <w:t>, пунктов захоронения радиоактивных отходов</w:t>
      </w:r>
      <w:r w:rsidRPr="00173C4F">
        <w:rPr>
          <w:rStyle w:val="CharAttribute149"/>
          <w:rFonts w:eastAsia="№Е" w:hAnsi="Times New Roman"/>
          <w:szCs w:val="24"/>
        </w:rPr>
        <w:t>;</w:t>
      </w:r>
    </w:p>
    <w:p w:rsidR="00450F00" w:rsidRPr="00173C4F" w:rsidRDefault="00450F00" w:rsidP="001A674B">
      <w:pPr>
        <w:spacing w:after="0" w:line="360" w:lineRule="auto"/>
        <w:ind w:firstLine="851"/>
        <w:jc w:val="both"/>
        <w:rPr>
          <w:rFonts w:ascii="Times New Roman" w:hAnsi="Times New Roman"/>
          <w:sz w:val="24"/>
          <w:szCs w:val="24"/>
        </w:rPr>
      </w:pPr>
      <w:r w:rsidRPr="00173C4F">
        <w:rPr>
          <w:rStyle w:val="CharAttribute149"/>
          <w:rFonts w:eastAsia="№Е" w:hAnsi="Times New Roman"/>
          <w:szCs w:val="24"/>
        </w:rPr>
        <w:t>- осуществление авиационных мер по борьбе с вредителями и болезнями растений;</w:t>
      </w:r>
    </w:p>
    <w:p w:rsidR="001A674B" w:rsidRDefault="00450F00" w:rsidP="00970A00">
      <w:pPr>
        <w:pStyle w:val="ParaAttribute22"/>
        <w:spacing w:line="360" w:lineRule="auto"/>
        <w:ind w:firstLine="851"/>
        <w:rPr>
          <w:rStyle w:val="CharAttribute149"/>
          <w:rFonts w:eastAsia="№Е"/>
          <w:szCs w:val="24"/>
        </w:rPr>
      </w:pPr>
      <w:r w:rsidRPr="00173C4F">
        <w:rPr>
          <w:rStyle w:val="CharAttribute149"/>
          <w:rFonts w:eastAsia="№Е"/>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001A674B">
        <w:rPr>
          <w:rStyle w:val="CharAttribute149"/>
          <w:rFonts w:eastAsia="№Е"/>
          <w:szCs w:val="24"/>
        </w:rPr>
        <w:t>;</w:t>
      </w:r>
    </w:p>
    <w:p w:rsidR="00450F00" w:rsidRDefault="001A674B" w:rsidP="00970A00">
      <w:pPr>
        <w:pStyle w:val="ParaAttribute22"/>
        <w:spacing w:line="360" w:lineRule="auto"/>
        <w:ind w:firstLine="851"/>
        <w:rPr>
          <w:bCs/>
          <w:color w:val="000000"/>
          <w:sz w:val="24"/>
          <w:szCs w:val="24"/>
          <w:shd w:val="clear" w:color="auto" w:fill="FFFFFF"/>
        </w:rPr>
      </w:pPr>
      <w:r>
        <w:rPr>
          <w:bCs/>
          <w:color w:val="000000"/>
          <w:sz w:val="24"/>
          <w:szCs w:val="24"/>
          <w:shd w:val="clear" w:color="auto" w:fill="FFFFFF"/>
        </w:rPr>
        <w:t xml:space="preserve">- </w:t>
      </w:r>
      <w:r w:rsidRPr="001A674B">
        <w:rPr>
          <w:bCs/>
          <w:color w:val="000000"/>
          <w:sz w:val="24"/>
          <w:szCs w:val="24"/>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1A674B" w:rsidRPr="001A674B" w:rsidRDefault="001A674B" w:rsidP="001A674B">
      <w:pPr>
        <w:pStyle w:val="ParaAttribute22"/>
        <w:spacing w:line="360" w:lineRule="auto"/>
        <w:ind w:firstLine="851"/>
        <w:rPr>
          <w:bCs/>
          <w:color w:val="000000" w:themeColor="text1"/>
          <w:sz w:val="24"/>
          <w:szCs w:val="24"/>
          <w:shd w:val="clear" w:color="auto" w:fill="FFFFFF"/>
        </w:rPr>
      </w:pPr>
      <w:r>
        <w:rPr>
          <w:bCs/>
          <w:color w:val="000000" w:themeColor="text1"/>
          <w:sz w:val="24"/>
          <w:szCs w:val="24"/>
          <w:shd w:val="clear" w:color="auto" w:fill="FFFFFF"/>
        </w:rPr>
        <w:t xml:space="preserve">- </w:t>
      </w:r>
      <w:r w:rsidRPr="001A674B">
        <w:rPr>
          <w:bCs/>
          <w:color w:val="000000" w:themeColor="text1"/>
          <w:sz w:val="24"/>
          <w:szCs w:val="24"/>
          <w:shd w:val="clear" w:color="auto" w:fill="FFFFFF"/>
        </w:rPr>
        <w:t>размещение специализированных хранилищ пестицидов и агрохимикатов, применение пестицидов и агрохимикатов;</w:t>
      </w:r>
    </w:p>
    <w:p w:rsidR="001A674B" w:rsidRPr="001A674B" w:rsidRDefault="001A674B" w:rsidP="001A674B">
      <w:pPr>
        <w:pStyle w:val="ParaAttribute22"/>
        <w:spacing w:line="360" w:lineRule="auto"/>
        <w:ind w:firstLine="851"/>
        <w:rPr>
          <w:color w:val="000000" w:themeColor="text1"/>
          <w:sz w:val="24"/>
          <w:szCs w:val="24"/>
          <w:shd w:val="clear" w:color="auto" w:fill="FFFFFF"/>
        </w:rPr>
      </w:pPr>
      <w:r>
        <w:rPr>
          <w:color w:val="000000" w:themeColor="text1"/>
          <w:sz w:val="24"/>
          <w:szCs w:val="24"/>
          <w:shd w:val="clear" w:color="auto" w:fill="FFFFFF"/>
        </w:rPr>
        <w:lastRenderedPageBreak/>
        <w:t xml:space="preserve">- </w:t>
      </w:r>
      <w:r w:rsidRPr="001A674B">
        <w:rPr>
          <w:color w:val="000000" w:themeColor="text1"/>
          <w:sz w:val="24"/>
          <w:szCs w:val="24"/>
          <w:shd w:val="clear" w:color="auto" w:fill="FFFFFF"/>
        </w:rPr>
        <w:t>сброс сточных, в том числе дренажных, вод;</w:t>
      </w:r>
    </w:p>
    <w:p w:rsidR="001A674B" w:rsidRDefault="001A674B" w:rsidP="001A674B">
      <w:pPr>
        <w:pStyle w:val="ParaAttribute22"/>
        <w:spacing w:line="360" w:lineRule="auto"/>
        <w:ind w:firstLine="851"/>
        <w:rPr>
          <w:rStyle w:val="CharAttribute149"/>
          <w:rFonts w:eastAsia="№Е"/>
          <w:szCs w:val="24"/>
        </w:rPr>
      </w:pPr>
      <w:r>
        <w:rPr>
          <w:bCs/>
          <w:color w:val="000000" w:themeColor="text1"/>
          <w:sz w:val="24"/>
          <w:szCs w:val="24"/>
          <w:shd w:val="clear" w:color="auto" w:fill="FFFFFF"/>
        </w:rPr>
        <w:t xml:space="preserve">- </w:t>
      </w:r>
      <w:r w:rsidRPr="001A674B">
        <w:rPr>
          <w:bCs/>
          <w:color w:val="000000" w:themeColor="text1"/>
          <w:sz w:val="24"/>
          <w:szCs w:val="24"/>
          <w:shd w:val="clear" w:color="auto" w:fill="FFFFFF"/>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w:t>
      </w:r>
      <w:r w:rsidRPr="001A674B">
        <w:rPr>
          <w:rStyle w:val="apple-converted-space"/>
          <w:bCs/>
          <w:color w:val="000000" w:themeColor="text1"/>
          <w:sz w:val="24"/>
          <w:szCs w:val="24"/>
          <w:shd w:val="clear" w:color="auto" w:fill="FFFFFF"/>
        </w:rPr>
        <w:t> </w:t>
      </w:r>
      <w:hyperlink r:id="rId13" w:anchor="block_7" w:history="1">
        <w:r w:rsidRPr="001A674B">
          <w:rPr>
            <w:rStyle w:val="af"/>
            <w:bCs/>
            <w:color w:val="000000" w:themeColor="text1"/>
            <w:sz w:val="24"/>
            <w:szCs w:val="24"/>
            <w:u w:val="none"/>
          </w:rPr>
          <w:t>законодательством</w:t>
        </w:r>
      </w:hyperlink>
      <w:r w:rsidRPr="001A674B">
        <w:rPr>
          <w:rStyle w:val="apple-converted-space"/>
          <w:bCs/>
          <w:color w:val="000000" w:themeColor="text1"/>
          <w:sz w:val="24"/>
          <w:szCs w:val="24"/>
          <w:shd w:val="clear" w:color="auto" w:fill="FFFFFF"/>
        </w:rPr>
        <w:t> </w:t>
      </w:r>
      <w:r w:rsidRPr="001A674B">
        <w:rPr>
          <w:bCs/>
          <w:color w:val="000000" w:themeColor="text1"/>
          <w:sz w:val="24"/>
          <w:szCs w:val="24"/>
          <w:shd w:val="clear" w:color="auto" w:fill="FFFFFF"/>
        </w:rPr>
        <w:t>Российской Федерации о недрах горных отводов и (или) геологических отводов на основании утвержденного технического проекта в соответствии со</w:t>
      </w:r>
      <w:r w:rsidRPr="001A674B">
        <w:rPr>
          <w:rStyle w:val="apple-converted-space"/>
          <w:bCs/>
          <w:color w:val="000000" w:themeColor="text1"/>
          <w:sz w:val="24"/>
          <w:szCs w:val="24"/>
          <w:shd w:val="clear" w:color="auto" w:fill="FFFFFF"/>
        </w:rPr>
        <w:t> </w:t>
      </w:r>
      <w:hyperlink r:id="rId14" w:anchor="block_191" w:history="1">
        <w:r w:rsidRPr="001A674B">
          <w:rPr>
            <w:rStyle w:val="af"/>
            <w:bCs/>
            <w:color w:val="000000" w:themeColor="text1"/>
            <w:sz w:val="24"/>
            <w:szCs w:val="24"/>
            <w:u w:val="none"/>
          </w:rPr>
          <w:t>статьей 19.1</w:t>
        </w:r>
      </w:hyperlink>
      <w:r w:rsidRPr="001A674B">
        <w:rPr>
          <w:rStyle w:val="apple-converted-space"/>
          <w:bCs/>
          <w:color w:val="000000" w:themeColor="text1"/>
          <w:sz w:val="24"/>
          <w:szCs w:val="24"/>
          <w:shd w:val="clear" w:color="auto" w:fill="FFFFFF"/>
        </w:rPr>
        <w:t> </w:t>
      </w:r>
      <w:r w:rsidRPr="001A674B">
        <w:rPr>
          <w:bCs/>
          <w:color w:val="000000" w:themeColor="text1"/>
          <w:sz w:val="24"/>
          <w:szCs w:val="24"/>
          <w:shd w:val="clear" w:color="auto" w:fill="FFFFFF"/>
        </w:rPr>
        <w:t>Закона Российской Федерации от 21 февраля 1992 года N 2395-I "О недрах").</w:t>
      </w:r>
    </w:p>
    <w:p w:rsidR="00450F00" w:rsidRPr="00173C4F" w:rsidRDefault="00450F00" w:rsidP="001A674B">
      <w:pPr>
        <w:pStyle w:val="ParaAttribute22"/>
        <w:spacing w:line="360" w:lineRule="auto"/>
        <w:ind w:firstLine="851"/>
        <w:rPr>
          <w:sz w:val="24"/>
          <w:szCs w:val="24"/>
        </w:rPr>
      </w:pPr>
      <w:r w:rsidRPr="00173C4F">
        <w:rPr>
          <w:rStyle w:val="CharAttribute149"/>
          <w:rFonts w:eastAsia="№Е"/>
          <w:szCs w:val="24"/>
        </w:rPr>
        <w:t>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73C4F" w:rsidRPr="0090193F" w:rsidRDefault="0090193F" w:rsidP="00173C4F">
      <w:pPr>
        <w:pStyle w:val="ParaAttribute22"/>
        <w:spacing w:line="360" w:lineRule="auto"/>
        <w:ind w:firstLine="851"/>
        <w:rPr>
          <w:rStyle w:val="CharAttribute151"/>
          <w:szCs w:val="24"/>
        </w:rPr>
      </w:pPr>
      <w:r>
        <w:rPr>
          <w:rStyle w:val="CharAttribute151"/>
          <w:szCs w:val="24"/>
        </w:rPr>
        <w:t xml:space="preserve">В соответствии с Приложением 1 к Приказу Росрыболовства от 26.10.2011 </w:t>
      </w:r>
      <w:r>
        <w:rPr>
          <w:rStyle w:val="CharAttribute151"/>
          <w:szCs w:val="24"/>
          <w:lang w:val="en-GB"/>
        </w:rPr>
        <w:t>N</w:t>
      </w:r>
      <w:r>
        <w:rPr>
          <w:rStyle w:val="CharAttribute151"/>
          <w:szCs w:val="24"/>
        </w:rPr>
        <w:t xml:space="preserve"> 1040:</w:t>
      </w:r>
    </w:p>
    <w:p w:rsidR="00173C4F" w:rsidRPr="00173C4F" w:rsidRDefault="00173C4F" w:rsidP="00173C4F">
      <w:pPr>
        <w:pStyle w:val="ParaAttribute22"/>
        <w:spacing w:line="360" w:lineRule="auto"/>
        <w:ind w:firstLine="851"/>
        <w:rPr>
          <w:rStyle w:val="CharAttribute151"/>
          <w:szCs w:val="24"/>
        </w:rPr>
      </w:pPr>
      <w:r w:rsidRPr="00173C4F">
        <w:rPr>
          <w:rStyle w:val="CharAttribute140"/>
          <w:szCs w:val="24"/>
        </w:rPr>
        <w:t xml:space="preserve">- </w:t>
      </w:r>
      <w:r>
        <w:rPr>
          <w:rStyle w:val="CharAttribute150"/>
          <w:szCs w:val="24"/>
        </w:rPr>
        <w:t>прибрежная защитная полоса</w:t>
      </w:r>
      <w:r w:rsidRPr="00173C4F">
        <w:rPr>
          <w:rStyle w:val="CharAttribute140"/>
          <w:szCs w:val="24"/>
        </w:rPr>
        <w:t xml:space="preserve"> </w:t>
      </w:r>
      <w:r w:rsidRPr="00173C4F">
        <w:rPr>
          <w:rStyle w:val="CharAttribute150"/>
          <w:szCs w:val="24"/>
        </w:rPr>
        <w:t xml:space="preserve">р. </w:t>
      </w:r>
      <w:r w:rsidR="00F41131">
        <w:rPr>
          <w:rStyle w:val="CharAttribute150"/>
          <w:szCs w:val="24"/>
        </w:rPr>
        <w:t>Чарыш</w:t>
      </w:r>
      <w:r w:rsidRPr="00173C4F">
        <w:rPr>
          <w:rStyle w:val="CharAttribute151"/>
          <w:szCs w:val="24"/>
        </w:rPr>
        <w:t xml:space="preserve"> составляет 200 м.</w:t>
      </w:r>
    </w:p>
    <w:p w:rsidR="00450F00" w:rsidRPr="00173C4F" w:rsidRDefault="00450F00" w:rsidP="00970A00">
      <w:pPr>
        <w:pStyle w:val="ParaAttribute22"/>
        <w:spacing w:line="360" w:lineRule="auto"/>
        <w:ind w:firstLine="851"/>
        <w:rPr>
          <w:sz w:val="24"/>
          <w:szCs w:val="24"/>
        </w:rPr>
      </w:pPr>
      <w:r w:rsidRPr="00173C4F">
        <w:rPr>
          <w:rStyle w:val="CharAttribute149"/>
          <w:rFonts w:eastAsia="№Е"/>
          <w:szCs w:val="24"/>
        </w:rPr>
        <w:t>В границах прибрежных защитных полос наряду с установленными выше ограничениями запрещается:</w:t>
      </w:r>
    </w:p>
    <w:p w:rsidR="00450F00" w:rsidRPr="00173C4F" w:rsidRDefault="00450F00" w:rsidP="00970A00">
      <w:pPr>
        <w:pStyle w:val="aff8"/>
        <w:spacing w:after="0" w:line="360" w:lineRule="auto"/>
        <w:ind w:left="0" w:firstLine="851"/>
        <w:rPr>
          <w:rFonts w:ascii="Times New Roman" w:hAnsi="Times New Roman"/>
          <w:sz w:val="24"/>
          <w:szCs w:val="24"/>
        </w:rPr>
      </w:pPr>
      <w:r w:rsidRPr="00173C4F">
        <w:rPr>
          <w:rStyle w:val="CharAttribute149"/>
          <w:rFonts w:eastAsia="№Е" w:hAnsi="Times New Roman"/>
          <w:szCs w:val="24"/>
        </w:rPr>
        <w:t>- распашка земель;</w:t>
      </w:r>
    </w:p>
    <w:p w:rsidR="00450F00" w:rsidRPr="00173C4F" w:rsidRDefault="00450F00" w:rsidP="00970A00">
      <w:pPr>
        <w:pStyle w:val="aff8"/>
        <w:spacing w:after="0" w:line="360" w:lineRule="auto"/>
        <w:ind w:left="0" w:firstLine="851"/>
        <w:rPr>
          <w:rFonts w:ascii="Times New Roman" w:hAnsi="Times New Roman"/>
          <w:sz w:val="24"/>
          <w:szCs w:val="24"/>
        </w:rPr>
      </w:pPr>
      <w:r w:rsidRPr="00173C4F">
        <w:rPr>
          <w:rStyle w:val="CharAttribute149"/>
          <w:rFonts w:eastAsia="№Е" w:hAnsi="Times New Roman"/>
          <w:szCs w:val="24"/>
        </w:rPr>
        <w:t>- размещение отвалов размываемых грунтов;</w:t>
      </w:r>
    </w:p>
    <w:p w:rsidR="00450F00" w:rsidRPr="00173C4F" w:rsidRDefault="00450F00" w:rsidP="00970A00">
      <w:pPr>
        <w:pStyle w:val="aff8"/>
        <w:spacing w:after="0" w:line="360" w:lineRule="auto"/>
        <w:ind w:left="0" w:firstLine="851"/>
        <w:rPr>
          <w:rFonts w:ascii="Times New Roman" w:hAnsi="Times New Roman"/>
          <w:sz w:val="24"/>
          <w:szCs w:val="24"/>
        </w:rPr>
      </w:pPr>
      <w:r w:rsidRPr="00173C4F">
        <w:rPr>
          <w:rStyle w:val="CharAttribute149"/>
          <w:rFonts w:eastAsia="№Е" w:hAnsi="Times New Roman"/>
          <w:szCs w:val="24"/>
        </w:rPr>
        <w:t>- выпас сельскохозяйственных животных и организация для них летних лагерей, ванн.</w:t>
      </w:r>
    </w:p>
    <w:p w:rsidR="00450F00" w:rsidRDefault="00450F00" w:rsidP="00970A00">
      <w:pPr>
        <w:pStyle w:val="ParaAttribute22"/>
        <w:spacing w:line="360" w:lineRule="auto"/>
        <w:ind w:firstLine="851"/>
        <w:rPr>
          <w:rStyle w:val="CharAttribute149"/>
          <w:rFonts w:eastAsia="№Е"/>
          <w:szCs w:val="24"/>
        </w:rPr>
      </w:pPr>
      <w:r w:rsidRPr="00173C4F">
        <w:rPr>
          <w:rStyle w:val="CharAttribute149"/>
          <w:rFonts w:eastAsia="№Е"/>
          <w:szCs w:val="24"/>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 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410665" w:rsidRPr="00173C4F" w:rsidRDefault="00410665" w:rsidP="00410665">
      <w:pPr>
        <w:pStyle w:val="S3Char"/>
        <w:tabs>
          <w:tab w:val="clear" w:pos="2160"/>
        </w:tabs>
        <w:ind w:left="0" w:firstLine="851"/>
        <w:jc w:val="center"/>
        <w:outlineLvl w:val="9"/>
      </w:pPr>
      <w:r>
        <w:t>Зоны затопления паводковыми водами.</w:t>
      </w:r>
    </w:p>
    <w:p w:rsidR="00410665" w:rsidRPr="00410665" w:rsidRDefault="00410665" w:rsidP="00410665">
      <w:pPr>
        <w:autoSpaceDE w:val="0"/>
        <w:autoSpaceDN w:val="0"/>
        <w:adjustRightInd w:val="0"/>
        <w:spacing w:after="0" w:line="360" w:lineRule="auto"/>
        <w:ind w:firstLine="851"/>
        <w:rPr>
          <w:rFonts w:ascii="Times New Roman" w:hAnsi="Times New Roman"/>
          <w:sz w:val="24"/>
          <w:szCs w:val="24"/>
        </w:rPr>
      </w:pPr>
      <w:r w:rsidRPr="00410665">
        <w:rPr>
          <w:rFonts w:ascii="Times New Roman" w:hAnsi="Times New Roman"/>
          <w:sz w:val="24"/>
          <w:szCs w:val="24"/>
        </w:rPr>
        <w:t>На территории Белоглазовского сельсовета установлены зоны затопления паводковыми водами р. Чарыш на с. Белоглазово, п. Метели.</w:t>
      </w:r>
    </w:p>
    <w:p w:rsidR="00410665" w:rsidRPr="00410665" w:rsidRDefault="00410665" w:rsidP="00410665">
      <w:pPr>
        <w:autoSpaceDE w:val="0"/>
        <w:autoSpaceDN w:val="0"/>
        <w:adjustRightInd w:val="0"/>
        <w:spacing w:after="0" w:line="360" w:lineRule="auto"/>
        <w:ind w:firstLine="851"/>
        <w:rPr>
          <w:rFonts w:ascii="Times New Roman" w:hAnsi="Times New Roman"/>
          <w:sz w:val="24"/>
          <w:szCs w:val="24"/>
        </w:rPr>
      </w:pPr>
      <w:r w:rsidRPr="00410665">
        <w:rPr>
          <w:rFonts w:ascii="Times New Roman" w:hAnsi="Times New Roman"/>
          <w:sz w:val="24"/>
          <w:szCs w:val="24"/>
        </w:rPr>
        <w:t xml:space="preserve">В границах зон затопления согласно п.2,3 ст. 67.1 </w:t>
      </w:r>
      <w:r w:rsidR="0018661B" w:rsidRPr="0018661B">
        <w:rPr>
          <w:rFonts w:ascii="Times New Roman" w:hAnsi="Times New Roman"/>
          <w:color w:val="000000"/>
          <w:sz w:val="24"/>
          <w:szCs w:val="24"/>
        </w:rPr>
        <w:t>Водного кодекса Российской Федерации от 03.06.2006 №74-ФЗ с изменениями от 31.10.2016</w:t>
      </w:r>
      <w:r w:rsidRPr="00410665">
        <w:rPr>
          <w:rFonts w:ascii="Times New Roman" w:hAnsi="Times New Roman"/>
          <w:sz w:val="24"/>
          <w:szCs w:val="24"/>
        </w:rPr>
        <w:t>:</w:t>
      </w:r>
    </w:p>
    <w:p w:rsidR="00410665" w:rsidRPr="00410665" w:rsidRDefault="00410665" w:rsidP="00410665">
      <w:pPr>
        <w:autoSpaceDE w:val="0"/>
        <w:autoSpaceDN w:val="0"/>
        <w:adjustRightInd w:val="0"/>
        <w:spacing w:after="0" w:line="360" w:lineRule="auto"/>
        <w:ind w:firstLine="851"/>
        <w:rPr>
          <w:rFonts w:ascii="Times New Roman" w:hAnsi="Times New Roman"/>
          <w:sz w:val="24"/>
          <w:szCs w:val="24"/>
        </w:rPr>
      </w:pPr>
      <w:r w:rsidRPr="00410665">
        <w:rPr>
          <w:rFonts w:ascii="Times New Roman" w:hAnsi="Times New Roman"/>
          <w:sz w:val="24"/>
          <w:szCs w:val="24"/>
        </w:rPr>
        <w:lastRenderedPageBreak/>
        <w:t>-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w:t>
      </w:r>
    </w:p>
    <w:p w:rsidR="00410665" w:rsidRPr="00410665" w:rsidRDefault="00410665" w:rsidP="00410665">
      <w:pPr>
        <w:autoSpaceDE w:val="0"/>
        <w:autoSpaceDN w:val="0"/>
        <w:adjustRightInd w:val="0"/>
        <w:spacing w:after="0" w:line="360" w:lineRule="auto"/>
        <w:ind w:firstLine="851"/>
        <w:rPr>
          <w:rFonts w:ascii="Times New Roman" w:hAnsi="Times New Roman"/>
          <w:sz w:val="24"/>
          <w:szCs w:val="24"/>
        </w:rPr>
      </w:pPr>
      <w:r w:rsidRPr="00410665">
        <w:rPr>
          <w:rFonts w:ascii="Times New Roman" w:hAnsi="Times New Roman"/>
          <w:sz w:val="24"/>
          <w:szCs w:val="24"/>
        </w:rPr>
        <w:t>- использование сточных вод в целях регулирования плодородия почв;</w:t>
      </w:r>
    </w:p>
    <w:p w:rsidR="00410665" w:rsidRPr="00410665" w:rsidRDefault="00410665" w:rsidP="00C62585">
      <w:pPr>
        <w:autoSpaceDE w:val="0"/>
        <w:autoSpaceDN w:val="0"/>
        <w:adjustRightInd w:val="0"/>
        <w:spacing w:after="0" w:line="360" w:lineRule="auto"/>
        <w:ind w:firstLine="851"/>
        <w:jc w:val="both"/>
        <w:rPr>
          <w:rFonts w:ascii="Times New Roman" w:hAnsi="Times New Roman"/>
          <w:sz w:val="24"/>
          <w:szCs w:val="24"/>
        </w:rPr>
      </w:pPr>
      <w:r w:rsidRPr="00410665">
        <w:rPr>
          <w:rFonts w:ascii="Times New Roman" w:hAnsi="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10665" w:rsidRPr="00410665" w:rsidRDefault="00410665" w:rsidP="00410665">
      <w:pPr>
        <w:autoSpaceDE w:val="0"/>
        <w:autoSpaceDN w:val="0"/>
        <w:adjustRightInd w:val="0"/>
        <w:spacing w:after="0" w:line="360" w:lineRule="auto"/>
        <w:ind w:firstLine="851"/>
        <w:rPr>
          <w:rStyle w:val="CharAttribute149"/>
          <w:rFonts w:eastAsia="№Е" w:hAnsi="Times New Roman"/>
          <w:szCs w:val="24"/>
        </w:rPr>
      </w:pPr>
      <w:r w:rsidRPr="00410665">
        <w:rPr>
          <w:rFonts w:ascii="Times New Roman" w:hAnsi="Times New Roman"/>
          <w:sz w:val="24"/>
          <w:szCs w:val="24"/>
        </w:rPr>
        <w:t>- осуществление авиационных мер по борьбе с вредными организмами.</w:t>
      </w:r>
    </w:p>
    <w:p w:rsidR="009F6214" w:rsidRPr="00173C4F" w:rsidRDefault="009F6214" w:rsidP="00970A00">
      <w:pPr>
        <w:pStyle w:val="S3Char"/>
        <w:tabs>
          <w:tab w:val="clear" w:pos="2160"/>
        </w:tabs>
        <w:ind w:left="0" w:firstLine="851"/>
        <w:jc w:val="both"/>
        <w:outlineLvl w:val="9"/>
      </w:pPr>
      <w:bookmarkStart w:id="235" w:name="_Toc235855597"/>
      <w:bookmarkStart w:id="236" w:name="_Toc367785612"/>
      <w:bookmarkStart w:id="237" w:name="_Toc381884074"/>
      <w:bookmarkStart w:id="238" w:name="_Toc381884950"/>
      <w:bookmarkStart w:id="239" w:name="_Toc425278827"/>
      <w:bookmarkEnd w:id="227"/>
      <w:r w:rsidRPr="00173C4F">
        <w:t>Охранные и санитарно-защитные зоны объектов транспортной и инженерной инфраструктуры</w:t>
      </w:r>
      <w:bookmarkEnd w:id="235"/>
      <w:bookmarkEnd w:id="236"/>
      <w:r w:rsidR="00DC036D" w:rsidRPr="00173C4F">
        <w:t>.</w:t>
      </w:r>
      <w:bookmarkEnd w:id="237"/>
      <w:bookmarkEnd w:id="238"/>
      <w:bookmarkEnd w:id="239"/>
    </w:p>
    <w:p w:rsidR="009F6214" w:rsidRPr="00173C4F" w:rsidRDefault="009F6214" w:rsidP="00970A00">
      <w:pPr>
        <w:pStyle w:val="ConsNormal"/>
        <w:spacing w:line="360" w:lineRule="auto"/>
        <w:ind w:firstLine="851"/>
        <w:jc w:val="both"/>
        <w:rPr>
          <w:rFonts w:ascii="Times New Roman" w:hAnsi="Times New Roman" w:cs="Times New Roman"/>
        </w:rPr>
      </w:pPr>
      <w:r w:rsidRPr="00173C4F">
        <w:rPr>
          <w:rFonts w:ascii="Times New Roman" w:hAnsi="Times New Roman" w:cs="Times New Roman"/>
        </w:rPr>
        <w:t>Зоны с особыми условиями использования территории муниципального образования представлены также санитарно-защитными и охранными зонами объектов инженерной и транспортной инфраструктуры.</w:t>
      </w:r>
    </w:p>
    <w:p w:rsidR="009F6214" w:rsidRPr="00173C4F" w:rsidRDefault="009F6214" w:rsidP="00970A00">
      <w:pPr>
        <w:spacing w:after="0" w:line="360" w:lineRule="auto"/>
        <w:ind w:firstLine="851"/>
        <w:jc w:val="both"/>
        <w:rPr>
          <w:rFonts w:ascii="Times New Roman" w:hAnsi="Times New Roman"/>
          <w:sz w:val="24"/>
          <w:szCs w:val="24"/>
        </w:rPr>
      </w:pPr>
      <w:r w:rsidRPr="00173C4F">
        <w:rPr>
          <w:rFonts w:ascii="Times New Roman" w:hAnsi="Times New Roman"/>
          <w:sz w:val="24"/>
          <w:szCs w:val="24"/>
        </w:rPr>
        <w:t>Из объектов инженерной инфраструктуры, имеющих градостроительные ограничения на территории муниципального образования, прохо</w:t>
      </w:r>
      <w:r w:rsidR="00460EBE" w:rsidRPr="00173C4F">
        <w:rPr>
          <w:rFonts w:ascii="Times New Roman" w:hAnsi="Times New Roman"/>
          <w:sz w:val="24"/>
          <w:szCs w:val="24"/>
        </w:rPr>
        <w:t xml:space="preserve">дят линии </w:t>
      </w:r>
      <w:r w:rsidR="00460EBE" w:rsidRPr="005C690B">
        <w:rPr>
          <w:rFonts w:ascii="Times New Roman" w:hAnsi="Times New Roman"/>
          <w:sz w:val="24"/>
          <w:szCs w:val="24"/>
        </w:rPr>
        <w:t>электропередачи 10</w:t>
      </w:r>
      <w:r w:rsidRPr="005C690B">
        <w:rPr>
          <w:rFonts w:ascii="Times New Roman" w:hAnsi="Times New Roman"/>
          <w:sz w:val="24"/>
          <w:szCs w:val="24"/>
        </w:rPr>
        <w:t>, 35</w:t>
      </w:r>
      <w:r w:rsidR="005C690B" w:rsidRPr="005C690B">
        <w:rPr>
          <w:rFonts w:ascii="Times New Roman" w:hAnsi="Times New Roman"/>
          <w:sz w:val="24"/>
          <w:szCs w:val="24"/>
        </w:rPr>
        <w:t xml:space="preserve"> </w:t>
      </w:r>
      <w:r w:rsidRPr="005C690B">
        <w:rPr>
          <w:rFonts w:ascii="Times New Roman" w:hAnsi="Times New Roman"/>
          <w:sz w:val="24"/>
          <w:szCs w:val="24"/>
        </w:rPr>
        <w:t>кВ. Охранные зоны от линий электропередачи устанавливаются соответственно в размере 10, 15</w:t>
      </w:r>
      <w:r w:rsidR="005C690B" w:rsidRPr="005C690B">
        <w:rPr>
          <w:rFonts w:ascii="Times New Roman" w:hAnsi="Times New Roman"/>
          <w:sz w:val="24"/>
          <w:szCs w:val="24"/>
        </w:rPr>
        <w:t xml:space="preserve"> </w:t>
      </w:r>
      <w:r w:rsidRPr="005C690B">
        <w:rPr>
          <w:rFonts w:ascii="Times New Roman" w:hAnsi="Times New Roman"/>
          <w:sz w:val="24"/>
          <w:szCs w:val="24"/>
        </w:rPr>
        <w:t>метров</w:t>
      </w:r>
      <w:r w:rsidRPr="00173C4F">
        <w:rPr>
          <w:rFonts w:ascii="Times New Roman" w:hAnsi="Times New Roman"/>
          <w:sz w:val="24"/>
          <w:szCs w:val="24"/>
        </w:rPr>
        <w:t xml:space="preserve">,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w:t>
      </w:r>
      <w:r w:rsidR="000D0B6D" w:rsidRPr="00173C4F">
        <w:rPr>
          <w:rFonts w:ascii="Times New Roman" w:hAnsi="Times New Roman"/>
          <w:sz w:val="24"/>
          <w:szCs w:val="24"/>
        </w:rPr>
        <w:t>Р</w:t>
      </w:r>
      <w:r w:rsidR="004B02F8" w:rsidRPr="00173C4F">
        <w:rPr>
          <w:rFonts w:ascii="Times New Roman" w:hAnsi="Times New Roman"/>
          <w:sz w:val="24"/>
          <w:szCs w:val="24"/>
        </w:rPr>
        <w:t>оссийской</w:t>
      </w:r>
      <w:r w:rsidRPr="00173C4F">
        <w:rPr>
          <w:rFonts w:ascii="Times New Roman" w:hAnsi="Times New Roman"/>
          <w:sz w:val="24"/>
          <w:szCs w:val="24"/>
        </w:rPr>
        <w:t xml:space="preserve"> Федерации от 24 февраля 2009г. №160.</w:t>
      </w:r>
    </w:p>
    <w:p w:rsidR="009F6214" w:rsidRPr="00173C4F" w:rsidRDefault="009F6214" w:rsidP="00970A00">
      <w:pPr>
        <w:spacing w:after="0" w:line="360" w:lineRule="auto"/>
        <w:ind w:firstLine="851"/>
        <w:jc w:val="both"/>
        <w:rPr>
          <w:rFonts w:ascii="Times New Roman" w:hAnsi="Times New Roman"/>
          <w:sz w:val="24"/>
          <w:szCs w:val="24"/>
        </w:rPr>
      </w:pPr>
      <w:r w:rsidRPr="00173C4F">
        <w:rPr>
          <w:rFonts w:ascii="Times New Roman" w:hAnsi="Times New Roman"/>
          <w:sz w:val="24"/>
          <w:szCs w:val="24"/>
        </w:rPr>
        <w:t xml:space="preserve">Для автомобильной дороги </w:t>
      </w:r>
      <w:r w:rsidRPr="00173C4F">
        <w:rPr>
          <w:rFonts w:ascii="Times New Roman" w:hAnsi="Times New Roman"/>
          <w:sz w:val="24"/>
          <w:szCs w:val="24"/>
          <w:lang w:val="en-US"/>
        </w:rPr>
        <w:t>IV</w:t>
      </w:r>
      <w:r w:rsidRPr="00173C4F">
        <w:rPr>
          <w:rFonts w:ascii="Times New Roman" w:hAnsi="Times New Roman"/>
          <w:sz w:val="24"/>
          <w:szCs w:val="24"/>
        </w:rPr>
        <w:t>-</w:t>
      </w:r>
      <w:r w:rsidRPr="00173C4F">
        <w:rPr>
          <w:rFonts w:ascii="Times New Roman" w:hAnsi="Times New Roman"/>
          <w:sz w:val="24"/>
          <w:szCs w:val="24"/>
          <w:lang w:val="en-US"/>
        </w:rPr>
        <w:t>V</w:t>
      </w:r>
      <w:r w:rsidRPr="00173C4F">
        <w:rPr>
          <w:rFonts w:ascii="Times New Roman" w:hAnsi="Times New Roman"/>
          <w:sz w:val="24"/>
          <w:szCs w:val="24"/>
        </w:rPr>
        <w:t xml:space="preserve"> категории -</w:t>
      </w:r>
      <w:r w:rsidR="001D4CD9" w:rsidRPr="00173C4F">
        <w:rPr>
          <w:rFonts w:ascii="Times New Roman" w:hAnsi="Times New Roman"/>
          <w:sz w:val="24"/>
          <w:szCs w:val="24"/>
        </w:rPr>
        <w:t xml:space="preserve"> </w:t>
      </w:r>
      <w:r w:rsidRPr="00173C4F">
        <w:rPr>
          <w:rFonts w:ascii="Times New Roman" w:hAnsi="Times New Roman"/>
          <w:sz w:val="24"/>
          <w:szCs w:val="24"/>
        </w:rPr>
        <w:t xml:space="preserve">30 м в соответствии со </w:t>
      </w:r>
      <w:r w:rsidR="005B4E86" w:rsidRPr="00173C4F">
        <w:rPr>
          <w:rStyle w:val="CharAttribute153"/>
          <w:rFonts w:hAnsi="Times New Roman"/>
          <w:szCs w:val="24"/>
        </w:rPr>
        <w:t>СП 42.133300 «Градостроительство. Планировка и застройка городских и сельских поселений»</w:t>
      </w:r>
      <w:r w:rsidRPr="00173C4F">
        <w:rPr>
          <w:rFonts w:ascii="Times New Roman" w:hAnsi="Times New Roman"/>
          <w:sz w:val="24"/>
          <w:szCs w:val="24"/>
        </w:rPr>
        <w:t xml:space="preserve"> и СНиП 2.05.02-85* «Автомобильные дороги». Санитарно-защитная зона от котельн</w:t>
      </w:r>
      <w:r w:rsidR="00970B7D" w:rsidRPr="00173C4F">
        <w:rPr>
          <w:rFonts w:ascii="Times New Roman" w:hAnsi="Times New Roman"/>
          <w:sz w:val="24"/>
          <w:szCs w:val="24"/>
        </w:rPr>
        <w:t>ой</w:t>
      </w:r>
      <w:r w:rsidR="004B02F8" w:rsidRPr="00173C4F">
        <w:rPr>
          <w:rFonts w:ascii="Times New Roman" w:hAnsi="Times New Roman"/>
          <w:sz w:val="24"/>
          <w:szCs w:val="24"/>
        </w:rPr>
        <w:t xml:space="preserve"> составляет</w:t>
      </w:r>
      <w:r w:rsidRPr="00173C4F">
        <w:rPr>
          <w:rFonts w:ascii="Times New Roman" w:hAnsi="Times New Roman"/>
          <w:sz w:val="24"/>
          <w:szCs w:val="24"/>
        </w:rPr>
        <w:t xml:space="preserve"> </w:t>
      </w:r>
      <w:smartTag w:uri="urn:schemas-microsoft-com:office:smarttags" w:element="metricconverter">
        <w:smartTagPr>
          <w:attr w:name="ProductID" w:val="50 м"/>
        </w:smartTagPr>
        <w:r w:rsidRPr="00173C4F">
          <w:rPr>
            <w:rFonts w:ascii="Times New Roman" w:hAnsi="Times New Roman"/>
            <w:sz w:val="24"/>
            <w:szCs w:val="24"/>
          </w:rPr>
          <w:t>50 м</w:t>
        </w:r>
      </w:smartTag>
      <w:r w:rsidRPr="00173C4F">
        <w:rPr>
          <w:rFonts w:ascii="Times New Roman" w:hAnsi="Times New Roman"/>
          <w:sz w:val="24"/>
          <w:szCs w:val="24"/>
        </w:rPr>
        <w:t>.</w:t>
      </w:r>
      <w:r w:rsidR="00C536DA" w:rsidRPr="00173C4F">
        <w:rPr>
          <w:rFonts w:ascii="Times New Roman" w:hAnsi="Times New Roman"/>
          <w:sz w:val="24"/>
          <w:szCs w:val="24"/>
        </w:rPr>
        <w:t xml:space="preserve"> С</w:t>
      </w:r>
      <w:r w:rsidRPr="00173C4F">
        <w:rPr>
          <w:rFonts w:ascii="Times New Roman" w:hAnsi="Times New Roman"/>
          <w:sz w:val="24"/>
          <w:szCs w:val="24"/>
        </w:rPr>
        <w:t xml:space="preserve">анитарно-защитная зона кладбищ составляет  </w:t>
      </w:r>
      <w:smartTag w:uri="urn:schemas-microsoft-com:office:smarttags" w:element="metricconverter">
        <w:smartTagPr>
          <w:attr w:name="ProductID" w:val="50 м"/>
        </w:smartTagPr>
        <w:r w:rsidRPr="00173C4F">
          <w:rPr>
            <w:rFonts w:ascii="Times New Roman" w:hAnsi="Times New Roman"/>
            <w:sz w:val="24"/>
            <w:szCs w:val="24"/>
          </w:rPr>
          <w:t>50 м</w:t>
        </w:r>
      </w:smartTag>
      <w:r w:rsidRPr="00173C4F">
        <w:rPr>
          <w:rFonts w:ascii="Times New Roman" w:hAnsi="Times New Roman"/>
          <w:sz w:val="24"/>
          <w:szCs w:val="24"/>
        </w:rPr>
        <w:t>.</w:t>
      </w:r>
      <w:r w:rsidR="00C536DA" w:rsidRPr="00173C4F">
        <w:rPr>
          <w:rFonts w:ascii="Times New Roman" w:hAnsi="Times New Roman"/>
          <w:sz w:val="24"/>
          <w:szCs w:val="24"/>
        </w:rPr>
        <w:t xml:space="preserve"> </w:t>
      </w:r>
      <w:r w:rsidR="00F84DC7">
        <w:rPr>
          <w:rFonts w:ascii="Times New Roman" w:hAnsi="Times New Roman"/>
          <w:sz w:val="24"/>
          <w:szCs w:val="24"/>
        </w:rPr>
        <w:t>Санитарно-защитная зона от полей фильтрации</w:t>
      </w:r>
      <w:r w:rsidR="00F84DC7" w:rsidRPr="00173C4F">
        <w:rPr>
          <w:rFonts w:ascii="Times New Roman" w:hAnsi="Times New Roman"/>
          <w:sz w:val="24"/>
          <w:szCs w:val="24"/>
        </w:rPr>
        <w:t xml:space="preserve"> составляет </w:t>
      </w:r>
      <w:r w:rsidR="00F84DC7">
        <w:rPr>
          <w:rFonts w:ascii="Times New Roman" w:hAnsi="Times New Roman"/>
          <w:sz w:val="24"/>
          <w:szCs w:val="24"/>
        </w:rPr>
        <w:t>200</w:t>
      </w:r>
      <w:r w:rsidR="00F84DC7" w:rsidRPr="00173C4F">
        <w:rPr>
          <w:rFonts w:ascii="Times New Roman" w:hAnsi="Times New Roman"/>
          <w:sz w:val="24"/>
          <w:szCs w:val="24"/>
        </w:rPr>
        <w:t xml:space="preserve"> м. </w:t>
      </w:r>
      <w:r w:rsidR="00C536DA" w:rsidRPr="00173C4F">
        <w:rPr>
          <w:rFonts w:ascii="Times New Roman" w:hAnsi="Times New Roman"/>
          <w:sz w:val="24"/>
          <w:szCs w:val="24"/>
        </w:rPr>
        <w:t>С</w:t>
      </w:r>
      <w:r w:rsidR="004B02F8" w:rsidRPr="00173C4F">
        <w:rPr>
          <w:rFonts w:ascii="Times New Roman" w:hAnsi="Times New Roman"/>
          <w:sz w:val="24"/>
          <w:szCs w:val="24"/>
        </w:rPr>
        <w:t>анита</w:t>
      </w:r>
      <w:r w:rsidR="00F5029A" w:rsidRPr="00173C4F">
        <w:rPr>
          <w:rFonts w:ascii="Times New Roman" w:hAnsi="Times New Roman"/>
          <w:sz w:val="24"/>
          <w:szCs w:val="24"/>
        </w:rPr>
        <w:t>рно-защитная зона от полигона ТК</w:t>
      </w:r>
      <w:r w:rsidR="004B02F8" w:rsidRPr="00173C4F">
        <w:rPr>
          <w:rFonts w:ascii="Times New Roman" w:hAnsi="Times New Roman"/>
          <w:sz w:val="24"/>
          <w:szCs w:val="24"/>
        </w:rPr>
        <w:t>О составляет</w:t>
      </w:r>
      <w:r w:rsidRPr="00173C4F">
        <w:rPr>
          <w:rFonts w:ascii="Times New Roman" w:hAnsi="Times New Roman"/>
          <w:sz w:val="24"/>
          <w:szCs w:val="24"/>
        </w:rPr>
        <w:t xml:space="preserve"> </w:t>
      </w:r>
      <w:r w:rsidR="004B02F8" w:rsidRPr="00173C4F">
        <w:rPr>
          <w:rFonts w:ascii="Times New Roman" w:hAnsi="Times New Roman"/>
          <w:sz w:val="24"/>
          <w:szCs w:val="24"/>
        </w:rPr>
        <w:t>500</w:t>
      </w:r>
      <w:r w:rsidRPr="00173C4F">
        <w:rPr>
          <w:rFonts w:ascii="Times New Roman" w:hAnsi="Times New Roman"/>
          <w:sz w:val="24"/>
          <w:szCs w:val="24"/>
        </w:rPr>
        <w:t xml:space="preserve"> м</w:t>
      </w:r>
      <w:r w:rsidR="004B02F8" w:rsidRPr="00173C4F">
        <w:rPr>
          <w:rFonts w:ascii="Times New Roman" w:hAnsi="Times New Roman"/>
          <w:sz w:val="24"/>
          <w:szCs w:val="24"/>
        </w:rPr>
        <w:t>.</w:t>
      </w:r>
      <w:r w:rsidR="00F84DC7">
        <w:rPr>
          <w:rFonts w:ascii="Times New Roman" w:hAnsi="Times New Roman"/>
          <w:sz w:val="24"/>
          <w:szCs w:val="24"/>
        </w:rPr>
        <w:t xml:space="preserve"> </w:t>
      </w:r>
      <w:r w:rsidR="00173C4F">
        <w:rPr>
          <w:rFonts w:ascii="Times New Roman" w:hAnsi="Times New Roman"/>
          <w:sz w:val="24"/>
          <w:szCs w:val="24"/>
        </w:rPr>
        <w:t>Санитарно-</w:t>
      </w:r>
      <w:r w:rsidR="00F84DC7">
        <w:rPr>
          <w:rFonts w:ascii="Times New Roman" w:hAnsi="Times New Roman"/>
          <w:sz w:val="24"/>
          <w:szCs w:val="24"/>
        </w:rPr>
        <w:t>защитная зона от скотомогильников</w:t>
      </w:r>
      <w:r w:rsidR="00173C4F">
        <w:rPr>
          <w:rFonts w:ascii="Times New Roman" w:hAnsi="Times New Roman"/>
          <w:sz w:val="24"/>
          <w:szCs w:val="24"/>
        </w:rPr>
        <w:t xml:space="preserve"> с захоронением в ямах составляет 1000 м.</w:t>
      </w:r>
    </w:p>
    <w:p w:rsidR="009F6214" w:rsidRPr="00173C4F" w:rsidRDefault="009F6214" w:rsidP="00DC036D">
      <w:pPr>
        <w:pStyle w:val="S20"/>
        <w:spacing w:after="0"/>
      </w:pPr>
      <w:bookmarkStart w:id="240" w:name="_Toc235855598"/>
      <w:bookmarkStart w:id="241" w:name="_Toc280271940"/>
      <w:bookmarkStart w:id="242" w:name="_Toc297106162"/>
      <w:bookmarkStart w:id="243" w:name="_Toc367785613"/>
      <w:bookmarkStart w:id="244" w:name="_Toc425278828"/>
      <w:r w:rsidRPr="00173C4F">
        <w:t>4.2. Мероприятия по охране окружающей среды</w:t>
      </w:r>
      <w:bookmarkEnd w:id="240"/>
      <w:bookmarkEnd w:id="241"/>
      <w:bookmarkEnd w:id="242"/>
      <w:bookmarkEnd w:id="243"/>
      <w:r w:rsidR="00497A77" w:rsidRPr="00173C4F">
        <w:t>.</w:t>
      </w:r>
      <w:bookmarkEnd w:id="244"/>
    </w:p>
    <w:p w:rsidR="009F6214" w:rsidRPr="00173C4F" w:rsidRDefault="009F6214" w:rsidP="00A96788">
      <w:pPr>
        <w:pStyle w:val="S3Char"/>
        <w:tabs>
          <w:tab w:val="clear" w:pos="2160"/>
        </w:tabs>
        <w:spacing w:before="240"/>
        <w:ind w:left="0" w:firstLine="709"/>
        <w:jc w:val="center"/>
        <w:outlineLvl w:val="9"/>
        <w:rPr>
          <w:i/>
          <w:u w:val="none"/>
        </w:rPr>
      </w:pPr>
      <w:bookmarkStart w:id="245" w:name="_Toc235855599"/>
      <w:bookmarkStart w:id="246" w:name="_Toc280271941"/>
      <w:bookmarkStart w:id="247" w:name="_Toc367785614"/>
      <w:bookmarkStart w:id="248" w:name="_Toc381884076"/>
      <w:bookmarkStart w:id="249" w:name="_Toc381884952"/>
      <w:bookmarkStart w:id="250" w:name="_Toc425278829"/>
      <w:r w:rsidRPr="00173C4F">
        <w:rPr>
          <w:i/>
          <w:u w:val="none"/>
        </w:rPr>
        <w:t>Мероприятия по охране атмосферного воздуха</w:t>
      </w:r>
      <w:bookmarkEnd w:id="245"/>
      <w:bookmarkEnd w:id="246"/>
      <w:bookmarkEnd w:id="247"/>
      <w:r w:rsidR="00497A77" w:rsidRPr="00173C4F">
        <w:rPr>
          <w:i/>
          <w:u w:val="none"/>
        </w:rPr>
        <w:t>.</w:t>
      </w:r>
      <w:bookmarkEnd w:id="248"/>
      <w:bookmarkEnd w:id="249"/>
      <w:bookmarkEnd w:id="250"/>
    </w:p>
    <w:p w:rsidR="009F6214" w:rsidRPr="00173C4F" w:rsidRDefault="009F6214" w:rsidP="00970A00">
      <w:pPr>
        <w:pStyle w:val="S5"/>
        <w:ind w:firstLine="851"/>
        <w:rPr>
          <w:rFonts w:eastAsia="Calibri"/>
        </w:rPr>
      </w:pPr>
      <w:r w:rsidRPr="00173C4F">
        <w:rPr>
          <w:rFonts w:eastAsia="Calibri"/>
        </w:rPr>
        <w:t xml:space="preserve">Санитарная охрана и оздоровление воздушного бассейна обеспечивается комплексом защитных мер технологического, санитарно-технического и планировочного характера. Основными путями снижения загрязнения атмосферного воздуха в целях сокращения суммарных выбросов в атмосферу стационарными источниками выделения предусматривается: </w:t>
      </w:r>
    </w:p>
    <w:p w:rsidR="009F6214" w:rsidRPr="00173C4F" w:rsidRDefault="009F6214" w:rsidP="00970A00">
      <w:pPr>
        <w:tabs>
          <w:tab w:val="left" w:pos="1080"/>
        </w:tabs>
        <w:spacing w:after="0" w:line="360" w:lineRule="auto"/>
        <w:ind w:firstLine="851"/>
        <w:jc w:val="both"/>
        <w:rPr>
          <w:rFonts w:ascii="Times New Roman" w:eastAsia="Calibri" w:hAnsi="Times New Roman"/>
          <w:sz w:val="24"/>
          <w:szCs w:val="24"/>
        </w:rPr>
      </w:pPr>
      <w:r w:rsidRPr="00173C4F">
        <w:rPr>
          <w:rFonts w:ascii="Times New Roman" w:hAnsi="Times New Roman"/>
          <w:sz w:val="24"/>
          <w:szCs w:val="24"/>
        </w:rPr>
        <w:lastRenderedPageBreak/>
        <w:t>– внедрение и реконструкция пылегазоочистного оборудования на котельных и производственных предприятиях, использование высококачественных видов топлива, соблюдение технологических режимов работы, исключающих аварийные выбросы промышленных токсичных веществ;</w:t>
      </w:r>
    </w:p>
    <w:p w:rsidR="009F6214" w:rsidRPr="00173C4F" w:rsidRDefault="009F6214" w:rsidP="00970A00">
      <w:pPr>
        <w:pStyle w:val="S5"/>
        <w:ind w:firstLine="851"/>
      </w:pPr>
      <w:r w:rsidRPr="00173C4F">
        <w:t>– вынос коммунальных и производственных объектов на расстояние, обеспечивающее санитарные нормы;</w:t>
      </w:r>
    </w:p>
    <w:p w:rsidR="009F6214" w:rsidRPr="00173C4F" w:rsidRDefault="009F6214" w:rsidP="00970A00">
      <w:pPr>
        <w:pStyle w:val="S5"/>
        <w:ind w:firstLine="851"/>
      </w:pPr>
      <w:r w:rsidRPr="00173C4F">
        <w:t>– создание и благоустройство санитарно-защитных зон промышленных предприятий и других источников загрязнения атмосферного воздуха, водоемов, почвы;</w:t>
      </w:r>
    </w:p>
    <w:p w:rsidR="001D4CD9" w:rsidRPr="00173C4F" w:rsidRDefault="009F6214" w:rsidP="00970A00">
      <w:pPr>
        <w:pStyle w:val="S5"/>
        <w:ind w:firstLine="851"/>
      </w:pPr>
      <w:r w:rsidRPr="00173C4F">
        <w:t xml:space="preserve">– благоустройство, озеленение улиц и проектируемой территории в целом. </w:t>
      </w:r>
    </w:p>
    <w:p w:rsidR="009F6214" w:rsidRPr="00173C4F" w:rsidRDefault="009F6214" w:rsidP="00970A00">
      <w:pPr>
        <w:pStyle w:val="S5"/>
        <w:ind w:firstLine="851"/>
      </w:pPr>
      <w:r w:rsidRPr="00173C4F">
        <w:t>Зеленые насаждения защищают застройку от неблагоприятных ветров, играют большую роль в борьбе с шумом, повышают влажность воздуха, обогащают воздух кислородом и поглощают из воздуха углекислый газ.</w:t>
      </w:r>
    </w:p>
    <w:p w:rsidR="009F6214" w:rsidRPr="00173C4F" w:rsidRDefault="009F6214" w:rsidP="00880844">
      <w:pPr>
        <w:pStyle w:val="S3Char"/>
        <w:tabs>
          <w:tab w:val="clear" w:pos="2160"/>
        </w:tabs>
        <w:spacing w:before="240"/>
        <w:ind w:left="0" w:firstLine="0"/>
        <w:jc w:val="center"/>
        <w:outlineLvl w:val="9"/>
        <w:rPr>
          <w:i/>
          <w:u w:val="none"/>
        </w:rPr>
      </w:pPr>
      <w:bookmarkStart w:id="251" w:name="_Toc235855600"/>
      <w:bookmarkStart w:id="252" w:name="_Toc280271942"/>
      <w:bookmarkStart w:id="253" w:name="_Toc367785615"/>
      <w:bookmarkStart w:id="254" w:name="_Toc381884077"/>
      <w:bookmarkStart w:id="255" w:name="_Toc381884953"/>
      <w:bookmarkStart w:id="256" w:name="_Toc425278830"/>
      <w:r w:rsidRPr="00173C4F">
        <w:rPr>
          <w:i/>
          <w:u w:val="none"/>
        </w:rPr>
        <w:t>Мероприятия по охране водной среды</w:t>
      </w:r>
      <w:bookmarkEnd w:id="251"/>
      <w:bookmarkEnd w:id="252"/>
      <w:bookmarkEnd w:id="253"/>
      <w:r w:rsidR="00497A77" w:rsidRPr="00173C4F">
        <w:rPr>
          <w:i/>
          <w:u w:val="none"/>
        </w:rPr>
        <w:t>.</w:t>
      </w:r>
      <w:bookmarkEnd w:id="254"/>
      <w:bookmarkEnd w:id="255"/>
      <w:bookmarkEnd w:id="256"/>
    </w:p>
    <w:p w:rsidR="009F6214" w:rsidRPr="00173C4F" w:rsidRDefault="009F6214" w:rsidP="00970A00">
      <w:pPr>
        <w:pStyle w:val="S5"/>
        <w:tabs>
          <w:tab w:val="left" w:pos="1080"/>
        </w:tabs>
        <w:ind w:firstLine="851"/>
      </w:pPr>
      <w:r w:rsidRPr="00173C4F">
        <w:t xml:space="preserve">Генеральным планом предусмотрены следующие мероприятия по восстановлению и предотвращению загрязнения водных объектов: </w:t>
      </w:r>
    </w:p>
    <w:p w:rsidR="009F6214" w:rsidRPr="00173C4F" w:rsidRDefault="009F6214" w:rsidP="00970A00">
      <w:pPr>
        <w:numPr>
          <w:ilvl w:val="0"/>
          <w:numId w:val="7"/>
        </w:numPr>
        <w:tabs>
          <w:tab w:val="clear" w:pos="3346"/>
          <w:tab w:val="left" w:pos="900"/>
          <w:tab w:val="num" w:pos="1134"/>
        </w:tabs>
        <w:spacing w:after="0" w:line="360" w:lineRule="auto"/>
        <w:ind w:left="0" w:firstLine="851"/>
        <w:jc w:val="both"/>
        <w:rPr>
          <w:rFonts w:ascii="Times New Roman" w:hAnsi="Times New Roman"/>
          <w:sz w:val="24"/>
          <w:szCs w:val="24"/>
        </w:rPr>
      </w:pPr>
      <w:r w:rsidRPr="00173C4F">
        <w:rPr>
          <w:rFonts w:ascii="Times New Roman" w:hAnsi="Times New Roman"/>
          <w:sz w:val="24"/>
          <w:szCs w:val="24"/>
        </w:rPr>
        <w:t>организация и благоустройство водоохранных зон и прибрежных защитных полос,  расчистка прибрежных территорий;</w:t>
      </w:r>
    </w:p>
    <w:p w:rsidR="009F6214" w:rsidRPr="00173C4F" w:rsidRDefault="009F6214" w:rsidP="00970A00">
      <w:pPr>
        <w:numPr>
          <w:ilvl w:val="0"/>
          <w:numId w:val="7"/>
        </w:numPr>
        <w:tabs>
          <w:tab w:val="clear" w:pos="3346"/>
          <w:tab w:val="left" w:pos="900"/>
          <w:tab w:val="num" w:pos="1134"/>
        </w:tabs>
        <w:spacing w:after="0" w:line="360" w:lineRule="auto"/>
        <w:ind w:left="0" w:firstLine="851"/>
        <w:jc w:val="both"/>
        <w:rPr>
          <w:rFonts w:ascii="Times New Roman" w:hAnsi="Times New Roman"/>
          <w:sz w:val="24"/>
          <w:szCs w:val="24"/>
        </w:rPr>
      </w:pPr>
      <w:r w:rsidRPr="00173C4F">
        <w:rPr>
          <w:rFonts w:ascii="Times New Roman" w:hAnsi="Times New Roman"/>
          <w:sz w:val="24"/>
          <w:szCs w:val="24"/>
        </w:rPr>
        <w:t>организация контроля уровня загрязнения поверхностных и грунтовых вод;</w:t>
      </w:r>
    </w:p>
    <w:p w:rsidR="009F6214" w:rsidRPr="00173C4F" w:rsidRDefault="009F6214" w:rsidP="00970A00">
      <w:pPr>
        <w:numPr>
          <w:ilvl w:val="0"/>
          <w:numId w:val="7"/>
        </w:numPr>
        <w:tabs>
          <w:tab w:val="clear" w:pos="3346"/>
          <w:tab w:val="left" w:pos="900"/>
          <w:tab w:val="num" w:pos="1134"/>
        </w:tabs>
        <w:spacing w:after="0" w:line="360" w:lineRule="auto"/>
        <w:ind w:left="0" w:firstLine="851"/>
        <w:jc w:val="both"/>
        <w:rPr>
          <w:rFonts w:ascii="Times New Roman" w:hAnsi="Times New Roman"/>
          <w:sz w:val="24"/>
          <w:szCs w:val="24"/>
        </w:rPr>
      </w:pPr>
      <w:r w:rsidRPr="00173C4F">
        <w:rPr>
          <w:rFonts w:ascii="Times New Roman" w:hAnsi="Times New Roman"/>
          <w:sz w:val="24"/>
          <w:szCs w:val="24"/>
        </w:rPr>
        <w:t xml:space="preserve">разработка планов мероприятий и инструкций по предотвращению аварий на объектах, представляющих потенциальную угрозу загрязнения; </w:t>
      </w:r>
    </w:p>
    <w:p w:rsidR="009F6214" w:rsidRPr="00173C4F" w:rsidRDefault="009F6214" w:rsidP="00970A00">
      <w:pPr>
        <w:numPr>
          <w:ilvl w:val="0"/>
          <w:numId w:val="7"/>
        </w:numPr>
        <w:tabs>
          <w:tab w:val="clear" w:pos="3346"/>
          <w:tab w:val="left" w:pos="900"/>
          <w:tab w:val="num" w:pos="1134"/>
        </w:tabs>
        <w:spacing w:after="0" w:line="360" w:lineRule="auto"/>
        <w:ind w:left="0" w:firstLine="851"/>
        <w:jc w:val="both"/>
        <w:rPr>
          <w:rFonts w:ascii="Times New Roman" w:hAnsi="Times New Roman"/>
          <w:sz w:val="24"/>
          <w:szCs w:val="24"/>
        </w:rPr>
      </w:pPr>
      <w:r w:rsidRPr="00173C4F">
        <w:rPr>
          <w:rFonts w:ascii="Times New Roman" w:hAnsi="Times New Roman"/>
          <w:sz w:val="24"/>
          <w:szCs w:val="24"/>
        </w:rPr>
        <w:t>усовершенствование системы сбора и отвода поверхностных стоков и технологии очистки сточных вод;</w:t>
      </w:r>
    </w:p>
    <w:p w:rsidR="009F6214" w:rsidRPr="00173C4F" w:rsidRDefault="009F6214" w:rsidP="00970A00">
      <w:pPr>
        <w:numPr>
          <w:ilvl w:val="0"/>
          <w:numId w:val="7"/>
        </w:numPr>
        <w:tabs>
          <w:tab w:val="clear" w:pos="3346"/>
          <w:tab w:val="left" w:pos="900"/>
          <w:tab w:val="num" w:pos="1134"/>
        </w:tabs>
        <w:spacing w:after="0" w:line="360" w:lineRule="auto"/>
        <w:ind w:left="0" w:firstLine="851"/>
        <w:jc w:val="both"/>
        <w:rPr>
          <w:rFonts w:ascii="Times New Roman" w:hAnsi="Times New Roman"/>
          <w:sz w:val="24"/>
          <w:szCs w:val="24"/>
        </w:rPr>
      </w:pPr>
      <w:r w:rsidRPr="00173C4F">
        <w:rPr>
          <w:rFonts w:ascii="Times New Roman" w:hAnsi="Times New Roman"/>
          <w:sz w:val="24"/>
          <w:szCs w:val="24"/>
        </w:rPr>
        <w:t>организация контроля уровня загрязнения поверхностных и грунтовых вод.</w:t>
      </w:r>
    </w:p>
    <w:p w:rsidR="00C536DA" w:rsidRPr="00173C4F" w:rsidRDefault="00C536DA" w:rsidP="00DC036D">
      <w:pPr>
        <w:pStyle w:val="ParaAttribute74"/>
        <w:spacing w:after="0" w:line="360" w:lineRule="auto"/>
        <w:ind w:firstLine="709"/>
        <w:rPr>
          <w:i/>
          <w:sz w:val="24"/>
          <w:szCs w:val="24"/>
        </w:rPr>
      </w:pPr>
      <w:r w:rsidRPr="00173C4F">
        <w:rPr>
          <w:rStyle w:val="CharAttribute149"/>
          <w:rFonts w:eastAsia="№Е"/>
          <w:i/>
          <w:szCs w:val="24"/>
        </w:rPr>
        <w:t>Мероприятия по предотвращению загрязнения и разрушения почвенного покрова.</w:t>
      </w:r>
    </w:p>
    <w:p w:rsidR="00C536DA" w:rsidRPr="00173C4F" w:rsidRDefault="00C536DA" w:rsidP="00970A00">
      <w:pPr>
        <w:pStyle w:val="ParaAttribute52"/>
        <w:spacing w:line="360" w:lineRule="auto"/>
        <w:ind w:firstLine="851"/>
        <w:rPr>
          <w:sz w:val="24"/>
          <w:szCs w:val="24"/>
        </w:rPr>
      </w:pPr>
      <w:r w:rsidRPr="00173C4F">
        <w:rPr>
          <w:rStyle w:val="CharAttribute153"/>
          <w:szCs w:val="24"/>
        </w:rPr>
        <w:t xml:space="preserve">Для обеспечения охраны и рационального использования почвы необходимо предусмотреть комплекс мероприятий по ее рекультивации. Рекультивации подлежат земли, нарушенные при: </w:t>
      </w:r>
    </w:p>
    <w:p w:rsidR="00C536DA" w:rsidRPr="00173C4F" w:rsidRDefault="00C536DA" w:rsidP="00970A00">
      <w:pPr>
        <w:pStyle w:val="ParaAttribute52"/>
        <w:spacing w:line="360" w:lineRule="auto"/>
        <w:ind w:firstLine="851"/>
        <w:rPr>
          <w:sz w:val="24"/>
          <w:szCs w:val="24"/>
        </w:rPr>
      </w:pPr>
      <w:r w:rsidRPr="00173C4F">
        <w:rPr>
          <w:rStyle w:val="CharAttribute153"/>
          <w:szCs w:val="24"/>
        </w:rPr>
        <w:t xml:space="preserve">– прокладке трубопроводов, строительстве и прокладке инженерных сетей различного назначения; </w:t>
      </w:r>
    </w:p>
    <w:p w:rsidR="00C536DA" w:rsidRPr="00173C4F" w:rsidRDefault="00C536DA" w:rsidP="00970A00">
      <w:pPr>
        <w:pStyle w:val="ParaAttribute248"/>
        <w:spacing w:line="360" w:lineRule="auto"/>
        <w:ind w:firstLine="851"/>
        <w:rPr>
          <w:sz w:val="24"/>
          <w:szCs w:val="24"/>
        </w:rPr>
      </w:pPr>
      <w:r w:rsidRPr="00173C4F">
        <w:rPr>
          <w:rStyle w:val="CharAttribute153"/>
          <w:szCs w:val="24"/>
        </w:rPr>
        <w:t>–  ликвидации последствий загрязнения земель.</w:t>
      </w:r>
    </w:p>
    <w:p w:rsidR="00C536DA" w:rsidRPr="00173C4F" w:rsidRDefault="00C536DA" w:rsidP="00970A00">
      <w:pPr>
        <w:pStyle w:val="ParaAttribute52"/>
        <w:spacing w:line="360" w:lineRule="auto"/>
        <w:ind w:firstLine="851"/>
        <w:rPr>
          <w:sz w:val="24"/>
          <w:szCs w:val="24"/>
        </w:rPr>
      </w:pPr>
      <w:r w:rsidRPr="00173C4F">
        <w:rPr>
          <w:rStyle w:val="CharAttribute153"/>
          <w:szCs w:val="24"/>
        </w:rPr>
        <w:t>Для предотвращения загрязнения и разрушения почвенного покрова генеральным планом предполагается ряд мероприятий:</w:t>
      </w:r>
    </w:p>
    <w:p w:rsidR="00C536DA" w:rsidRPr="00173C4F" w:rsidRDefault="00C536DA" w:rsidP="00970A00">
      <w:pPr>
        <w:spacing w:after="0" w:line="360" w:lineRule="auto"/>
        <w:ind w:firstLine="851"/>
        <w:jc w:val="both"/>
        <w:rPr>
          <w:rFonts w:ascii="Times New Roman" w:hAnsi="Times New Roman"/>
          <w:sz w:val="24"/>
          <w:szCs w:val="24"/>
        </w:rPr>
      </w:pPr>
      <w:r w:rsidRPr="00173C4F">
        <w:rPr>
          <w:rStyle w:val="CharAttribute149"/>
          <w:rFonts w:eastAsia="№Е" w:hAnsi="Times New Roman"/>
          <w:szCs w:val="24"/>
        </w:rPr>
        <w:t>- проведение технической рекультивации земель, нарушенных при строительстве и прокладке инженерных сетей;</w:t>
      </w:r>
    </w:p>
    <w:p w:rsidR="00C536DA" w:rsidRPr="00173C4F" w:rsidRDefault="00C536DA" w:rsidP="00970A00">
      <w:pPr>
        <w:tabs>
          <w:tab w:val="left" w:pos="900"/>
          <w:tab w:val="left" w:pos="1080"/>
          <w:tab w:val="left" w:pos="1211"/>
        </w:tabs>
        <w:spacing w:after="0" w:line="360" w:lineRule="auto"/>
        <w:ind w:firstLine="851"/>
        <w:jc w:val="both"/>
        <w:rPr>
          <w:rFonts w:ascii="Times New Roman" w:hAnsi="Times New Roman"/>
          <w:sz w:val="24"/>
          <w:szCs w:val="24"/>
        </w:rPr>
      </w:pPr>
      <w:r w:rsidRPr="00173C4F">
        <w:rPr>
          <w:rStyle w:val="CharAttribute149"/>
          <w:rFonts w:eastAsia="№Е" w:hAnsi="Times New Roman"/>
          <w:szCs w:val="24"/>
        </w:rPr>
        <w:lastRenderedPageBreak/>
        <w:t>- выявление и ликвидация несанкционированных свалок, захламленных участков с последующей рекультивацией территории;</w:t>
      </w:r>
    </w:p>
    <w:p w:rsidR="00C536DA" w:rsidRPr="00173C4F" w:rsidRDefault="00C536DA" w:rsidP="00970A00">
      <w:pPr>
        <w:tabs>
          <w:tab w:val="left" w:pos="900"/>
          <w:tab w:val="left" w:pos="1080"/>
          <w:tab w:val="left" w:pos="1211"/>
        </w:tabs>
        <w:spacing w:after="0" w:line="360" w:lineRule="auto"/>
        <w:ind w:firstLine="851"/>
        <w:jc w:val="both"/>
        <w:rPr>
          <w:rStyle w:val="CharAttribute149"/>
          <w:rFonts w:eastAsia="№Е" w:hAnsi="Times New Roman"/>
          <w:szCs w:val="24"/>
        </w:rPr>
      </w:pPr>
      <w:r w:rsidRPr="00173C4F">
        <w:rPr>
          <w:rStyle w:val="CharAttribute149"/>
          <w:rFonts w:eastAsia="№Е" w:hAnsi="Times New Roman"/>
          <w:szCs w:val="24"/>
        </w:rPr>
        <w:t>- контроль за качеством и своевременностью выполнения работ по рекультивации нарушенных земель.</w:t>
      </w:r>
    </w:p>
    <w:p w:rsidR="00C536DA" w:rsidRPr="00173C4F" w:rsidRDefault="00C536DA" w:rsidP="00DC036D">
      <w:pPr>
        <w:tabs>
          <w:tab w:val="left" w:pos="900"/>
          <w:tab w:val="left" w:pos="1080"/>
          <w:tab w:val="left" w:pos="1211"/>
        </w:tabs>
        <w:spacing w:before="240" w:after="0" w:line="360" w:lineRule="auto"/>
        <w:ind w:firstLine="709"/>
        <w:jc w:val="center"/>
        <w:rPr>
          <w:rFonts w:ascii="Times New Roman" w:hAnsi="Times New Roman"/>
          <w:i/>
          <w:sz w:val="24"/>
          <w:szCs w:val="24"/>
        </w:rPr>
      </w:pPr>
      <w:r w:rsidRPr="00173C4F">
        <w:rPr>
          <w:rStyle w:val="CharAttribute149"/>
          <w:rFonts w:eastAsia="№Е" w:hAnsi="Times New Roman"/>
          <w:i/>
          <w:szCs w:val="24"/>
        </w:rPr>
        <w:t>Мероприятия по санитарной очистке.</w:t>
      </w:r>
    </w:p>
    <w:p w:rsidR="00C536DA" w:rsidRPr="00173C4F" w:rsidRDefault="00C536DA" w:rsidP="00970A00">
      <w:pPr>
        <w:pStyle w:val="ParaAttribute91"/>
        <w:spacing w:before="0" w:after="0" w:line="360" w:lineRule="auto"/>
        <w:ind w:firstLine="851"/>
        <w:rPr>
          <w:sz w:val="24"/>
          <w:szCs w:val="24"/>
        </w:rPr>
      </w:pPr>
      <w:r w:rsidRPr="00173C4F">
        <w:rPr>
          <w:rStyle w:val="CharAttribute114"/>
          <w:rFonts w:eastAsia="№Е"/>
          <w:szCs w:val="24"/>
          <w:u w:val="none"/>
        </w:rPr>
        <w:t xml:space="preserve">Решение вопросов охраны окружающей среды требует выполнения на современном уровне комплекса мероприятий по совершенствованию схемы санитарной очистки и уборки населенных мест. </w:t>
      </w:r>
      <w:r w:rsidRPr="00173C4F">
        <w:rPr>
          <w:rStyle w:val="CharAttribute153"/>
          <w:szCs w:val="24"/>
        </w:rPr>
        <w:t>Основными положениями организации системы санитарной очистки являются:</w:t>
      </w:r>
    </w:p>
    <w:p w:rsidR="00C536DA" w:rsidRPr="00173C4F" w:rsidRDefault="00C536DA" w:rsidP="00970A00">
      <w:pPr>
        <w:pStyle w:val="ParaAttribute52"/>
        <w:spacing w:line="360" w:lineRule="auto"/>
        <w:ind w:firstLine="851"/>
        <w:rPr>
          <w:sz w:val="24"/>
          <w:szCs w:val="24"/>
        </w:rPr>
      </w:pPr>
      <w:r w:rsidRPr="00173C4F">
        <w:rPr>
          <w:rStyle w:val="CharAttribute153"/>
          <w:szCs w:val="24"/>
        </w:rPr>
        <w:t>- сбор, транспортировка, обезвреживание и утилизация всех видов отходов;</w:t>
      </w:r>
    </w:p>
    <w:p w:rsidR="00C536DA" w:rsidRPr="00173C4F" w:rsidRDefault="00C536DA" w:rsidP="00970A00">
      <w:pPr>
        <w:pStyle w:val="ParaAttribute52"/>
        <w:spacing w:line="360" w:lineRule="auto"/>
        <w:ind w:firstLine="851"/>
        <w:rPr>
          <w:sz w:val="24"/>
          <w:szCs w:val="24"/>
        </w:rPr>
      </w:pPr>
      <w:r w:rsidRPr="00173C4F">
        <w:rPr>
          <w:rStyle w:val="CharAttribute153"/>
          <w:szCs w:val="24"/>
        </w:rPr>
        <w:t>- уборка территорий от мусора, снега.</w:t>
      </w:r>
    </w:p>
    <w:p w:rsidR="00C536DA" w:rsidRPr="00173C4F" w:rsidRDefault="00C536DA" w:rsidP="00970A00">
      <w:pPr>
        <w:pStyle w:val="ParaAttribute36"/>
        <w:spacing w:line="360" w:lineRule="auto"/>
        <w:ind w:firstLine="851"/>
        <w:rPr>
          <w:sz w:val="24"/>
          <w:szCs w:val="24"/>
        </w:rPr>
      </w:pPr>
      <w:r w:rsidRPr="00173C4F">
        <w:rPr>
          <w:rStyle w:val="CharAttribute155"/>
          <w:szCs w:val="24"/>
        </w:rPr>
        <w:t>Размещение и оборудование полигон</w:t>
      </w:r>
      <w:r w:rsidR="00970B7D" w:rsidRPr="00173C4F">
        <w:rPr>
          <w:rStyle w:val="CharAttribute155"/>
          <w:szCs w:val="24"/>
        </w:rPr>
        <w:t>а</w:t>
      </w:r>
      <w:r w:rsidR="00F5029A" w:rsidRPr="00173C4F">
        <w:rPr>
          <w:rStyle w:val="CharAttribute155"/>
          <w:szCs w:val="24"/>
        </w:rPr>
        <w:t xml:space="preserve"> ТК</w:t>
      </w:r>
      <w:r w:rsidRPr="00173C4F">
        <w:rPr>
          <w:rStyle w:val="CharAttribute155"/>
          <w:szCs w:val="24"/>
        </w:rPr>
        <w:t>О, навозохранилищ и других опасных объектов в соответствии</w:t>
      </w:r>
      <w:r w:rsidRPr="00173C4F">
        <w:rPr>
          <w:rStyle w:val="CharAttribute160"/>
          <w:szCs w:val="24"/>
        </w:rPr>
        <w:t xml:space="preserve"> </w:t>
      </w:r>
      <w:r w:rsidRPr="00173C4F">
        <w:rPr>
          <w:rStyle w:val="CharAttribute155"/>
          <w:szCs w:val="24"/>
        </w:rPr>
        <w:t>с</w:t>
      </w:r>
      <w:r w:rsidRPr="00173C4F">
        <w:rPr>
          <w:rStyle w:val="CharAttribute161"/>
          <w:szCs w:val="24"/>
        </w:rPr>
        <w:t xml:space="preserve"> </w:t>
      </w:r>
      <w:r w:rsidRPr="00173C4F">
        <w:rPr>
          <w:rStyle w:val="CharAttribute155"/>
          <w:szCs w:val="24"/>
        </w:rPr>
        <w:t>экологическими и санитарно-гигиеническими требованиями. Все несанкционированные свалки подлежат обязательной утилизации в соответствии с существующими нормативными указаниями.</w:t>
      </w:r>
    </w:p>
    <w:p w:rsidR="00C536DA" w:rsidRPr="00173C4F" w:rsidRDefault="00C536DA" w:rsidP="00DD5DDA">
      <w:pPr>
        <w:pStyle w:val="ParaAttribute260"/>
        <w:spacing w:after="0" w:line="360" w:lineRule="auto"/>
        <w:ind w:firstLine="851"/>
        <w:outlineLvl w:val="1"/>
        <w:rPr>
          <w:rStyle w:val="CharAttribute155"/>
          <w:b/>
          <w:sz w:val="28"/>
          <w:szCs w:val="24"/>
        </w:rPr>
      </w:pPr>
      <w:bookmarkStart w:id="257" w:name="_Toc370810086"/>
      <w:bookmarkStart w:id="258" w:name="_Toc370810734"/>
      <w:bookmarkStart w:id="259" w:name="_Toc379882176"/>
      <w:bookmarkStart w:id="260" w:name="_Toc379882902"/>
      <w:bookmarkStart w:id="261" w:name="_Toc425278831"/>
      <w:r w:rsidRPr="00173C4F">
        <w:rPr>
          <w:rStyle w:val="CharAttribute155"/>
          <w:b/>
          <w:sz w:val="28"/>
          <w:szCs w:val="24"/>
        </w:rPr>
        <w:t xml:space="preserve">4.3. Мероприятия по </w:t>
      </w:r>
      <w:r w:rsidR="00081724">
        <w:rPr>
          <w:rStyle w:val="CharAttribute155"/>
          <w:b/>
          <w:sz w:val="28"/>
          <w:szCs w:val="24"/>
        </w:rPr>
        <w:t>обеспечению сохранности объектов культурного наследия</w:t>
      </w:r>
      <w:r w:rsidRPr="00173C4F">
        <w:rPr>
          <w:rStyle w:val="CharAttribute155"/>
          <w:b/>
          <w:sz w:val="28"/>
          <w:szCs w:val="24"/>
        </w:rPr>
        <w:t>.</w:t>
      </w:r>
      <w:bookmarkEnd w:id="257"/>
      <w:bookmarkEnd w:id="258"/>
      <w:bookmarkEnd w:id="259"/>
      <w:bookmarkEnd w:id="260"/>
      <w:bookmarkEnd w:id="261"/>
      <w:r w:rsidRPr="00173C4F">
        <w:rPr>
          <w:rStyle w:val="CharAttribute155"/>
          <w:b/>
          <w:sz w:val="28"/>
          <w:szCs w:val="24"/>
        </w:rPr>
        <w:t xml:space="preserve"> </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bookmarkStart w:id="262" w:name="_Toc425278832"/>
      <w:r w:rsidRPr="005148F2">
        <w:rPr>
          <w:rFonts w:ascii="Times New Roman" w:hAnsi="Times New Roman"/>
          <w:sz w:val="24"/>
          <w:szCs w:val="24"/>
        </w:rPr>
        <w:t>1. Проектирование и проведение земляных, строительных, мелиоративных, хозяйственных работ, работ по использованию лесов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строительных и иных работ осуществляется региональным органом охраны объектов культурного наследия.</w:t>
      </w:r>
    </w:p>
    <w:p w:rsidR="005148F2" w:rsidRPr="005148F2" w:rsidRDefault="005148F2" w:rsidP="005148F2">
      <w:pPr>
        <w:autoSpaceDE w:val="0"/>
        <w:autoSpaceDN w:val="0"/>
        <w:adjustRightInd w:val="0"/>
        <w:spacing w:after="0" w:line="360" w:lineRule="auto"/>
        <w:ind w:firstLine="851"/>
        <w:jc w:val="both"/>
        <w:rPr>
          <w:rFonts w:ascii="Times New Roman" w:hAnsi="Times New Roman"/>
          <w:sz w:val="24"/>
          <w:szCs w:val="24"/>
        </w:rPr>
      </w:pPr>
      <w:r w:rsidRPr="005148F2">
        <w:rPr>
          <w:rFonts w:ascii="Times New Roman" w:hAnsi="Times New Roman"/>
          <w:sz w:val="24"/>
          <w:szCs w:val="24"/>
        </w:rPr>
        <w:lastRenderedPageBreak/>
        <w:t xml:space="preserve">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w:t>
      </w:r>
      <w:hyperlink r:id="rId15" w:history="1">
        <w:r w:rsidRPr="005148F2">
          <w:rPr>
            <w:rFonts w:ascii="Times New Roman" w:hAnsi="Times New Roman"/>
            <w:sz w:val="24"/>
            <w:szCs w:val="24"/>
          </w:rPr>
          <w:t>пунктах 3</w:t>
        </w:r>
      </w:hyperlink>
      <w:r w:rsidRPr="005148F2">
        <w:rPr>
          <w:rFonts w:ascii="Times New Roman" w:hAnsi="Times New Roman"/>
          <w:sz w:val="24"/>
          <w:szCs w:val="24"/>
        </w:rPr>
        <w:t xml:space="preserve">, </w:t>
      </w:r>
      <w:hyperlink r:id="rId16" w:history="1">
        <w:r w:rsidRPr="005148F2">
          <w:rPr>
            <w:rFonts w:ascii="Times New Roman" w:hAnsi="Times New Roman"/>
            <w:sz w:val="24"/>
            <w:szCs w:val="24"/>
          </w:rPr>
          <w:t>4</w:t>
        </w:r>
      </w:hyperlink>
      <w:r w:rsidRPr="005148F2">
        <w:rPr>
          <w:rFonts w:ascii="Times New Roman" w:hAnsi="Times New Roman"/>
          <w:sz w:val="24"/>
          <w:szCs w:val="24"/>
        </w:rPr>
        <w:t xml:space="preserve"> и </w:t>
      </w:r>
      <w:hyperlink r:id="rId17" w:history="1">
        <w:r w:rsidRPr="005148F2">
          <w:rPr>
            <w:rFonts w:ascii="Times New Roman" w:hAnsi="Times New Roman"/>
            <w:sz w:val="24"/>
            <w:szCs w:val="24"/>
          </w:rPr>
          <w:t>7 части 1 статьи 25</w:t>
        </w:r>
      </w:hyperlink>
      <w:r w:rsidRPr="005148F2">
        <w:rPr>
          <w:rFonts w:ascii="Times New Roman" w:hAnsi="Times New Roman"/>
          <w:sz w:val="24"/>
          <w:szCs w:val="24"/>
        </w:rPr>
        <w:t xml:space="preserve"> Лесного кодекса Российской Федерации) и иных работ, проводится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3. Основные требования по обеспечению сохранности объектов культурного наследия при проведении строительных и иных работ.</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3.1. На территории объекта культурного наследия запрещается:</w:t>
      </w:r>
    </w:p>
    <w:p w:rsidR="005148F2" w:rsidRPr="005148F2" w:rsidRDefault="005148F2" w:rsidP="005148F2">
      <w:pPr>
        <w:autoSpaceDE w:val="0"/>
        <w:autoSpaceDN w:val="0"/>
        <w:adjustRightInd w:val="0"/>
        <w:spacing w:after="0" w:line="360" w:lineRule="auto"/>
        <w:ind w:firstLine="851"/>
        <w:jc w:val="both"/>
        <w:rPr>
          <w:rFonts w:ascii="Times New Roman" w:hAnsi="Times New Roman"/>
          <w:sz w:val="24"/>
          <w:szCs w:val="24"/>
        </w:rPr>
      </w:pPr>
      <w:r w:rsidRPr="005148F2">
        <w:rPr>
          <w:rFonts w:ascii="Times New Roman" w:hAnsi="Times New Roman"/>
          <w:sz w:val="24"/>
          <w:szCs w:val="24"/>
        </w:rPr>
        <w:t>проведение земляных, строительных, мелиоративных и иных работ;</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 xml:space="preserve">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3.2. На территории объекта культурного наследия разрешается:</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5148F2" w:rsidRPr="005148F2" w:rsidRDefault="005148F2" w:rsidP="005148F2">
      <w:pPr>
        <w:autoSpaceDE w:val="0"/>
        <w:autoSpaceDN w:val="0"/>
        <w:adjustRightInd w:val="0"/>
        <w:spacing w:after="0" w:line="360" w:lineRule="auto"/>
        <w:ind w:firstLine="851"/>
        <w:jc w:val="both"/>
        <w:rPr>
          <w:rFonts w:ascii="Times New Roman" w:hAnsi="Times New Roman"/>
          <w:sz w:val="24"/>
          <w:szCs w:val="24"/>
        </w:rPr>
      </w:pPr>
      <w:r w:rsidRPr="005148F2">
        <w:rPr>
          <w:rFonts w:ascii="Times New Roman" w:hAnsi="Times New Roman"/>
          <w:sz w:val="24"/>
          <w:szCs w:val="24"/>
        </w:rPr>
        <w:t>3.3. Особый режим использования земельного участка, в границах которого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3.4.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спасательных археологических полевых работ), согласованных с региональным органом охраны объектов культурного наследия.</w:t>
      </w:r>
    </w:p>
    <w:p w:rsidR="005148F2" w:rsidRPr="005148F2" w:rsidRDefault="005148F2" w:rsidP="005148F2">
      <w:pPr>
        <w:autoSpaceDE w:val="0"/>
        <w:autoSpaceDN w:val="0"/>
        <w:adjustRightInd w:val="0"/>
        <w:spacing w:after="0" w:line="360" w:lineRule="auto"/>
        <w:ind w:firstLine="851"/>
        <w:jc w:val="both"/>
        <w:rPr>
          <w:rFonts w:ascii="Times New Roman" w:hAnsi="Times New Roman"/>
          <w:sz w:val="24"/>
          <w:szCs w:val="24"/>
        </w:rPr>
      </w:pPr>
      <w:r w:rsidRPr="005148F2">
        <w:rPr>
          <w:rFonts w:ascii="Times New Roman" w:hAnsi="Times New Roman"/>
          <w:sz w:val="24"/>
          <w:szCs w:val="24"/>
        </w:rPr>
        <w:t xml:space="preserve">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w:t>
      </w:r>
      <w:r w:rsidRPr="005148F2">
        <w:rPr>
          <w:rFonts w:ascii="Times New Roman" w:hAnsi="Times New Roman"/>
          <w:sz w:val="24"/>
          <w:szCs w:val="24"/>
        </w:rPr>
        <w:lastRenderedPageBreak/>
        <w:t>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5148F2" w:rsidRPr="005148F2" w:rsidRDefault="005148F2" w:rsidP="005148F2">
      <w:pPr>
        <w:autoSpaceDE w:val="0"/>
        <w:autoSpaceDN w:val="0"/>
        <w:adjustRightInd w:val="0"/>
        <w:spacing w:after="0" w:line="360" w:lineRule="auto"/>
        <w:ind w:firstLine="851"/>
        <w:jc w:val="both"/>
        <w:rPr>
          <w:rFonts w:ascii="Times New Roman" w:hAnsi="Times New Roman"/>
          <w:sz w:val="24"/>
          <w:szCs w:val="24"/>
        </w:rPr>
      </w:pPr>
      <w:r w:rsidRPr="005148F2">
        <w:rPr>
          <w:rFonts w:ascii="Times New Roman" w:hAnsi="Times New Roman"/>
          <w:sz w:val="24"/>
          <w:szCs w:val="24"/>
        </w:rPr>
        <w:t>3.5. В случае обнаружения в ходе проведения 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5148F2" w:rsidRPr="005148F2" w:rsidRDefault="005148F2" w:rsidP="005148F2">
      <w:pPr>
        <w:autoSpaceDE w:val="0"/>
        <w:autoSpaceDN w:val="0"/>
        <w:adjustRightInd w:val="0"/>
        <w:spacing w:after="0" w:line="360" w:lineRule="auto"/>
        <w:ind w:firstLine="851"/>
        <w:jc w:val="both"/>
        <w:rPr>
          <w:rFonts w:ascii="Times New Roman" w:hAnsi="Times New Roman"/>
          <w:sz w:val="24"/>
          <w:szCs w:val="24"/>
        </w:rPr>
      </w:pPr>
      <w:r w:rsidRPr="005148F2">
        <w:rPr>
          <w:rFonts w:ascii="Times New Roman" w:hAnsi="Times New Roman"/>
          <w:sz w:val="24"/>
          <w:szCs w:val="24"/>
        </w:rPr>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 xml:space="preserve">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w:t>
      </w:r>
      <w:bookmarkStart w:id="263" w:name="Par824"/>
      <w:bookmarkEnd w:id="263"/>
      <w:r w:rsidRPr="005148F2">
        <w:rPr>
          <w:rFonts w:ascii="Times New Roman" w:hAnsi="Times New Roman"/>
          <w:sz w:val="24"/>
          <w:szCs w:val="24"/>
        </w:rPr>
        <w:t>спасательные археологические полевые работы, проводимые в порядке, определенном Федеральным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4.1. Работы по сохранению объекта культурного наследия проводятся:</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lastRenderedPageBreak/>
        <w:t>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наследия;</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на основании проектной документации на проведение указанных работ, согласованной региональным органом охраны объектов культурного наследия;</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 xml:space="preserve">4.2.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выдаваемого Министерством культуры Российской Федерации. </w:t>
      </w:r>
    </w:p>
    <w:p w:rsidR="005148F2" w:rsidRPr="005148F2" w:rsidRDefault="005148F2" w:rsidP="005148F2">
      <w:pPr>
        <w:autoSpaceDE w:val="0"/>
        <w:autoSpaceDN w:val="0"/>
        <w:adjustRightInd w:val="0"/>
        <w:spacing w:after="0" w:line="360" w:lineRule="auto"/>
        <w:ind w:firstLine="851"/>
        <w:jc w:val="both"/>
        <w:rPr>
          <w:rFonts w:ascii="Times New Roman" w:hAnsi="Times New Roman"/>
          <w:sz w:val="24"/>
          <w:szCs w:val="24"/>
        </w:rPr>
      </w:pPr>
      <w:r w:rsidRPr="005148F2">
        <w:rPr>
          <w:rFonts w:ascii="Times New Roman" w:hAnsi="Times New Roman"/>
          <w:sz w:val="24"/>
          <w:szCs w:val="24"/>
        </w:rPr>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 xml:space="preserve">6. Земельные участки в границах территорий объектов культурного наследия, 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 </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7.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 xml:space="preserve">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w:t>
      </w:r>
      <w:r w:rsidR="00081724">
        <w:rPr>
          <w:rFonts w:ascii="Times New Roman" w:hAnsi="Times New Roman"/>
          <w:sz w:val="24"/>
          <w:szCs w:val="24"/>
        </w:rPr>
        <w:t>нормативным правовым актом</w:t>
      </w:r>
      <w:r w:rsidRPr="005148F2">
        <w:rPr>
          <w:rFonts w:ascii="Times New Roman" w:hAnsi="Times New Roman"/>
          <w:sz w:val="24"/>
          <w:szCs w:val="24"/>
        </w:rPr>
        <w:t xml:space="preserve"> Алтайского края на основании проектов зон охраны объектов культурного наследия, согласованных с региональным органом охраны объектов </w:t>
      </w:r>
      <w:r w:rsidRPr="005148F2">
        <w:rPr>
          <w:rFonts w:ascii="Times New Roman" w:hAnsi="Times New Roman"/>
          <w:sz w:val="24"/>
          <w:szCs w:val="24"/>
        </w:rPr>
        <w:lastRenderedPageBreak/>
        <w:t>культурного наследия.</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8. До утверждения зон охраны для объектов культурного наследия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объектов культурного наследия в следующих границах:</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 xml:space="preserve">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 xml:space="preserve">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w:t>
      </w:r>
    </w:p>
    <w:p w:rsidR="005148F2" w:rsidRPr="005148F2" w:rsidRDefault="005148F2" w:rsidP="005148F2">
      <w:pPr>
        <w:widowControl w:val="0"/>
        <w:shd w:val="clear" w:color="auto" w:fill="FFFFFF"/>
        <w:spacing w:after="0" w:line="360" w:lineRule="auto"/>
        <w:ind w:firstLine="851"/>
        <w:jc w:val="both"/>
        <w:rPr>
          <w:rFonts w:ascii="Times New Roman" w:hAnsi="Times New Roman"/>
          <w:sz w:val="24"/>
          <w:szCs w:val="24"/>
        </w:rPr>
      </w:pPr>
      <w:r w:rsidRPr="005148F2">
        <w:rPr>
          <w:rFonts w:ascii="Times New Roman" w:hAnsi="Times New Roman"/>
          <w:sz w:val="24"/>
          <w:szCs w:val="24"/>
        </w:rPr>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CA5F33" w:rsidRPr="00173C4F" w:rsidRDefault="004D7187" w:rsidP="00DD5DDA">
      <w:pPr>
        <w:pStyle w:val="S2"/>
      </w:pPr>
      <w:r w:rsidRPr="00173C4F">
        <w:t>4.4</w:t>
      </w:r>
      <w:r w:rsidR="00CA5F33" w:rsidRPr="00173C4F">
        <w:t>. Мероприятия по изменению целевого назначения земель.</w:t>
      </w:r>
      <w:bookmarkEnd w:id="262"/>
    </w:p>
    <w:p w:rsidR="00CA5F33" w:rsidRPr="00173C4F" w:rsidRDefault="00CA5F33" w:rsidP="00970A00">
      <w:pPr>
        <w:pStyle w:val="S0"/>
        <w:widowControl w:val="0"/>
        <w:ind w:firstLine="851"/>
      </w:pPr>
      <w:r w:rsidRPr="00173C4F">
        <w:t xml:space="preserve">В соответствии с п. 3 ч. 1 ст. 11 Федерального закона от 06.10.2003 № 131-ФЗ «Об общих принципах организации местного самоуправления в </w:t>
      </w:r>
      <w:r w:rsidR="004204F5" w:rsidRPr="00173C4F">
        <w:t>Российской</w:t>
      </w:r>
      <w:r w:rsidRPr="00173C4F">
        <w:t xml:space="preserve"> Федерации» территорию муниципального образования составляют исторически сложившиеся земли населенных пунктов: </w:t>
      </w:r>
      <w:r w:rsidR="00173C4F" w:rsidRPr="00173C4F">
        <w:t>с</w:t>
      </w:r>
      <w:r w:rsidRPr="00173C4F">
        <w:t xml:space="preserve">. </w:t>
      </w:r>
      <w:r w:rsidR="00B13D16" w:rsidRPr="00173C4F">
        <w:t>Белоглазов</w:t>
      </w:r>
      <w:r w:rsidR="00173C4F" w:rsidRPr="00173C4F">
        <w:t>о, п. Ясная Поляна, п. Метели</w:t>
      </w:r>
      <w:r w:rsidRPr="00173C4F">
        <w:t>.</w:t>
      </w:r>
    </w:p>
    <w:p w:rsidR="00CA5F33" w:rsidRPr="00173C4F" w:rsidRDefault="00CA5F33" w:rsidP="00970A00">
      <w:pPr>
        <w:pStyle w:val="S0"/>
        <w:widowControl w:val="0"/>
        <w:ind w:firstLine="851"/>
      </w:pPr>
      <w:r w:rsidRPr="00173C4F">
        <w:rPr>
          <w:u w:val="single"/>
        </w:rPr>
        <w:t>Землями сельскохозяйственного назначения</w:t>
      </w:r>
      <w:r w:rsidRPr="00173C4F">
        <w:t xml:space="preserve"> признаются земли за границей </w:t>
      </w:r>
      <w:r w:rsidRPr="00173C4F">
        <w:lastRenderedPageBreak/>
        <w:t>населенного пункта, предоставленные для нужд сельского хозяйства, а также предназначенные для этих целей. В состав земель сельскохозяйственного назначения входят сельскохозяйственные угодья, земли, занятые внутрихозяйственными дорогами, коммуникациями, лесными насаждениями, зданиями, строениями, сооружениями, используемые для производства, хранения и первичной переработки сельскохозяйственной продукции.</w:t>
      </w:r>
    </w:p>
    <w:p w:rsidR="00CA5F33" w:rsidRPr="00173C4F" w:rsidRDefault="00CA5F33" w:rsidP="00970A00">
      <w:pPr>
        <w:pStyle w:val="S0"/>
        <w:widowControl w:val="0"/>
        <w:ind w:firstLine="851"/>
      </w:pPr>
      <w:r w:rsidRPr="00173C4F">
        <w:rPr>
          <w:u w:val="single"/>
        </w:rPr>
        <w:t>Землями промышленности и иного специального назначения</w:t>
      </w:r>
      <w:r w:rsidRPr="00173C4F">
        <w:t xml:space="preserve"> являются земли, расположенные за границами населенных пунктов и используемые или предназначенные для обеспечения деятельности организаций и эксплуатации объектов транспорта, осуществления иных специальных задач.</w:t>
      </w:r>
    </w:p>
    <w:p w:rsidR="00CA5F33" w:rsidRDefault="00CA5F33" w:rsidP="00970A00">
      <w:pPr>
        <w:pStyle w:val="S0"/>
        <w:widowControl w:val="0"/>
        <w:ind w:firstLine="851"/>
      </w:pPr>
      <w:r w:rsidRPr="00173C4F">
        <w:rPr>
          <w:u w:val="single"/>
        </w:rPr>
        <w:t>Землями населенных пунктов</w:t>
      </w:r>
      <w:r w:rsidRPr="00173C4F">
        <w:t xml:space="preserve"> признаются земли, используемые и предназначенные для застройки и развития населенных пунктов. </w:t>
      </w:r>
      <w:r w:rsidR="00F84DC7">
        <w:t>Данные г</w:t>
      </w:r>
      <w:r w:rsidRPr="00173C4F">
        <w:t xml:space="preserve">раницы </w:t>
      </w:r>
      <w:r w:rsidR="00F84DC7">
        <w:t>отделяют з</w:t>
      </w:r>
      <w:r w:rsidRPr="00173C4F">
        <w:t>емли населенных пунктов от земель сельскохозяйственного назначения, промышленности и иного специального назначения, водного фонда, земель запаса. Таким образом, в соответствии с земельным законодательством в составе земель населенных пунктов не могут находиться земли других категорий.</w:t>
      </w:r>
    </w:p>
    <w:p w:rsidR="00184013" w:rsidRDefault="00184013" w:rsidP="00184013">
      <w:pPr>
        <w:pStyle w:val="S0"/>
        <w:widowControl w:val="0"/>
      </w:pPr>
      <w:r w:rsidRPr="000B13B1">
        <w:rPr>
          <w:u w:val="single"/>
        </w:rPr>
        <w:t>К землям лесного фонда</w:t>
      </w:r>
      <w:r>
        <w:t xml:space="preserve">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Границы земель лесного фонда устанавливаются  в соответствии с материалами лесоустройства. </w:t>
      </w:r>
    </w:p>
    <w:p w:rsidR="00184013" w:rsidRPr="000B13B1" w:rsidRDefault="00184013" w:rsidP="00184013">
      <w:pPr>
        <w:pStyle w:val="S0"/>
        <w:widowControl w:val="0"/>
      </w:pPr>
      <w:r w:rsidRPr="000B13B1">
        <w:rPr>
          <w:u w:val="single"/>
        </w:rPr>
        <w:t>К землям водного фонда</w:t>
      </w:r>
      <w:r>
        <w:t xml:space="preserve"> относятся земли, занятые водными объектами, земли водоохранных зон водных объектов, а также земли, выделяемые для установления полос отвода и зон охраны водозаборов, гидротехнических сооружений и иных водохозяйственных сооружений, объектов. Земли водного фонда могут использоваться для строительства и эксплуатации сооружений, обеспечивающих удовлетворение потребностей населения в питьевой воде, бытовых, оздоровительных и других потребностей населения, а также для водохозяйственных, сельскохозяйственных, природоохранных, промышленных, рыбохозяйственных, энергетических, транспортных и иных государственных или муниципальных нужд при соблюдении установленных требований.</w:t>
      </w:r>
    </w:p>
    <w:p w:rsidR="002E7306" w:rsidRPr="002E7306" w:rsidRDefault="00B024D4" w:rsidP="002E7306">
      <w:pPr>
        <w:spacing w:after="0" w:line="360" w:lineRule="auto"/>
        <w:ind w:firstLine="547"/>
        <w:jc w:val="both"/>
        <w:rPr>
          <w:rFonts w:ascii="Times New Roman" w:hAnsi="Times New Roman"/>
          <w:sz w:val="24"/>
          <w:szCs w:val="24"/>
        </w:rPr>
      </w:pPr>
      <w:r w:rsidRPr="00B024D4">
        <w:rPr>
          <w:rStyle w:val="blk"/>
          <w:rFonts w:ascii="Times New Roman" w:hAnsi="Times New Roman"/>
          <w:color w:val="000000"/>
          <w:sz w:val="24"/>
          <w:szCs w:val="24"/>
        </w:rPr>
        <w:t>К землям особо охраняемых территорий</w:t>
      </w:r>
      <w:r w:rsidR="001B3087">
        <w:rPr>
          <w:rStyle w:val="blk"/>
          <w:rFonts w:ascii="Times New Roman" w:hAnsi="Times New Roman"/>
          <w:color w:val="000000"/>
          <w:sz w:val="24"/>
          <w:szCs w:val="24"/>
        </w:rPr>
        <w:t xml:space="preserve"> и объектов</w:t>
      </w:r>
      <w:r w:rsidRPr="00B024D4">
        <w:rPr>
          <w:rStyle w:val="blk"/>
          <w:rFonts w:ascii="Times New Roman" w:hAnsi="Times New Roman"/>
          <w:color w:val="000000"/>
          <w:sz w:val="24"/>
          <w:szCs w:val="24"/>
        </w:rPr>
        <w:t xml:space="preserve">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w:t>
      </w:r>
      <w:r w:rsidRPr="00B024D4">
        <w:rPr>
          <w:rStyle w:val="blk"/>
          <w:rFonts w:ascii="Times New Roman" w:hAnsi="Times New Roman"/>
          <w:color w:val="000000"/>
          <w:sz w:val="24"/>
          <w:szCs w:val="24"/>
        </w:rPr>
        <w:lastRenderedPageBreak/>
        <w:t>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r w:rsidR="002E7306">
        <w:rPr>
          <w:rStyle w:val="blk"/>
          <w:rFonts w:ascii="Times New Roman" w:hAnsi="Times New Roman"/>
          <w:color w:val="000000"/>
          <w:sz w:val="24"/>
          <w:szCs w:val="24"/>
        </w:rPr>
        <w:t xml:space="preserve"> </w:t>
      </w:r>
      <w:r w:rsidR="002E7306" w:rsidRPr="002E7306">
        <w:rPr>
          <w:rFonts w:ascii="Times New Roman" w:hAnsi="Times New Roman"/>
          <w:sz w:val="24"/>
          <w:szCs w:val="24"/>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r w:rsidR="002E7306">
        <w:rPr>
          <w:rFonts w:ascii="Times New Roman" w:hAnsi="Times New Roman"/>
          <w:sz w:val="24"/>
          <w:szCs w:val="24"/>
        </w:rPr>
        <w:t>Земельным к</w:t>
      </w:r>
      <w:r w:rsidR="002E7306" w:rsidRPr="002E7306">
        <w:rPr>
          <w:rFonts w:ascii="Times New Roman" w:hAnsi="Times New Roman"/>
          <w:sz w:val="24"/>
          <w:szCs w:val="24"/>
        </w:rPr>
        <w:t>одексом, федеральными законами.</w:t>
      </w:r>
    </w:p>
    <w:p w:rsidR="00CA5F33" w:rsidRPr="00681A1D" w:rsidRDefault="00CA5F33" w:rsidP="002E7306">
      <w:pPr>
        <w:widowControl w:val="0"/>
        <w:autoSpaceDE w:val="0"/>
        <w:autoSpaceDN w:val="0"/>
        <w:adjustRightInd w:val="0"/>
        <w:spacing w:after="0" w:line="360" w:lineRule="auto"/>
        <w:ind w:firstLine="851"/>
        <w:jc w:val="both"/>
        <w:rPr>
          <w:rFonts w:ascii="Times New Roman" w:hAnsi="Times New Roman"/>
          <w:sz w:val="24"/>
          <w:szCs w:val="24"/>
        </w:rPr>
      </w:pPr>
      <w:bookmarkStart w:id="264" w:name="dst100803"/>
      <w:bookmarkEnd w:id="264"/>
      <w:r w:rsidRPr="002E7306">
        <w:rPr>
          <w:rFonts w:ascii="Times New Roman" w:hAnsi="Times New Roman"/>
          <w:sz w:val="24"/>
          <w:szCs w:val="24"/>
        </w:rPr>
        <w:t>В ходе подготовки проекта, в целях развития территории образования в целом и входящих в его состав населенных пунктов возникла необходимость изменения земель промышленн</w:t>
      </w:r>
      <w:r w:rsidR="004204F5" w:rsidRPr="002E7306">
        <w:rPr>
          <w:rFonts w:ascii="Times New Roman" w:hAnsi="Times New Roman"/>
          <w:sz w:val="24"/>
          <w:szCs w:val="24"/>
        </w:rPr>
        <w:t>ости, земель сельскохозяйственного назначения</w:t>
      </w:r>
      <w:r w:rsidRPr="002E7306">
        <w:rPr>
          <w:rFonts w:ascii="Times New Roman" w:hAnsi="Times New Roman"/>
          <w:sz w:val="24"/>
          <w:szCs w:val="24"/>
        </w:rPr>
        <w:t xml:space="preserve">. В результате изменения границ, баланс земель в границах МО </w:t>
      </w:r>
      <w:r w:rsidR="00B13D16" w:rsidRPr="002E7306">
        <w:rPr>
          <w:rFonts w:ascii="Times New Roman" w:hAnsi="Times New Roman"/>
          <w:sz w:val="24"/>
          <w:szCs w:val="24"/>
        </w:rPr>
        <w:t>Белоглазовск</w:t>
      </w:r>
      <w:r w:rsidRPr="002E7306">
        <w:rPr>
          <w:rFonts w:ascii="Times New Roman" w:hAnsi="Times New Roman"/>
          <w:sz w:val="24"/>
          <w:szCs w:val="24"/>
        </w:rPr>
        <w:t xml:space="preserve">ий сельсовет </w:t>
      </w:r>
      <w:r w:rsidR="00BC19F7" w:rsidRPr="002E7306">
        <w:rPr>
          <w:rFonts w:ascii="Times New Roman" w:hAnsi="Times New Roman"/>
          <w:sz w:val="24"/>
          <w:szCs w:val="24"/>
        </w:rPr>
        <w:t xml:space="preserve">выглядит согласно </w:t>
      </w:r>
      <w:r w:rsidR="00BC19F7" w:rsidRPr="00681A1D">
        <w:rPr>
          <w:rFonts w:ascii="Times New Roman" w:hAnsi="Times New Roman"/>
          <w:sz w:val="24"/>
          <w:szCs w:val="24"/>
        </w:rPr>
        <w:t>табл</w:t>
      </w:r>
      <w:r w:rsidR="00BC4C89" w:rsidRPr="00681A1D">
        <w:rPr>
          <w:rFonts w:ascii="Times New Roman" w:hAnsi="Times New Roman"/>
          <w:sz w:val="24"/>
          <w:szCs w:val="24"/>
        </w:rPr>
        <w:t>ице</w:t>
      </w:r>
      <w:r w:rsidR="00BC19F7" w:rsidRPr="00681A1D">
        <w:rPr>
          <w:rFonts w:ascii="Times New Roman" w:hAnsi="Times New Roman"/>
          <w:sz w:val="24"/>
          <w:szCs w:val="24"/>
        </w:rPr>
        <w:t xml:space="preserve"> </w:t>
      </w:r>
      <w:r w:rsidR="00BC4C89" w:rsidRPr="00681A1D">
        <w:rPr>
          <w:rFonts w:ascii="Times New Roman" w:hAnsi="Times New Roman"/>
          <w:sz w:val="24"/>
          <w:szCs w:val="24"/>
        </w:rPr>
        <w:t>2</w:t>
      </w:r>
      <w:r w:rsidR="00EF43D3" w:rsidRPr="00681A1D">
        <w:rPr>
          <w:rFonts w:ascii="Times New Roman" w:hAnsi="Times New Roman"/>
          <w:sz w:val="24"/>
          <w:szCs w:val="24"/>
        </w:rPr>
        <w:t>6</w:t>
      </w:r>
      <w:r w:rsidRPr="00681A1D">
        <w:rPr>
          <w:rFonts w:ascii="Times New Roman" w:hAnsi="Times New Roman"/>
          <w:sz w:val="24"/>
          <w:szCs w:val="24"/>
        </w:rPr>
        <w:t xml:space="preserve">. </w:t>
      </w:r>
    </w:p>
    <w:p w:rsidR="00CA5F33" w:rsidRPr="004F6468" w:rsidRDefault="006A2C95" w:rsidP="00970A00">
      <w:pPr>
        <w:widowControl w:val="0"/>
        <w:autoSpaceDE w:val="0"/>
        <w:autoSpaceDN w:val="0"/>
        <w:adjustRightInd w:val="0"/>
        <w:spacing w:after="0"/>
        <w:ind w:firstLine="851"/>
        <w:rPr>
          <w:rFonts w:ascii="Times New Roman" w:hAnsi="Times New Roman"/>
          <w:sz w:val="24"/>
          <w:szCs w:val="24"/>
        </w:rPr>
      </w:pPr>
      <w:r w:rsidRPr="004F6468">
        <w:rPr>
          <w:rFonts w:ascii="Times New Roman" w:hAnsi="Times New Roman"/>
          <w:sz w:val="24"/>
          <w:szCs w:val="24"/>
        </w:rPr>
        <w:t>Т</w:t>
      </w:r>
      <w:r w:rsidR="00BC19F7" w:rsidRPr="004F6468">
        <w:rPr>
          <w:rFonts w:ascii="Times New Roman" w:hAnsi="Times New Roman"/>
          <w:sz w:val="24"/>
          <w:szCs w:val="24"/>
        </w:rPr>
        <w:t xml:space="preserve">аблица </w:t>
      </w:r>
      <w:r w:rsidR="00BC4C89" w:rsidRPr="004F6468">
        <w:rPr>
          <w:rFonts w:ascii="Times New Roman" w:hAnsi="Times New Roman"/>
          <w:sz w:val="24"/>
          <w:szCs w:val="24"/>
        </w:rPr>
        <w:t>2</w:t>
      </w:r>
      <w:r w:rsidR="00EF43D3" w:rsidRPr="004F6468">
        <w:rPr>
          <w:rFonts w:ascii="Times New Roman" w:hAnsi="Times New Roman"/>
          <w:sz w:val="24"/>
          <w:szCs w:val="24"/>
        </w:rPr>
        <w:t>6</w:t>
      </w:r>
      <w:r w:rsidR="00CA5F33" w:rsidRPr="004F6468">
        <w:rPr>
          <w:rFonts w:ascii="Times New Roman" w:hAnsi="Times New Roman"/>
          <w:sz w:val="24"/>
          <w:szCs w:val="24"/>
        </w:rPr>
        <w:t xml:space="preserve">. Баланс земель МО </w:t>
      </w:r>
      <w:r w:rsidR="00B13D16" w:rsidRPr="004F6468">
        <w:rPr>
          <w:rFonts w:ascii="Times New Roman" w:hAnsi="Times New Roman"/>
          <w:sz w:val="24"/>
          <w:szCs w:val="24"/>
        </w:rPr>
        <w:t>Белоглазовск</w:t>
      </w:r>
      <w:r w:rsidR="004204F5" w:rsidRPr="004F6468">
        <w:rPr>
          <w:rFonts w:ascii="Times New Roman" w:hAnsi="Times New Roman"/>
          <w:sz w:val="24"/>
          <w:szCs w:val="24"/>
        </w:rPr>
        <w:t>ий</w:t>
      </w:r>
      <w:r w:rsidR="00CA5F33" w:rsidRPr="004F6468">
        <w:rPr>
          <w:rFonts w:ascii="Times New Roman" w:hAnsi="Times New Roman"/>
          <w:sz w:val="24"/>
          <w:szCs w:val="24"/>
        </w:rPr>
        <w:t xml:space="preserve"> сельсовет.</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8"/>
        <w:gridCol w:w="3763"/>
        <w:gridCol w:w="2467"/>
        <w:gridCol w:w="2033"/>
      </w:tblGrid>
      <w:tr w:rsidR="008A0468" w:rsidRPr="003B1C6E" w:rsidTr="008A0468">
        <w:trPr>
          <w:trHeight w:hRule="exact" w:val="752"/>
          <w:tblHeader/>
          <w:jc w:val="center"/>
        </w:trPr>
        <w:tc>
          <w:tcPr>
            <w:tcW w:w="683" w:type="pct"/>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 п/п</w:t>
            </w:r>
          </w:p>
        </w:tc>
        <w:tc>
          <w:tcPr>
            <w:tcW w:w="1966" w:type="pct"/>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Наименование категории</w:t>
            </w:r>
          </w:p>
        </w:tc>
        <w:tc>
          <w:tcPr>
            <w:tcW w:w="1289" w:type="pct"/>
            <w:vAlign w:val="center"/>
          </w:tcPr>
          <w:p w:rsidR="008A0468" w:rsidRPr="004D17EB" w:rsidRDefault="008A0468" w:rsidP="00311539">
            <w:pPr>
              <w:spacing w:after="0" w:line="240" w:lineRule="auto"/>
              <w:jc w:val="center"/>
              <w:rPr>
                <w:rFonts w:ascii="Times New Roman" w:hAnsi="Times New Roman"/>
                <w:sz w:val="24"/>
                <w:szCs w:val="24"/>
              </w:rPr>
            </w:pPr>
            <w:r>
              <w:rPr>
                <w:rFonts w:ascii="Times New Roman" w:hAnsi="Times New Roman"/>
                <w:sz w:val="24"/>
                <w:szCs w:val="24"/>
              </w:rPr>
              <w:t>Современное состояние</w:t>
            </w:r>
            <w:r w:rsidRPr="004D17EB">
              <w:rPr>
                <w:rFonts w:ascii="Times New Roman" w:hAnsi="Times New Roman"/>
                <w:sz w:val="24"/>
                <w:szCs w:val="24"/>
              </w:rPr>
              <w:t>, га</w:t>
            </w:r>
          </w:p>
        </w:tc>
        <w:tc>
          <w:tcPr>
            <w:tcW w:w="1062" w:type="pct"/>
            <w:vAlign w:val="center"/>
          </w:tcPr>
          <w:p w:rsidR="008A0468" w:rsidRPr="004D17EB" w:rsidRDefault="008A0468" w:rsidP="00311539">
            <w:pPr>
              <w:spacing w:after="0" w:line="240" w:lineRule="auto"/>
              <w:jc w:val="center"/>
              <w:rPr>
                <w:rFonts w:ascii="Times New Roman" w:hAnsi="Times New Roman"/>
                <w:sz w:val="24"/>
                <w:szCs w:val="24"/>
              </w:rPr>
            </w:pPr>
            <w:r>
              <w:rPr>
                <w:rFonts w:ascii="Times New Roman" w:hAnsi="Times New Roman"/>
                <w:sz w:val="24"/>
                <w:szCs w:val="24"/>
              </w:rPr>
              <w:t>Расчетный срок</w:t>
            </w:r>
          </w:p>
        </w:tc>
      </w:tr>
      <w:tr w:rsidR="008A0468" w:rsidRPr="003B1C6E" w:rsidTr="008A0468">
        <w:trPr>
          <w:jc w:val="center"/>
        </w:trPr>
        <w:tc>
          <w:tcPr>
            <w:tcW w:w="683" w:type="pct"/>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1</w:t>
            </w:r>
          </w:p>
        </w:tc>
        <w:tc>
          <w:tcPr>
            <w:tcW w:w="1966" w:type="pct"/>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Земли сельскохозяйственного назначения</w:t>
            </w:r>
          </w:p>
        </w:tc>
        <w:tc>
          <w:tcPr>
            <w:tcW w:w="1289" w:type="pct"/>
            <w:vAlign w:val="center"/>
          </w:tcPr>
          <w:p w:rsidR="008A0468" w:rsidRPr="004D17EB" w:rsidRDefault="008A0468" w:rsidP="00311539">
            <w:pPr>
              <w:spacing w:after="0" w:line="240" w:lineRule="auto"/>
              <w:jc w:val="center"/>
              <w:rPr>
                <w:rFonts w:ascii="Times New Roman" w:hAnsi="Times New Roman"/>
                <w:sz w:val="24"/>
                <w:szCs w:val="24"/>
              </w:rPr>
            </w:pPr>
            <w:r w:rsidRPr="004D17EB">
              <w:rPr>
                <w:rFonts w:ascii="Times New Roman" w:hAnsi="Times New Roman"/>
                <w:sz w:val="24"/>
                <w:szCs w:val="24"/>
              </w:rPr>
              <w:t>14695,9</w:t>
            </w:r>
          </w:p>
        </w:tc>
        <w:tc>
          <w:tcPr>
            <w:tcW w:w="1062" w:type="pct"/>
            <w:vAlign w:val="center"/>
          </w:tcPr>
          <w:p w:rsidR="008A0468" w:rsidRPr="004D17EB" w:rsidRDefault="004F6468" w:rsidP="00311539">
            <w:pPr>
              <w:spacing w:after="0" w:line="240" w:lineRule="auto"/>
              <w:jc w:val="center"/>
              <w:rPr>
                <w:rFonts w:ascii="Times New Roman" w:hAnsi="Times New Roman"/>
                <w:sz w:val="24"/>
                <w:szCs w:val="24"/>
              </w:rPr>
            </w:pPr>
            <w:r>
              <w:rPr>
                <w:rFonts w:ascii="Times New Roman" w:hAnsi="Times New Roman"/>
                <w:sz w:val="24"/>
                <w:szCs w:val="24"/>
              </w:rPr>
              <w:t>14691,2</w:t>
            </w:r>
          </w:p>
        </w:tc>
      </w:tr>
      <w:tr w:rsidR="008A0468" w:rsidRPr="003B1C6E" w:rsidTr="008A0468">
        <w:trPr>
          <w:trHeight w:hRule="exact" w:val="391"/>
          <w:jc w:val="center"/>
        </w:trPr>
        <w:tc>
          <w:tcPr>
            <w:tcW w:w="683" w:type="pct"/>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2</w:t>
            </w:r>
          </w:p>
        </w:tc>
        <w:tc>
          <w:tcPr>
            <w:tcW w:w="1966" w:type="pct"/>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Земли населённых пунктов</w:t>
            </w:r>
          </w:p>
        </w:tc>
        <w:tc>
          <w:tcPr>
            <w:tcW w:w="1289" w:type="pct"/>
            <w:vAlign w:val="center"/>
          </w:tcPr>
          <w:p w:rsidR="008A0468" w:rsidRPr="004D17EB" w:rsidRDefault="008A0468" w:rsidP="00311539">
            <w:pPr>
              <w:spacing w:after="0" w:line="240" w:lineRule="auto"/>
              <w:jc w:val="center"/>
              <w:rPr>
                <w:rFonts w:ascii="Times New Roman" w:hAnsi="Times New Roman"/>
                <w:sz w:val="24"/>
                <w:szCs w:val="24"/>
              </w:rPr>
            </w:pPr>
            <w:r w:rsidRPr="004D17EB">
              <w:rPr>
                <w:rFonts w:ascii="Times New Roman" w:hAnsi="Times New Roman"/>
                <w:sz w:val="24"/>
                <w:szCs w:val="24"/>
              </w:rPr>
              <w:t>312,0</w:t>
            </w:r>
          </w:p>
        </w:tc>
        <w:tc>
          <w:tcPr>
            <w:tcW w:w="1062" w:type="pct"/>
            <w:vAlign w:val="center"/>
          </w:tcPr>
          <w:p w:rsidR="008A0468" w:rsidRPr="004D17EB" w:rsidRDefault="004F6468" w:rsidP="00311539">
            <w:pPr>
              <w:spacing w:after="0" w:line="240" w:lineRule="auto"/>
              <w:jc w:val="center"/>
              <w:rPr>
                <w:rFonts w:ascii="Times New Roman" w:hAnsi="Times New Roman"/>
                <w:sz w:val="24"/>
                <w:szCs w:val="24"/>
              </w:rPr>
            </w:pPr>
            <w:r>
              <w:rPr>
                <w:rFonts w:ascii="Times New Roman" w:hAnsi="Times New Roman"/>
                <w:sz w:val="24"/>
                <w:szCs w:val="24"/>
              </w:rPr>
              <w:t>312,0</w:t>
            </w:r>
          </w:p>
        </w:tc>
      </w:tr>
      <w:tr w:rsidR="008A0468" w:rsidRPr="003B1C6E" w:rsidTr="008A0468">
        <w:trPr>
          <w:jc w:val="center"/>
        </w:trPr>
        <w:tc>
          <w:tcPr>
            <w:tcW w:w="683" w:type="pct"/>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3</w:t>
            </w:r>
          </w:p>
        </w:tc>
        <w:tc>
          <w:tcPr>
            <w:tcW w:w="1966" w:type="pct"/>
            <w:vAlign w:val="center"/>
          </w:tcPr>
          <w:p w:rsidR="008A0468" w:rsidRPr="008308CD" w:rsidRDefault="008A0468" w:rsidP="00311539">
            <w:pPr>
              <w:spacing w:after="0" w:line="240" w:lineRule="auto"/>
              <w:rPr>
                <w:rFonts w:ascii="Times New Roman" w:hAnsi="Times New Roman"/>
                <w:sz w:val="24"/>
                <w:szCs w:val="24"/>
              </w:rPr>
            </w:pPr>
            <w:r w:rsidRPr="008308CD">
              <w:rPr>
                <w:rFonts w:ascii="Times New Roman" w:hAnsi="Times New Roman"/>
                <w:sz w:val="24"/>
                <w:szCs w:val="24"/>
              </w:rPr>
              <w:t xml:space="preserve">Земли промышленности, энергетики, </w:t>
            </w:r>
          </w:p>
          <w:p w:rsidR="008A0468" w:rsidRPr="008308CD" w:rsidRDefault="008A0468" w:rsidP="00311539">
            <w:pPr>
              <w:spacing w:after="0" w:line="240" w:lineRule="auto"/>
              <w:rPr>
                <w:rFonts w:ascii="Times New Roman" w:hAnsi="Times New Roman"/>
                <w:sz w:val="24"/>
                <w:szCs w:val="24"/>
              </w:rPr>
            </w:pPr>
            <w:r w:rsidRPr="008308CD">
              <w:rPr>
                <w:rFonts w:ascii="Times New Roman" w:hAnsi="Times New Roman"/>
                <w:sz w:val="24"/>
                <w:szCs w:val="24"/>
              </w:rPr>
              <w:t xml:space="preserve">транспорта, связи, радиовещания, </w:t>
            </w:r>
          </w:p>
          <w:p w:rsidR="008A0468" w:rsidRPr="008308CD" w:rsidRDefault="008A0468" w:rsidP="00311539">
            <w:pPr>
              <w:spacing w:after="0" w:line="240" w:lineRule="auto"/>
              <w:rPr>
                <w:rFonts w:ascii="Times New Roman" w:hAnsi="Times New Roman"/>
                <w:sz w:val="24"/>
                <w:szCs w:val="24"/>
              </w:rPr>
            </w:pPr>
            <w:r w:rsidRPr="008308CD">
              <w:rPr>
                <w:rFonts w:ascii="Times New Roman" w:hAnsi="Times New Roman"/>
                <w:sz w:val="24"/>
                <w:szCs w:val="24"/>
              </w:rPr>
              <w:t>телевидения, информатики; земли</w:t>
            </w:r>
          </w:p>
          <w:p w:rsidR="008A0468" w:rsidRPr="008308CD" w:rsidRDefault="008A0468" w:rsidP="00311539">
            <w:pPr>
              <w:spacing w:after="0" w:line="240" w:lineRule="auto"/>
              <w:rPr>
                <w:rFonts w:ascii="Times New Roman" w:hAnsi="Times New Roman"/>
                <w:sz w:val="24"/>
                <w:szCs w:val="24"/>
              </w:rPr>
            </w:pPr>
            <w:r w:rsidRPr="008308CD">
              <w:rPr>
                <w:rFonts w:ascii="Times New Roman" w:hAnsi="Times New Roman"/>
                <w:sz w:val="24"/>
                <w:szCs w:val="24"/>
              </w:rPr>
              <w:t xml:space="preserve">для обеспечения космической </w:t>
            </w:r>
          </w:p>
          <w:p w:rsidR="008A0468" w:rsidRPr="008308CD" w:rsidRDefault="008A0468" w:rsidP="00311539">
            <w:pPr>
              <w:spacing w:after="0" w:line="240" w:lineRule="auto"/>
              <w:rPr>
                <w:rFonts w:ascii="Times New Roman" w:hAnsi="Times New Roman"/>
                <w:sz w:val="24"/>
                <w:szCs w:val="24"/>
              </w:rPr>
            </w:pPr>
            <w:r w:rsidRPr="008308CD">
              <w:rPr>
                <w:rFonts w:ascii="Times New Roman" w:hAnsi="Times New Roman"/>
                <w:sz w:val="24"/>
                <w:szCs w:val="24"/>
              </w:rPr>
              <w:t xml:space="preserve">деятельности; земли обороны, </w:t>
            </w:r>
          </w:p>
          <w:p w:rsidR="008A0468" w:rsidRPr="008308CD" w:rsidRDefault="008A0468" w:rsidP="00311539">
            <w:pPr>
              <w:spacing w:after="0" w:line="240" w:lineRule="auto"/>
              <w:rPr>
                <w:rFonts w:ascii="Times New Roman" w:hAnsi="Times New Roman"/>
                <w:sz w:val="24"/>
                <w:szCs w:val="24"/>
              </w:rPr>
            </w:pPr>
            <w:r w:rsidRPr="008308CD">
              <w:rPr>
                <w:rFonts w:ascii="Times New Roman" w:hAnsi="Times New Roman"/>
                <w:sz w:val="24"/>
                <w:szCs w:val="24"/>
              </w:rPr>
              <w:t xml:space="preserve">безопасности и иного специального </w:t>
            </w:r>
          </w:p>
          <w:p w:rsidR="008A0468" w:rsidRPr="003B1C6E" w:rsidRDefault="008A0468" w:rsidP="00311539">
            <w:pPr>
              <w:spacing w:after="0" w:line="240" w:lineRule="auto"/>
              <w:rPr>
                <w:rFonts w:ascii="Times New Roman" w:hAnsi="Times New Roman"/>
                <w:sz w:val="24"/>
                <w:szCs w:val="24"/>
              </w:rPr>
            </w:pPr>
            <w:r w:rsidRPr="008308CD">
              <w:rPr>
                <w:rFonts w:ascii="Times New Roman" w:hAnsi="Times New Roman"/>
                <w:sz w:val="24"/>
                <w:szCs w:val="24"/>
              </w:rPr>
              <w:t>назначения</w:t>
            </w:r>
          </w:p>
        </w:tc>
        <w:tc>
          <w:tcPr>
            <w:tcW w:w="1289" w:type="pct"/>
            <w:vAlign w:val="center"/>
          </w:tcPr>
          <w:p w:rsidR="008A0468" w:rsidRPr="004D17EB" w:rsidRDefault="008A0468" w:rsidP="00311539">
            <w:pPr>
              <w:spacing w:after="0" w:line="240" w:lineRule="auto"/>
              <w:jc w:val="center"/>
              <w:rPr>
                <w:rFonts w:ascii="Times New Roman" w:hAnsi="Times New Roman"/>
                <w:sz w:val="24"/>
                <w:szCs w:val="24"/>
              </w:rPr>
            </w:pPr>
            <w:r w:rsidRPr="004D17EB">
              <w:rPr>
                <w:rFonts w:ascii="Times New Roman" w:hAnsi="Times New Roman"/>
                <w:sz w:val="24"/>
                <w:szCs w:val="24"/>
              </w:rPr>
              <w:t>79,0</w:t>
            </w:r>
          </w:p>
        </w:tc>
        <w:tc>
          <w:tcPr>
            <w:tcW w:w="1062" w:type="pct"/>
            <w:vAlign w:val="center"/>
          </w:tcPr>
          <w:p w:rsidR="008A0468" w:rsidRPr="004D17EB" w:rsidRDefault="004F6468" w:rsidP="00311539">
            <w:pPr>
              <w:spacing w:after="0" w:line="240" w:lineRule="auto"/>
              <w:jc w:val="center"/>
              <w:rPr>
                <w:rFonts w:ascii="Times New Roman" w:hAnsi="Times New Roman"/>
                <w:sz w:val="24"/>
                <w:szCs w:val="24"/>
              </w:rPr>
            </w:pPr>
            <w:r>
              <w:rPr>
                <w:rFonts w:ascii="Times New Roman" w:hAnsi="Times New Roman"/>
                <w:sz w:val="24"/>
                <w:szCs w:val="24"/>
              </w:rPr>
              <w:t>83,7</w:t>
            </w:r>
          </w:p>
        </w:tc>
      </w:tr>
      <w:tr w:rsidR="008A0468" w:rsidRPr="003B1C6E" w:rsidTr="008A0468">
        <w:trPr>
          <w:trHeight w:hRule="exact" w:val="561"/>
          <w:jc w:val="center"/>
        </w:trPr>
        <w:tc>
          <w:tcPr>
            <w:tcW w:w="683" w:type="pct"/>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4</w:t>
            </w:r>
          </w:p>
        </w:tc>
        <w:tc>
          <w:tcPr>
            <w:tcW w:w="1966" w:type="pct"/>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Земли лесного фонда</w:t>
            </w:r>
          </w:p>
        </w:tc>
        <w:tc>
          <w:tcPr>
            <w:tcW w:w="1289" w:type="pct"/>
            <w:vAlign w:val="center"/>
          </w:tcPr>
          <w:p w:rsidR="008A0468" w:rsidRPr="004D17EB" w:rsidRDefault="008A0468" w:rsidP="00311539">
            <w:pPr>
              <w:spacing w:after="0" w:line="240" w:lineRule="auto"/>
              <w:jc w:val="center"/>
              <w:rPr>
                <w:rFonts w:ascii="Times New Roman" w:hAnsi="Times New Roman"/>
                <w:sz w:val="24"/>
                <w:szCs w:val="24"/>
              </w:rPr>
            </w:pPr>
            <w:r w:rsidRPr="004D17EB">
              <w:rPr>
                <w:rFonts w:ascii="Times New Roman" w:hAnsi="Times New Roman"/>
                <w:sz w:val="24"/>
                <w:szCs w:val="24"/>
              </w:rPr>
              <w:t>883,0</w:t>
            </w:r>
          </w:p>
        </w:tc>
        <w:tc>
          <w:tcPr>
            <w:tcW w:w="1062" w:type="pct"/>
            <w:vAlign w:val="center"/>
          </w:tcPr>
          <w:p w:rsidR="008A0468" w:rsidRPr="004D17EB" w:rsidRDefault="004F6468" w:rsidP="00311539">
            <w:pPr>
              <w:spacing w:after="0" w:line="240" w:lineRule="auto"/>
              <w:jc w:val="center"/>
              <w:rPr>
                <w:rFonts w:ascii="Times New Roman" w:hAnsi="Times New Roman"/>
                <w:sz w:val="24"/>
                <w:szCs w:val="24"/>
              </w:rPr>
            </w:pPr>
            <w:r>
              <w:rPr>
                <w:rFonts w:ascii="Times New Roman" w:hAnsi="Times New Roman"/>
                <w:sz w:val="24"/>
                <w:szCs w:val="24"/>
              </w:rPr>
              <w:t>883,0</w:t>
            </w:r>
          </w:p>
        </w:tc>
      </w:tr>
      <w:tr w:rsidR="008A0468" w:rsidRPr="003B1C6E" w:rsidTr="008A0468">
        <w:trPr>
          <w:trHeight w:hRule="exact" w:val="427"/>
          <w:jc w:val="center"/>
        </w:trPr>
        <w:tc>
          <w:tcPr>
            <w:tcW w:w="683" w:type="pct"/>
            <w:tcBorders>
              <w:bottom w:val="single" w:sz="4" w:space="0" w:color="000000"/>
            </w:tcBorders>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5</w:t>
            </w:r>
          </w:p>
        </w:tc>
        <w:tc>
          <w:tcPr>
            <w:tcW w:w="1966" w:type="pct"/>
            <w:tcBorders>
              <w:bottom w:val="single" w:sz="4" w:space="0" w:color="000000"/>
            </w:tcBorders>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Земли водного фонда</w:t>
            </w:r>
          </w:p>
        </w:tc>
        <w:tc>
          <w:tcPr>
            <w:tcW w:w="1289" w:type="pct"/>
            <w:tcBorders>
              <w:bottom w:val="single" w:sz="4" w:space="0" w:color="000000"/>
            </w:tcBorders>
            <w:vAlign w:val="center"/>
          </w:tcPr>
          <w:p w:rsidR="008A0468" w:rsidRPr="004D17EB" w:rsidRDefault="008A0468" w:rsidP="00311539">
            <w:pPr>
              <w:spacing w:after="0" w:line="240" w:lineRule="auto"/>
              <w:jc w:val="center"/>
              <w:rPr>
                <w:rFonts w:ascii="Times New Roman" w:hAnsi="Times New Roman"/>
                <w:sz w:val="24"/>
                <w:szCs w:val="24"/>
              </w:rPr>
            </w:pPr>
            <w:r w:rsidRPr="004D17EB">
              <w:rPr>
                <w:rFonts w:ascii="Times New Roman" w:hAnsi="Times New Roman"/>
                <w:sz w:val="24"/>
                <w:szCs w:val="24"/>
              </w:rPr>
              <w:t>335,0</w:t>
            </w:r>
          </w:p>
        </w:tc>
        <w:tc>
          <w:tcPr>
            <w:tcW w:w="1062" w:type="pct"/>
            <w:tcBorders>
              <w:bottom w:val="single" w:sz="4" w:space="0" w:color="000000"/>
            </w:tcBorders>
            <w:vAlign w:val="center"/>
          </w:tcPr>
          <w:p w:rsidR="008A0468" w:rsidRPr="004D17EB" w:rsidRDefault="004F6468" w:rsidP="00311539">
            <w:pPr>
              <w:spacing w:after="0" w:line="240" w:lineRule="auto"/>
              <w:jc w:val="center"/>
              <w:rPr>
                <w:rFonts w:ascii="Times New Roman" w:hAnsi="Times New Roman"/>
                <w:sz w:val="24"/>
                <w:szCs w:val="24"/>
              </w:rPr>
            </w:pPr>
            <w:r>
              <w:rPr>
                <w:rFonts w:ascii="Times New Roman" w:hAnsi="Times New Roman"/>
                <w:sz w:val="24"/>
                <w:szCs w:val="24"/>
              </w:rPr>
              <w:t>335,0</w:t>
            </w:r>
          </w:p>
        </w:tc>
      </w:tr>
      <w:tr w:rsidR="008A0468" w:rsidRPr="003B1C6E" w:rsidTr="008A0468">
        <w:trPr>
          <w:trHeight w:hRule="exact" w:val="701"/>
          <w:jc w:val="center"/>
        </w:trPr>
        <w:tc>
          <w:tcPr>
            <w:tcW w:w="683" w:type="pct"/>
            <w:tcBorders>
              <w:bottom w:val="single" w:sz="4" w:space="0" w:color="000000"/>
            </w:tcBorders>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6</w:t>
            </w:r>
          </w:p>
        </w:tc>
        <w:tc>
          <w:tcPr>
            <w:tcW w:w="1966" w:type="pct"/>
            <w:tcBorders>
              <w:bottom w:val="single" w:sz="4" w:space="0" w:color="000000"/>
            </w:tcBorders>
            <w:vAlign w:val="center"/>
          </w:tcPr>
          <w:p w:rsidR="008A0468" w:rsidRPr="003B1C6E" w:rsidRDefault="008A0468" w:rsidP="00311539">
            <w:pPr>
              <w:spacing w:after="0" w:line="240" w:lineRule="auto"/>
              <w:rPr>
                <w:rFonts w:ascii="Times New Roman" w:hAnsi="Times New Roman"/>
                <w:sz w:val="24"/>
                <w:szCs w:val="24"/>
              </w:rPr>
            </w:pPr>
            <w:r>
              <w:rPr>
                <w:rFonts w:ascii="Times New Roman" w:hAnsi="Times New Roman"/>
                <w:sz w:val="24"/>
                <w:szCs w:val="24"/>
              </w:rPr>
              <w:t>Земли особо охраняемых территорий</w:t>
            </w:r>
            <w:r w:rsidR="001B3087">
              <w:rPr>
                <w:rFonts w:ascii="Times New Roman" w:hAnsi="Times New Roman"/>
                <w:sz w:val="24"/>
                <w:szCs w:val="24"/>
              </w:rPr>
              <w:t xml:space="preserve"> и объектов</w:t>
            </w:r>
          </w:p>
        </w:tc>
        <w:tc>
          <w:tcPr>
            <w:tcW w:w="1289" w:type="pct"/>
            <w:tcBorders>
              <w:bottom w:val="single" w:sz="4" w:space="0" w:color="000000"/>
            </w:tcBorders>
            <w:vAlign w:val="center"/>
          </w:tcPr>
          <w:p w:rsidR="008A0468" w:rsidRPr="004D17EB" w:rsidRDefault="008A0468" w:rsidP="00311539">
            <w:pPr>
              <w:spacing w:after="0" w:line="240" w:lineRule="auto"/>
              <w:jc w:val="center"/>
              <w:rPr>
                <w:rFonts w:ascii="Times New Roman" w:hAnsi="Times New Roman"/>
                <w:sz w:val="24"/>
                <w:szCs w:val="24"/>
              </w:rPr>
            </w:pPr>
            <w:r w:rsidRPr="004D17EB">
              <w:rPr>
                <w:rFonts w:ascii="Times New Roman" w:hAnsi="Times New Roman"/>
                <w:sz w:val="24"/>
                <w:szCs w:val="24"/>
              </w:rPr>
              <w:t>0,1</w:t>
            </w:r>
          </w:p>
        </w:tc>
        <w:tc>
          <w:tcPr>
            <w:tcW w:w="1062" w:type="pct"/>
            <w:tcBorders>
              <w:bottom w:val="single" w:sz="4" w:space="0" w:color="000000"/>
            </w:tcBorders>
            <w:vAlign w:val="center"/>
          </w:tcPr>
          <w:p w:rsidR="008A0468" w:rsidRPr="004D17EB" w:rsidRDefault="004F6468" w:rsidP="00311539">
            <w:pPr>
              <w:spacing w:after="0" w:line="240" w:lineRule="auto"/>
              <w:jc w:val="center"/>
              <w:rPr>
                <w:rFonts w:ascii="Times New Roman" w:hAnsi="Times New Roman"/>
                <w:sz w:val="24"/>
                <w:szCs w:val="24"/>
              </w:rPr>
            </w:pPr>
            <w:r>
              <w:rPr>
                <w:rFonts w:ascii="Times New Roman" w:hAnsi="Times New Roman"/>
                <w:sz w:val="24"/>
                <w:szCs w:val="24"/>
              </w:rPr>
              <w:t>0,1</w:t>
            </w:r>
          </w:p>
        </w:tc>
      </w:tr>
      <w:tr w:rsidR="008A0468" w:rsidRPr="003B1C6E" w:rsidTr="008A0468">
        <w:trPr>
          <w:trHeight w:hRule="exact" w:val="427"/>
          <w:jc w:val="center"/>
        </w:trPr>
        <w:tc>
          <w:tcPr>
            <w:tcW w:w="683" w:type="pct"/>
            <w:tcBorders>
              <w:bottom w:val="single" w:sz="4" w:space="0" w:color="000000"/>
            </w:tcBorders>
            <w:vAlign w:val="center"/>
          </w:tcPr>
          <w:p w:rsidR="008A0468" w:rsidRPr="003B1C6E" w:rsidRDefault="008A0468" w:rsidP="00311539">
            <w:pPr>
              <w:spacing w:after="0" w:line="240" w:lineRule="auto"/>
              <w:rPr>
                <w:rFonts w:ascii="Times New Roman" w:hAnsi="Times New Roman"/>
                <w:sz w:val="24"/>
                <w:szCs w:val="24"/>
              </w:rPr>
            </w:pPr>
            <w:r w:rsidRPr="003B1C6E">
              <w:rPr>
                <w:rFonts w:ascii="Times New Roman" w:hAnsi="Times New Roman"/>
                <w:sz w:val="24"/>
                <w:szCs w:val="24"/>
              </w:rPr>
              <w:t>7</w:t>
            </w:r>
          </w:p>
        </w:tc>
        <w:tc>
          <w:tcPr>
            <w:tcW w:w="1966" w:type="pct"/>
            <w:tcBorders>
              <w:bottom w:val="single" w:sz="4" w:space="0" w:color="000000"/>
            </w:tcBorders>
            <w:vAlign w:val="center"/>
          </w:tcPr>
          <w:p w:rsidR="008A0468" w:rsidRPr="008308CD" w:rsidRDefault="008A0468" w:rsidP="00311539">
            <w:pPr>
              <w:spacing w:after="0" w:line="240" w:lineRule="auto"/>
              <w:rPr>
                <w:rFonts w:ascii="Times New Roman" w:hAnsi="Times New Roman"/>
                <w:b/>
                <w:sz w:val="24"/>
                <w:szCs w:val="24"/>
              </w:rPr>
            </w:pPr>
            <w:r w:rsidRPr="008308CD">
              <w:rPr>
                <w:rFonts w:ascii="Times New Roman" w:hAnsi="Times New Roman"/>
                <w:b/>
                <w:sz w:val="24"/>
                <w:szCs w:val="24"/>
              </w:rPr>
              <w:t>Всего:</w:t>
            </w:r>
          </w:p>
        </w:tc>
        <w:tc>
          <w:tcPr>
            <w:tcW w:w="1289" w:type="pct"/>
            <w:tcBorders>
              <w:bottom w:val="single" w:sz="4" w:space="0" w:color="000000"/>
            </w:tcBorders>
            <w:vAlign w:val="center"/>
          </w:tcPr>
          <w:p w:rsidR="008A0468" w:rsidRPr="004D17EB" w:rsidRDefault="008A0468" w:rsidP="00311539">
            <w:pPr>
              <w:spacing w:after="0" w:line="240" w:lineRule="auto"/>
              <w:jc w:val="center"/>
              <w:rPr>
                <w:rFonts w:ascii="Times New Roman" w:hAnsi="Times New Roman"/>
                <w:sz w:val="24"/>
                <w:szCs w:val="24"/>
              </w:rPr>
            </w:pPr>
            <w:r w:rsidRPr="004D17EB">
              <w:rPr>
                <w:rFonts w:ascii="Times New Roman" w:hAnsi="Times New Roman"/>
                <w:b/>
                <w:sz w:val="24"/>
                <w:szCs w:val="24"/>
              </w:rPr>
              <w:t>16305</w:t>
            </w:r>
          </w:p>
        </w:tc>
        <w:tc>
          <w:tcPr>
            <w:tcW w:w="1062" w:type="pct"/>
            <w:tcBorders>
              <w:bottom w:val="single" w:sz="4" w:space="0" w:color="000000"/>
            </w:tcBorders>
            <w:vAlign w:val="center"/>
          </w:tcPr>
          <w:p w:rsidR="008A0468" w:rsidRPr="004D17EB" w:rsidRDefault="008A0468" w:rsidP="00311539">
            <w:pPr>
              <w:spacing w:after="0" w:line="240" w:lineRule="auto"/>
              <w:jc w:val="center"/>
              <w:rPr>
                <w:rFonts w:ascii="Times New Roman" w:hAnsi="Times New Roman"/>
                <w:b/>
                <w:sz w:val="24"/>
                <w:szCs w:val="24"/>
              </w:rPr>
            </w:pPr>
            <w:r>
              <w:rPr>
                <w:rFonts w:ascii="Times New Roman" w:hAnsi="Times New Roman"/>
                <w:b/>
                <w:sz w:val="24"/>
                <w:szCs w:val="24"/>
              </w:rPr>
              <w:t>16305</w:t>
            </w:r>
          </w:p>
        </w:tc>
      </w:tr>
    </w:tbl>
    <w:p w:rsidR="00CA5F33" w:rsidRPr="001A295E" w:rsidRDefault="00CA5F33" w:rsidP="00DC036D">
      <w:pPr>
        <w:pStyle w:val="ParaAttribute36"/>
        <w:spacing w:line="360" w:lineRule="auto"/>
        <w:rPr>
          <w:color w:val="FF0000"/>
          <w:sz w:val="24"/>
          <w:szCs w:val="24"/>
          <w:highlight w:val="yellow"/>
        </w:rPr>
        <w:sectPr w:rsidR="00CA5F33" w:rsidRPr="001A295E" w:rsidSect="00CC1AB3">
          <w:pgSz w:w="11906" w:h="16838"/>
          <w:pgMar w:top="1134" w:right="850" w:bottom="1134" w:left="1701" w:header="708" w:footer="708" w:gutter="0"/>
          <w:cols w:space="708"/>
          <w:docGrid w:linePitch="360"/>
        </w:sectPr>
      </w:pPr>
    </w:p>
    <w:p w:rsidR="002F719C" w:rsidRPr="00C97D6F" w:rsidRDefault="002F719C" w:rsidP="00DD5DDA">
      <w:pPr>
        <w:pStyle w:val="ParaAttribute56"/>
        <w:spacing w:after="0" w:line="360" w:lineRule="auto"/>
        <w:ind w:firstLine="851"/>
        <w:jc w:val="center"/>
        <w:outlineLvl w:val="0"/>
        <w:rPr>
          <w:b/>
          <w:sz w:val="24"/>
          <w:szCs w:val="24"/>
        </w:rPr>
      </w:pPr>
      <w:bookmarkStart w:id="265" w:name="_Toc379882177"/>
      <w:bookmarkStart w:id="266" w:name="_Toc379882903"/>
      <w:bookmarkStart w:id="267" w:name="_Toc425278833"/>
      <w:bookmarkStart w:id="268" w:name="_Toc236498404"/>
      <w:bookmarkStart w:id="269" w:name="_Toc243814958"/>
      <w:bookmarkStart w:id="270" w:name="_Toc280271945"/>
      <w:bookmarkStart w:id="271" w:name="_Toc297106163"/>
      <w:bookmarkStart w:id="272" w:name="_Toc367785618"/>
      <w:r w:rsidRPr="00C97D6F">
        <w:rPr>
          <w:rStyle w:val="CharAttribute154"/>
          <w:rFonts w:eastAsia="№Е"/>
          <w:b/>
          <w:szCs w:val="24"/>
        </w:rPr>
        <w:lastRenderedPageBreak/>
        <w:t>5. ПЕРЕЧЕНЬ ОСНОВНЫХ ФАКТОРОВ РИСКА ВОЗНИКНОВЕНИЯ ЧРЕЗВЫЧАЙНЫХ СИТУАЦИЙ ПРИРОДНОГО И ТЕХНОГЕННОГО ХАРАКТЕРА.</w:t>
      </w:r>
      <w:bookmarkEnd w:id="265"/>
      <w:bookmarkEnd w:id="266"/>
      <w:bookmarkEnd w:id="267"/>
    </w:p>
    <w:p w:rsidR="002F719C" w:rsidRPr="00C97D6F" w:rsidRDefault="002F719C" w:rsidP="00DD5DDA">
      <w:pPr>
        <w:pStyle w:val="ParaAttribute36"/>
        <w:spacing w:before="240" w:line="360" w:lineRule="auto"/>
        <w:ind w:firstLine="851"/>
        <w:jc w:val="center"/>
        <w:outlineLvl w:val="1"/>
        <w:rPr>
          <w:rStyle w:val="CharAttribute154"/>
          <w:rFonts w:eastAsia="№Е"/>
          <w:b/>
        </w:rPr>
      </w:pPr>
      <w:bookmarkStart w:id="273" w:name="_Toc370810088"/>
      <w:bookmarkStart w:id="274" w:name="_Toc370810604"/>
      <w:bookmarkStart w:id="275" w:name="_Toc370810736"/>
      <w:bookmarkStart w:id="276" w:name="_Toc379882178"/>
      <w:bookmarkStart w:id="277" w:name="_Toc379882904"/>
      <w:bookmarkStart w:id="278" w:name="_Toc425278834"/>
      <w:r w:rsidRPr="00C97D6F">
        <w:rPr>
          <w:rStyle w:val="CharAttribute154"/>
          <w:rFonts w:eastAsia="№Е"/>
          <w:b/>
        </w:rPr>
        <w:t>5.1. Риски возникновения чрезвычайных ситуаций природного характера.</w:t>
      </w:r>
      <w:bookmarkEnd w:id="273"/>
      <w:bookmarkEnd w:id="274"/>
      <w:bookmarkEnd w:id="275"/>
      <w:bookmarkEnd w:id="276"/>
      <w:bookmarkEnd w:id="277"/>
      <w:bookmarkEnd w:id="278"/>
    </w:p>
    <w:p w:rsidR="008B23CA" w:rsidRPr="00C97D6F" w:rsidRDefault="002F719C" w:rsidP="008B23CA">
      <w:pPr>
        <w:pStyle w:val="ParaAttribute36"/>
        <w:spacing w:line="360" w:lineRule="auto"/>
        <w:ind w:firstLine="851"/>
        <w:rPr>
          <w:rStyle w:val="CharAttribute154"/>
          <w:rFonts w:eastAsia="№Е"/>
          <w:szCs w:val="24"/>
        </w:rPr>
      </w:pPr>
      <w:r w:rsidRPr="00C97D6F">
        <w:rPr>
          <w:rStyle w:val="CharAttribute154"/>
          <w:rFonts w:eastAsia="№Е"/>
          <w:szCs w:val="24"/>
        </w:rPr>
        <w:t xml:space="preserve">На территории муниципального образования могут возникнуть чрезвычайные ситуации природного характера. На территории МО </w:t>
      </w:r>
      <w:r w:rsidR="00B13D16" w:rsidRPr="00C97D6F">
        <w:rPr>
          <w:rStyle w:val="CharAttribute154"/>
          <w:rFonts w:eastAsia="№Е"/>
          <w:szCs w:val="24"/>
        </w:rPr>
        <w:t>Белоглазовск</w:t>
      </w:r>
      <w:r w:rsidRPr="00C97D6F">
        <w:rPr>
          <w:rStyle w:val="CharAttribute154"/>
          <w:rFonts w:eastAsia="№Е"/>
          <w:szCs w:val="24"/>
        </w:rPr>
        <w:t xml:space="preserve">ий сельсовет к ним относятся затопление прибрежных территорий, риски связанные с возникновением землетрясений, риски биолого-социального характера. </w:t>
      </w:r>
    </w:p>
    <w:p w:rsidR="002F719C" w:rsidRPr="00C97D6F" w:rsidRDefault="002F719C" w:rsidP="00F97F96">
      <w:pPr>
        <w:pStyle w:val="ParaAttribute236"/>
        <w:spacing w:line="360" w:lineRule="auto"/>
        <w:ind w:firstLine="851"/>
        <w:rPr>
          <w:sz w:val="24"/>
          <w:szCs w:val="24"/>
        </w:rPr>
      </w:pPr>
      <w:r w:rsidRPr="00C97D6F">
        <w:rPr>
          <w:rStyle w:val="CharAttribute154"/>
          <w:rFonts w:eastAsia="№Е"/>
          <w:szCs w:val="24"/>
        </w:rPr>
        <w:t>Мероприятия по предупреждению наводнений и подтоплений и снижению их последствий предусматривают:</w:t>
      </w:r>
    </w:p>
    <w:p w:rsidR="002F719C" w:rsidRPr="00C97D6F" w:rsidRDefault="002F719C" w:rsidP="00F97F96">
      <w:pPr>
        <w:pStyle w:val="ParaAttribute236"/>
        <w:spacing w:line="360" w:lineRule="auto"/>
        <w:ind w:firstLine="851"/>
        <w:rPr>
          <w:sz w:val="24"/>
          <w:szCs w:val="24"/>
        </w:rPr>
      </w:pPr>
      <w:r w:rsidRPr="00C97D6F">
        <w:rPr>
          <w:rStyle w:val="CharAttribute154"/>
          <w:rFonts w:eastAsia="№Е"/>
          <w:szCs w:val="24"/>
        </w:rPr>
        <w:t>– непрерывное наблюдение за гидрологической обстановкой на реках, прудах;</w:t>
      </w:r>
    </w:p>
    <w:p w:rsidR="002F719C" w:rsidRPr="00C97D6F" w:rsidRDefault="002F719C" w:rsidP="00F97F96">
      <w:pPr>
        <w:pStyle w:val="ParaAttribute236"/>
        <w:spacing w:line="360" w:lineRule="auto"/>
        <w:ind w:firstLine="851"/>
        <w:rPr>
          <w:sz w:val="24"/>
          <w:szCs w:val="24"/>
        </w:rPr>
      </w:pPr>
      <w:r w:rsidRPr="00C97D6F">
        <w:rPr>
          <w:rStyle w:val="CharAttribute154"/>
          <w:rFonts w:eastAsia="№Е"/>
          <w:szCs w:val="24"/>
        </w:rPr>
        <w:t>– прогнозирование возможной обстановки при ожидаемом наводнении;</w:t>
      </w:r>
    </w:p>
    <w:p w:rsidR="002F719C" w:rsidRPr="00C97D6F" w:rsidRDefault="002F719C" w:rsidP="00F97F96">
      <w:pPr>
        <w:pStyle w:val="ParaAttribute236"/>
        <w:spacing w:line="360" w:lineRule="auto"/>
        <w:ind w:firstLine="851"/>
        <w:rPr>
          <w:sz w:val="24"/>
          <w:szCs w:val="24"/>
        </w:rPr>
      </w:pPr>
      <w:r w:rsidRPr="00C97D6F">
        <w:rPr>
          <w:rStyle w:val="CharAttribute154"/>
          <w:rFonts w:eastAsia="№Е"/>
          <w:szCs w:val="24"/>
        </w:rPr>
        <w:t>– подсыпка и укрепление берегозащитных сооружений (определение мест выемки грунта, подрядных организаций на производство работ);</w:t>
      </w:r>
    </w:p>
    <w:p w:rsidR="002F719C" w:rsidRPr="001A295E" w:rsidRDefault="002F719C" w:rsidP="00F97F96">
      <w:pPr>
        <w:pStyle w:val="ParaAttribute236"/>
        <w:spacing w:line="360" w:lineRule="auto"/>
        <w:ind w:firstLine="851"/>
        <w:rPr>
          <w:rStyle w:val="CharAttribute154"/>
          <w:rFonts w:eastAsia="№Е"/>
          <w:szCs w:val="24"/>
        </w:rPr>
      </w:pPr>
      <w:r w:rsidRPr="00C97D6F">
        <w:rPr>
          <w:rStyle w:val="CharAttribute154"/>
          <w:rFonts w:eastAsia="№Е"/>
          <w:szCs w:val="24"/>
        </w:rPr>
        <w:t>– обследование и укрепление дамбы.</w:t>
      </w:r>
    </w:p>
    <w:p w:rsidR="00460EBE" w:rsidRPr="007A3CA1" w:rsidRDefault="002F719C" w:rsidP="00F97F96">
      <w:pPr>
        <w:pStyle w:val="ParaAttribute236"/>
        <w:spacing w:line="360" w:lineRule="auto"/>
        <w:ind w:firstLine="851"/>
        <w:rPr>
          <w:sz w:val="24"/>
          <w:szCs w:val="24"/>
        </w:rPr>
      </w:pPr>
      <w:r w:rsidRPr="007A3CA1">
        <w:rPr>
          <w:sz w:val="24"/>
          <w:szCs w:val="24"/>
        </w:rPr>
        <w:t xml:space="preserve">Риски, связанные с возникновением землетрясений. По шкале интенсивности землетрясений </w:t>
      </w:r>
      <w:r w:rsidRPr="007A3CA1">
        <w:rPr>
          <w:sz w:val="24"/>
          <w:szCs w:val="24"/>
          <w:lang w:val="en-US"/>
        </w:rPr>
        <w:t>MSK</w:t>
      </w:r>
      <w:r w:rsidRPr="007A3CA1">
        <w:rPr>
          <w:sz w:val="24"/>
          <w:szCs w:val="24"/>
        </w:rPr>
        <w:t xml:space="preserve">-64, на территории МО </w:t>
      </w:r>
      <w:r w:rsidR="00B13D16" w:rsidRPr="007A3CA1">
        <w:rPr>
          <w:sz w:val="24"/>
          <w:szCs w:val="24"/>
        </w:rPr>
        <w:t>Белоглазовск</w:t>
      </w:r>
      <w:r w:rsidR="002B7A6B" w:rsidRPr="007A3CA1">
        <w:rPr>
          <w:sz w:val="24"/>
          <w:szCs w:val="24"/>
        </w:rPr>
        <w:t>ий</w:t>
      </w:r>
      <w:r w:rsidR="00BC2A99" w:rsidRPr="007A3CA1">
        <w:rPr>
          <w:sz w:val="24"/>
          <w:szCs w:val="24"/>
        </w:rPr>
        <w:t xml:space="preserve"> сельсовет возможно наблюдение </w:t>
      </w:r>
      <w:r w:rsidR="007A3CA1" w:rsidRPr="007A3CA1">
        <w:rPr>
          <w:sz w:val="24"/>
          <w:szCs w:val="24"/>
        </w:rPr>
        <w:t>7</w:t>
      </w:r>
      <w:r w:rsidR="00BC2A99" w:rsidRPr="007A3CA1">
        <w:rPr>
          <w:sz w:val="24"/>
          <w:szCs w:val="24"/>
        </w:rPr>
        <w:t>-</w:t>
      </w:r>
      <w:r w:rsidR="007A3CA1" w:rsidRPr="007A3CA1">
        <w:rPr>
          <w:sz w:val="24"/>
          <w:szCs w:val="24"/>
        </w:rPr>
        <w:t>м</w:t>
      </w:r>
      <w:r w:rsidRPr="007A3CA1">
        <w:rPr>
          <w:sz w:val="24"/>
          <w:szCs w:val="24"/>
        </w:rPr>
        <w:t xml:space="preserve">и балльных землетрясений. </w:t>
      </w:r>
    </w:p>
    <w:p w:rsidR="007A3CA1" w:rsidRPr="002B768C" w:rsidRDefault="007A3CA1" w:rsidP="007A3CA1">
      <w:pPr>
        <w:pStyle w:val="ParaAttribute236"/>
        <w:spacing w:line="360" w:lineRule="auto"/>
        <w:rPr>
          <w:sz w:val="24"/>
          <w:szCs w:val="24"/>
        </w:rPr>
      </w:pPr>
      <w:bookmarkStart w:id="279" w:name="_Toc370810089"/>
      <w:bookmarkStart w:id="280" w:name="_Toc370810605"/>
      <w:bookmarkStart w:id="281" w:name="_Toc370810737"/>
      <w:bookmarkStart w:id="282" w:name="_Toc379882179"/>
      <w:bookmarkStart w:id="283" w:name="_Toc379882905"/>
      <w:bookmarkStart w:id="284" w:name="_Toc425278835"/>
      <w:r w:rsidRPr="002B768C">
        <w:rPr>
          <w:rStyle w:val="CharAttribute154"/>
          <w:rFonts w:eastAsia="№Е"/>
          <w:szCs w:val="24"/>
        </w:rPr>
        <w:t xml:space="preserve">Риски биолого-социального характера. На территории </w:t>
      </w:r>
      <w:r>
        <w:rPr>
          <w:rStyle w:val="CharAttribute154"/>
          <w:rFonts w:eastAsia="№Е"/>
          <w:szCs w:val="24"/>
        </w:rPr>
        <w:t>Белоглазовского</w:t>
      </w:r>
      <w:r w:rsidRPr="002B768C">
        <w:rPr>
          <w:rStyle w:val="CharAttribute154"/>
          <w:rFonts w:eastAsia="№Е"/>
          <w:szCs w:val="24"/>
        </w:rPr>
        <w:t xml:space="preserve"> сельсовета имеются природные очаги особо опасных инфекций, способных вызвать эпидемии (туляремия, лептоспироз, клещевой энцефалит), эпизоотии (бешенство, грипп), эпифитотии (колорадский жук, луговой мотылек, саранчовые вредители). </w:t>
      </w:r>
      <w:r w:rsidRPr="002B768C">
        <w:rPr>
          <w:sz w:val="24"/>
          <w:szCs w:val="24"/>
        </w:rPr>
        <w:t xml:space="preserve">Для борьбы с биолого-социальными ЧС необходимо проводить комплекс санэпидемиологических мероприятий (профилактические работы, обработка зараженных мест). </w:t>
      </w:r>
    </w:p>
    <w:p w:rsidR="002F719C" w:rsidRPr="00C97D6F" w:rsidRDefault="002F719C" w:rsidP="00DD5DDA">
      <w:pPr>
        <w:pStyle w:val="ParaAttribute236"/>
        <w:spacing w:before="240" w:line="360" w:lineRule="auto"/>
        <w:ind w:firstLine="851"/>
        <w:jc w:val="center"/>
        <w:outlineLvl w:val="1"/>
        <w:rPr>
          <w:b/>
          <w:sz w:val="24"/>
          <w:szCs w:val="24"/>
        </w:rPr>
      </w:pPr>
      <w:r w:rsidRPr="00C97D6F">
        <w:rPr>
          <w:rStyle w:val="CharAttribute154"/>
          <w:rFonts w:eastAsia="№Е"/>
          <w:b/>
          <w:szCs w:val="24"/>
        </w:rPr>
        <w:t>5.2. Риски возникновения чрезвычайных ситуаций техногенного характера.</w:t>
      </w:r>
      <w:bookmarkEnd w:id="279"/>
      <w:bookmarkEnd w:id="280"/>
      <w:bookmarkEnd w:id="281"/>
      <w:bookmarkEnd w:id="282"/>
      <w:bookmarkEnd w:id="283"/>
      <w:bookmarkEnd w:id="284"/>
    </w:p>
    <w:p w:rsidR="002F719C" w:rsidRPr="001A295E" w:rsidRDefault="002F719C" w:rsidP="00F97F96">
      <w:pPr>
        <w:pStyle w:val="ParaAttribute36"/>
        <w:spacing w:line="360" w:lineRule="auto"/>
        <w:ind w:firstLine="851"/>
        <w:rPr>
          <w:rStyle w:val="CharAttribute155"/>
          <w:szCs w:val="24"/>
        </w:rPr>
      </w:pPr>
      <w:r w:rsidRPr="00C97D6F">
        <w:rPr>
          <w:rStyle w:val="CharAttribute155"/>
          <w:szCs w:val="24"/>
        </w:rPr>
        <w:t>Риски возникновения чрезвычайных ситуаций техногенного характера связаны в основном с различными производствами. Классификация потенциально опасных объектов является условной, поскольку некоторые из объектов можно отнести одновременно к нескольким классам.</w:t>
      </w:r>
    </w:p>
    <w:p w:rsidR="002F719C" w:rsidRPr="001A295E" w:rsidRDefault="002F719C" w:rsidP="00F97F96">
      <w:pPr>
        <w:pStyle w:val="ParaAttribute36"/>
        <w:spacing w:line="360" w:lineRule="auto"/>
        <w:ind w:firstLine="851"/>
        <w:rPr>
          <w:rStyle w:val="CharAttribute155"/>
          <w:szCs w:val="24"/>
        </w:rPr>
      </w:pPr>
      <w:r w:rsidRPr="00C97D6F">
        <w:rPr>
          <w:rStyle w:val="CharAttribute155"/>
          <w:szCs w:val="24"/>
        </w:rPr>
        <w:t>На объектах автомобильного транспорта возможны следующие риски возникновения ЧС: аварии на дорогах; ЧС на автобусных остановках; аварии на склад</w:t>
      </w:r>
      <w:r w:rsidR="008B23CA" w:rsidRPr="00C97D6F">
        <w:rPr>
          <w:rStyle w:val="CharAttribute155"/>
          <w:szCs w:val="24"/>
        </w:rPr>
        <w:t>ах ГСМ, АЗС</w:t>
      </w:r>
      <w:r w:rsidR="00460EBE" w:rsidRPr="00C97D6F">
        <w:rPr>
          <w:rStyle w:val="CharAttribute155"/>
          <w:szCs w:val="24"/>
        </w:rPr>
        <w:t xml:space="preserve">. </w:t>
      </w:r>
      <w:r w:rsidRPr="00C97D6F">
        <w:rPr>
          <w:rStyle w:val="CharAttribute155"/>
          <w:szCs w:val="24"/>
        </w:rPr>
        <w:t xml:space="preserve">Основным мероприятием, снижающим риск возникновения ЧС на объектах </w:t>
      </w:r>
      <w:r w:rsidRPr="00C97D6F">
        <w:rPr>
          <w:rStyle w:val="CharAttribute155"/>
          <w:szCs w:val="24"/>
        </w:rPr>
        <w:lastRenderedPageBreak/>
        <w:t>автомобильного транспорта, является поддержание дорог и дорожных сооружений в надлежащем состоянии.</w:t>
      </w:r>
      <w:r w:rsidRPr="001A295E">
        <w:rPr>
          <w:rStyle w:val="CharAttribute155"/>
          <w:szCs w:val="24"/>
        </w:rPr>
        <w:t xml:space="preserve"> </w:t>
      </w:r>
    </w:p>
    <w:p w:rsidR="008B23CA" w:rsidRDefault="002F719C" w:rsidP="00F97F96">
      <w:pPr>
        <w:pStyle w:val="ParaAttribute36"/>
        <w:spacing w:line="360" w:lineRule="auto"/>
        <w:ind w:firstLine="851"/>
        <w:rPr>
          <w:rStyle w:val="CharAttribute155"/>
          <w:szCs w:val="24"/>
        </w:rPr>
      </w:pPr>
      <w:r w:rsidRPr="001A295E">
        <w:rPr>
          <w:rStyle w:val="CharAttribute155"/>
          <w:szCs w:val="24"/>
        </w:rPr>
        <w:t xml:space="preserve">В </w:t>
      </w:r>
      <w:r w:rsidR="00C97D6F">
        <w:rPr>
          <w:rStyle w:val="CharAttribute155"/>
          <w:szCs w:val="24"/>
        </w:rPr>
        <w:t>с</w:t>
      </w:r>
      <w:r w:rsidRPr="001A295E">
        <w:rPr>
          <w:rStyle w:val="CharAttribute155"/>
          <w:szCs w:val="24"/>
        </w:rPr>
        <w:t xml:space="preserve">. </w:t>
      </w:r>
      <w:r w:rsidR="00B13D16" w:rsidRPr="001A295E">
        <w:rPr>
          <w:rStyle w:val="CharAttribute155"/>
          <w:szCs w:val="24"/>
        </w:rPr>
        <w:t>Белоглазов</w:t>
      </w:r>
      <w:r w:rsidR="00C97D6F">
        <w:rPr>
          <w:rStyle w:val="CharAttribute155"/>
          <w:szCs w:val="24"/>
        </w:rPr>
        <w:t>о</w:t>
      </w:r>
      <w:r w:rsidRPr="001A295E">
        <w:rPr>
          <w:rStyle w:val="CharAttribute155"/>
          <w:szCs w:val="24"/>
        </w:rPr>
        <w:t xml:space="preserve"> авариям на сист</w:t>
      </w:r>
      <w:r w:rsidR="00800AFA" w:rsidRPr="001A295E">
        <w:rPr>
          <w:rStyle w:val="CharAttribute155"/>
          <w:szCs w:val="24"/>
        </w:rPr>
        <w:t>емах ЖКХ подвержены водонапорные башни</w:t>
      </w:r>
      <w:r w:rsidRPr="001A295E">
        <w:rPr>
          <w:rStyle w:val="CharAttribute155"/>
          <w:szCs w:val="24"/>
        </w:rPr>
        <w:t xml:space="preserve">, котельная, </w:t>
      </w:r>
      <w:r w:rsidR="00800AFA" w:rsidRPr="001A295E">
        <w:rPr>
          <w:rStyle w:val="CharAttribute155"/>
          <w:szCs w:val="24"/>
        </w:rPr>
        <w:t xml:space="preserve">водопровод, </w:t>
      </w:r>
      <w:r w:rsidRPr="001A295E">
        <w:rPr>
          <w:rStyle w:val="CharAttribute155"/>
          <w:szCs w:val="24"/>
        </w:rPr>
        <w:t xml:space="preserve">электрические сети и тепловые сети. </w:t>
      </w:r>
    </w:p>
    <w:p w:rsidR="00AE5EBF" w:rsidRPr="001A295E" w:rsidRDefault="00AE5EBF" w:rsidP="00AE5EBF">
      <w:pPr>
        <w:pStyle w:val="ParaAttribute36"/>
        <w:spacing w:line="360" w:lineRule="auto"/>
        <w:ind w:firstLine="851"/>
        <w:rPr>
          <w:rStyle w:val="CharAttribute155"/>
          <w:szCs w:val="24"/>
        </w:rPr>
      </w:pPr>
      <w:r w:rsidRPr="001A295E">
        <w:rPr>
          <w:rStyle w:val="CharAttribute155"/>
          <w:szCs w:val="24"/>
        </w:rPr>
        <w:t xml:space="preserve">В </w:t>
      </w:r>
      <w:r>
        <w:rPr>
          <w:rStyle w:val="CharAttribute155"/>
          <w:szCs w:val="24"/>
        </w:rPr>
        <w:t>п</w:t>
      </w:r>
      <w:r w:rsidRPr="001A295E">
        <w:rPr>
          <w:rStyle w:val="CharAttribute155"/>
          <w:szCs w:val="24"/>
        </w:rPr>
        <w:t xml:space="preserve">. </w:t>
      </w:r>
      <w:r>
        <w:rPr>
          <w:rStyle w:val="CharAttribute155"/>
          <w:szCs w:val="24"/>
        </w:rPr>
        <w:t>Ясная Поляна</w:t>
      </w:r>
      <w:r w:rsidRPr="001A295E">
        <w:rPr>
          <w:rStyle w:val="CharAttribute155"/>
          <w:szCs w:val="24"/>
        </w:rPr>
        <w:t xml:space="preserve"> авариям на системах ЖКХ</w:t>
      </w:r>
      <w:r w:rsidR="007A3CA1">
        <w:rPr>
          <w:rStyle w:val="CharAttribute155"/>
          <w:szCs w:val="24"/>
        </w:rPr>
        <w:t xml:space="preserve"> подвержены водонапорные башни</w:t>
      </w:r>
      <w:r w:rsidRPr="001A295E">
        <w:rPr>
          <w:rStyle w:val="CharAttribute155"/>
          <w:szCs w:val="24"/>
        </w:rPr>
        <w:t xml:space="preserve">, водопровод, электрические сети и тепловые сети. </w:t>
      </w:r>
    </w:p>
    <w:p w:rsidR="00AE5EBF" w:rsidRPr="001A295E" w:rsidRDefault="00AE5EBF" w:rsidP="00AE5EBF">
      <w:pPr>
        <w:pStyle w:val="ParaAttribute36"/>
        <w:spacing w:line="360" w:lineRule="auto"/>
        <w:ind w:firstLine="851"/>
        <w:rPr>
          <w:rStyle w:val="CharAttribute155"/>
          <w:szCs w:val="24"/>
        </w:rPr>
      </w:pPr>
      <w:r w:rsidRPr="001A295E">
        <w:rPr>
          <w:rStyle w:val="CharAttribute155"/>
          <w:szCs w:val="24"/>
        </w:rPr>
        <w:t xml:space="preserve">В </w:t>
      </w:r>
      <w:r>
        <w:rPr>
          <w:rStyle w:val="CharAttribute155"/>
          <w:szCs w:val="24"/>
        </w:rPr>
        <w:t>п</w:t>
      </w:r>
      <w:r w:rsidRPr="001A295E">
        <w:rPr>
          <w:rStyle w:val="CharAttribute155"/>
          <w:szCs w:val="24"/>
        </w:rPr>
        <w:t xml:space="preserve">. </w:t>
      </w:r>
      <w:r>
        <w:rPr>
          <w:rStyle w:val="CharAttribute155"/>
          <w:szCs w:val="24"/>
        </w:rPr>
        <w:t>Метели</w:t>
      </w:r>
      <w:r w:rsidRPr="001A295E">
        <w:rPr>
          <w:rStyle w:val="CharAttribute155"/>
          <w:szCs w:val="24"/>
        </w:rPr>
        <w:t xml:space="preserve"> авариям на системах ЖКХ подвержены водонапорные башни, котельная, водопровод, электрические сети и тепловые сети. </w:t>
      </w:r>
    </w:p>
    <w:p w:rsidR="002F719C" w:rsidRPr="00C97D6F" w:rsidRDefault="002F719C" w:rsidP="00F97F96">
      <w:pPr>
        <w:pStyle w:val="ParaAttribute36"/>
        <w:spacing w:line="360" w:lineRule="auto"/>
        <w:ind w:firstLine="851"/>
        <w:rPr>
          <w:sz w:val="24"/>
          <w:szCs w:val="24"/>
        </w:rPr>
      </w:pPr>
      <w:r w:rsidRPr="00C97D6F">
        <w:rPr>
          <w:rStyle w:val="CharAttribute155"/>
          <w:szCs w:val="24"/>
        </w:rPr>
        <w:t>Система взрыво- и пожаропредупреждения предусматривает:</w:t>
      </w:r>
    </w:p>
    <w:p w:rsidR="002F719C" w:rsidRPr="00C97D6F" w:rsidRDefault="002F719C" w:rsidP="00F97F96">
      <w:pPr>
        <w:pStyle w:val="ParaAttribute36"/>
        <w:spacing w:line="360" w:lineRule="auto"/>
        <w:ind w:firstLine="851"/>
        <w:rPr>
          <w:sz w:val="24"/>
          <w:szCs w:val="24"/>
        </w:rPr>
      </w:pPr>
      <w:r w:rsidRPr="00C97D6F">
        <w:rPr>
          <w:rStyle w:val="CharAttribute155"/>
          <w:szCs w:val="24"/>
        </w:rPr>
        <w:t>- исключение возможности возникновения источников зажигания (взрыва) в оборудовании и помещениях;</w:t>
      </w:r>
    </w:p>
    <w:p w:rsidR="002F719C" w:rsidRPr="00C97D6F" w:rsidRDefault="002F719C" w:rsidP="00F97F96">
      <w:pPr>
        <w:pStyle w:val="ParaAttribute36"/>
        <w:spacing w:line="360" w:lineRule="auto"/>
        <w:ind w:firstLine="851"/>
        <w:rPr>
          <w:sz w:val="24"/>
          <w:szCs w:val="24"/>
        </w:rPr>
      </w:pPr>
      <w:r w:rsidRPr="00C97D6F">
        <w:rPr>
          <w:rStyle w:val="CharAttribute155"/>
          <w:szCs w:val="24"/>
        </w:rPr>
        <w:t>- применение магнитной защиты, реле-контроля и автоблокировок</w:t>
      </w:r>
      <w:r w:rsidR="00460EBE" w:rsidRPr="00C97D6F">
        <w:rPr>
          <w:rStyle w:val="CharAttribute155"/>
          <w:szCs w:val="24"/>
        </w:rPr>
        <w:t>.</w:t>
      </w:r>
    </w:p>
    <w:p w:rsidR="002F719C" w:rsidRPr="00C97D6F" w:rsidRDefault="002F719C" w:rsidP="00F97F96">
      <w:pPr>
        <w:pStyle w:val="ParaAttribute36"/>
        <w:spacing w:line="360" w:lineRule="auto"/>
        <w:ind w:firstLine="851"/>
        <w:rPr>
          <w:sz w:val="24"/>
          <w:szCs w:val="24"/>
        </w:rPr>
      </w:pPr>
      <w:r w:rsidRPr="00C97D6F">
        <w:rPr>
          <w:rStyle w:val="CharAttribute155"/>
          <w:szCs w:val="24"/>
        </w:rPr>
        <w:t xml:space="preserve">На территории </w:t>
      </w:r>
      <w:r w:rsidR="00C97D6F">
        <w:rPr>
          <w:rStyle w:val="CharAttribute155"/>
          <w:szCs w:val="24"/>
        </w:rPr>
        <w:t>муниципального образования</w:t>
      </w:r>
      <w:r w:rsidRPr="00C97D6F">
        <w:rPr>
          <w:rStyle w:val="CharAttribute155"/>
          <w:szCs w:val="24"/>
        </w:rPr>
        <w:t xml:space="preserve"> возможны автомобильные аварии и катастрофы, особенно, в осенне-зимний период с появлением гололеда. </w:t>
      </w:r>
    </w:p>
    <w:p w:rsidR="002F719C" w:rsidRPr="00C97D6F" w:rsidRDefault="002F719C" w:rsidP="00F97F96">
      <w:pPr>
        <w:pStyle w:val="ParaAttribute263"/>
        <w:spacing w:line="360" w:lineRule="auto"/>
        <w:ind w:firstLine="851"/>
        <w:rPr>
          <w:sz w:val="24"/>
          <w:szCs w:val="24"/>
        </w:rPr>
      </w:pPr>
      <w:r w:rsidRPr="00C97D6F">
        <w:rPr>
          <w:rStyle w:val="CharAttribute164"/>
          <w:szCs w:val="24"/>
        </w:rPr>
        <w:t>Необходим общий комплекс мероприятий, которые целесообразно выполнить заблаговременно по снижению риска возникновения химических, биологических аварий и уменьшения их масштабов при стихийных бедствиях и реальной угрозе терактов.</w:t>
      </w:r>
    </w:p>
    <w:p w:rsidR="002F719C" w:rsidRPr="00F56DE8" w:rsidRDefault="002F719C" w:rsidP="00DD5DDA">
      <w:pPr>
        <w:pStyle w:val="20"/>
        <w:ind w:left="0" w:firstLine="851"/>
        <w:jc w:val="center"/>
        <w:rPr>
          <w:rFonts w:ascii="Times New Roman" w:hAnsi="Times New Roman"/>
          <w:color w:val="auto"/>
        </w:rPr>
      </w:pPr>
      <w:bookmarkStart w:id="285" w:name="_Toc262565297"/>
      <w:bookmarkStart w:id="286" w:name="_Toc357425116"/>
      <w:bookmarkStart w:id="287" w:name="_Toc370808740"/>
      <w:bookmarkStart w:id="288" w:name="_Toc370810090"/>
      <w:bookmarkStart w:id="289" w:name="_Toc370810606"/>
      <w:bookmarkStart w:id="290" w:name="_Toc370810738"/>
      <w:bookmarkStart w:id="291" w:name="_Toc379882180"/>
      <w:bookmarkStart w:id="292" w:name="_Toc379882906"/>
      <w:bookmarkStart w:id="293" w:name="_Toc425278836"/>
      <w:r w:rsidRPr="00F56DE8">
        <w:rPr>
          <w:rFonts w:ascii="Times New Roman" w:hAnsi="Times New Roman"/>
          <w:color w:val="auto"/>
        </w:rPr>
        <w:t>5.3. Мероприятия по гражданской обороне</w:t>
      </w:r>
      <w:bookmarkEnd w:id="285"/>
      <w:bookmarkEnd w:id="286"/>
      <w:r w:rsidRPr="00F56DE8">
        <w:rPr>
          <w:rFonts w:ascii="Times New Roman" w:hAnsi="Times New Roman"/>
          <w:color w:val="auto"/>
        </w:rPr>
        <w:t>.</w:t>
      </w:r>
      <w:bookmarkEnd w:id="287"/>
      <w:bookmarkEnd w:id="288"/>
      <w:bookmarkEnd w:id="289"/>
      <w:bookmarkEnd w:id="290"/>
      <w:bookmarkEnd w:id="291"/>
      <w:bookmarkEnd w:id="292"/>
      <w:bookmarkEnd w:id="293"/>
    </w:p>
    <w:p w:rsidR="002F719C" w:rsidRPr="0049608C" w:rsidRDefault="002F719C" w:rsidP="00F97F96">
      <w:pPr>
        <w:spacing w:after="0" w:line="360" w:lineRule="auto"/>
        <w:ind w:firstLine="851"/>
        <w:jc w:val="both"/>
        <w:rPr>
          <w:rFonts w:ascii="Times New Roman" w:hAnsi="Times New Roman"/>
          <w:sz w:val="24"/>
          <w:szCs w:val="24"/>
        </w:rPr>
      </w:pPr>
      <w:r w:rsidRPr="00F56DE8">
        <w:rPr>
          <w:rFonts w:ascii="Times New Roman" w:hAnsi="Times New Roman"/>
          <w:sz w:val="24"/>
          <w:szCs w:val="24"/>
        </w:rPr>
        <w:t xml:space="preserve">Раздел «Мероприятия по гражданской обороне» </w:t>
      </w:r>
      <w:r w:rsidR="00B13D16" w:rsidRPr="00F56DE8">
        <w:rPr>
          <w:rFonts w:ascii="Times New Roman" w:hAnsi="Times New Roman"/>
          <w:sz w:val="24"/>
          <w:szCs w:val="24"/>
        </w:rPr>
        <w:t>Белоглазовск</w:t>
      </w:r>
      <w:r w:rsidR="002B7A6B" w:rsidRPr="00F56DE8">
        <w:rPr>
          <w:rFonts w:ascii="Times New Roman" w:hAnsi="Times New Roman"/>
          <w:sz w:val="24"/>
          <w:szCs w:val="24"/>
        </w:rPr>
        <w:t>ого</w:t>
      </w:r>
      <w:r w:rsidRPr="00F56DE8">
        <w:rPr>
          <w:rFonts w:ascii="Times New Roman" w:hAnsi="Times New Roman"/>
          <w:sz w:val="24"/>
          <w:szCs w:val="24"/>
        </w:rPr>
        <w:t xml:space="preserve"> сельсовета разработан на основании СНиП 2.01.51-90 «Инженерно-технические мероприятия гражданской обороны». Между жилой и производственной зонами проектом предусмотрены санитарно-защитные зоны в соответствии с требованиями СанПиН 2.2.1/</w:t>
      </w:r>
      <w:r w:rsidRPr="0046062B">
        <w:rPr>
          <w:rFonts w:ascii="Times New Roman" w:hAnsi="Times New Roman"/>
          <w:sz w:val="24"/>
          <w:szCs w:val="24"/>
        </w:rPr>
        <w:t>2.1.1.1200-03.</w:t>
      </w:r>
      <w:r w:rsidR="002B7A6B" w:rsidRPr="0046062B">
        <w:rPr>
          <w:rFonts w:ascii="Times New Roman" w:hAnsi="Times New Roman"/>
          <w:sz w:val="24"/>
          <w:szCs w:val="24"/>
        </w:rPr>
        <w:t xml:space="preserve"> </w:t>
      </w:r>
      <w:r w:rsidRPr="0046062B">
        <w:rPr>
          <w:rFonts w:ascii="Times New Roman" w:hAnsi="Times New Roman"/>
          <w:sz w:val="24"/>
          <w:szCs w:val="24"/>
        </w:rPr>
        <w:t xml:space="preserve">В настоящее время на территории муниципального образования проживает </w:t>
      </w:r>
      <w:r w:rsidR="0046062B" w:rsidRPr="0046062B">
        <w:rPr>
          <w:rFonts w:ascii="Times New Roman" w:hAnsi="Times New Roman"/>
          <w:sz w:val="24"/>
          <w:szCs w:val="24"/>
        </w:rPr>
        <w:t>1160</w:t>
      </w:r>
      <w:r w:rsidRPr="0046062B">
        <w:rPr>
          <w:rFonts w:ascii="Times New Roman" w:hAnsi="Times New Roman"/>
          <w:sz w:val="24"/>
          <w:szCs w:val="24"/>
        </w:rPr>
        <w:t xml:space="preserve"> человек, с учётом занятости и перспектив развития, численность населения на расчётный срок составит </w:t>
      </w:r>
      <w:r w:rsidR="007A3CA1" w:rsidRPr="0046062B">
        <w:rPr>
          <w:rFonts w:ascii="Times New Roman" w:hAnsi="Times New Roman"/>
          <w:sz w:val="24"/>
          <w:szCs w:val="24"/>
        </w:rPr>
        <w:t xml:space="preserve">1280 </w:t>
      </w:r>
      <w:r w:rsidRPr="0046062B">
        <w:rPr>
          <w:rFonts w:ascii="Times New Roman" w:hAnsi="Times New Roman"/>
          <w:sz w:val="24"/>
          <w:szCs w:val="24"/>
        </w:rPr>
        <w:t>человек. Защита</w:t>
      </w:r>
      <w:r w:rsidRPr="00F56DE8">
        <w:rPr>
          <w:rFonts w:ascii="Times New Roman" w:hAnsi="Times New Roman"/>
          <w:sz w:val="24"/>
          <w:szCs w:val="24"/>
        </w:rPr>
        <w:t xml:space="preserve"> населения предусматривается в противорадиационных укрытиях (ПРУ). На территории МО </w:t>
      </w:r>
      <w:r w:rsidR="00B13D16" w:rsidRPr="00F56DE8">
        <w:rPr>
          <w:rFonts w:ascii="Times New Roman" w:hAnsi="Times New Roman"/>
          <w:sz w:val="24"/>
          <w:szCs w:val="24"/>
        </w:rPr>
        <w:t>Белоглазовск</w:t>
      </w:r>
      <w:r w:rsidR="002B7A6B" w:rsidRPr="00F56DE8">
        <w:rPr>
          <w:rFonts w:ascii="Times New Roman" w:hAnsi="Times New Roman"/>
          <w:sz w:val="24"/>
          <w:szCs w:val="24"/>
        </w:rPr>
        <w:t>ий</w:t>
      </w:r>
      <w:r w:rsidRPr="00F56DE8">
        <w:rPr>
          <w:rFonts w:ascii="Times New Roman" w:hAnsi="Times New Roman"/>
          <w:sz w:val="24"/>
          <w:szCs w:val="24"/>
        </w:rPr>
        <w:t xml:space="preserve"> сельсовет </w:t>
      </w:r>
      <w:r w:rsidRPr="0049608C">
        <w:rPr>
          <w:rFonts w:ascii="Times New Roman" w:hAnsi="Times New Roman"/>
          <w:sz w:val="24"/>
          <w:szCs w:val="24"/>
        </w:rPr>
        <w:t xml:space="preserve">не зарегистрировано ПРУ. В случае наступления чрезвычайной ситуации население размещается в простейших укрытиях (приспособленных подвалах и погребах). Общая вместимость ПРУ должна обеспечивать укрытием 85 % работающего населения, что к </w:t>
      </w:r>
      <w:r w:rsidR="00F66954" w:rsidRPr="00DA69FA">
        <w:rPr>
          <w:rFonts w:ascii="Times New Roman" w:hAnsi="Times New Roman"/>
          <w:sz w:val="24"/>
          <w:szCs w:val="24"/>
        </w:rPr>
        <w:t>203</w:t>
      </w:r>
      <w:r w:rsidR="0049608C" w:rsidRPr="00DA69FA">
        <w:rPr>
          <w:rFonts w:ascii="Times New Roman" w:hAnsi="Times New Roman"/>
          <w:sz w:val="24"/>
          <w:szCs w:val="24"/>
        </w:rPr>
        <w:t>7 г.,  в с</w:t>
      </w:r>
      <w:r w:rsidRPr="00DA69FA">
        <w:rPr>
          <w:rFonts w:ascii="Times New Roman" w:hAnsi="Times New Roman"/>
          <w:sz w:val="24"/>
          <w:szCs w:val="24"/>
        </w:rPr>
        <w:t xml:space="preserve">. </w:t>
      </w:r>
      <w:r w:rsidR="0049608C" w:rsidRPr="00DA69FA">
        <w:rPr>
          <w:rFonts w:ascii="Times New Roman" w:hAnsi="Times New Roman"/>
          <w:sz w:val="24"/>
          <w:szCs w:val="24"/>
        </w:rPr>
        <w:t>Белоглазово</w:t>
      </w:r>
      <w:r w:rsidRPr="00DA69FA">
        <w:rPr>
          <w:rFonts w:ascii="Times New Roman" w:hAnsi="Times New Roman"/>
          <w:sz w:val="24"/>
          <w:szCs w:val="24"/>
        </w:rPr>
        <w:t xml:space="preserve"> составит </w:t>
      </w:r>
      <w:r w:rsidR="00DA69FA" w:rsidRPr="00DA69FA">
        <w:rPr>
          <w:rFonts w:ascii="Times New Roman" w:hAnsi="Times New Roman"/>
          <w:sz w:val="24"/>
          <w:szCs w:val="24"/>
        </w:rPr>
        <w:t>190</w:t>
      </w:r>
      <w:r w:rsidR="009B196D" w:rsidRPr="00DA69FA">
        <w:rPr>
          <w:rFonts w:ascii="Times New Roman" w:hAnsi="Times New Roman"/>
          <w:sz w:val="24"/>
          <w:szCs w:val="24"/>
        </w:rPr>
        <w:t xml:space="preserve"> чел</w:t>
      </w:r>
      <w:r w:rsidR="0049608C" w:rsidRPr="00DA69FA">
        <w:rPr>
          <w:rFonts w:ascii="Times New Roman" w:hAnsi="Times New Roman"/>
          <w:sz w:val="24"/>
          <w:szCs w:val="24"/>
        </w:rPr>
        <w:t xml:space="preserve">, в п. Ясная Поляна – </w:t>
      </w:r>
      <w:r w:rsidR="00DA69FA" w:rsidRPr="00DA69FA">
        <w:rPr>
          <w:rFonts w:ascii="Times New Roman" w:hAnsi="Times New Roman"/>
          <w:sz w:val="24"/>
          <w:szCs w:val="24"/>
        </w:rPr>
        <w:t xml:space="preserve">90 </w:t>
      </w:r>
      <w:r w:rsidR="0049608C" w:rsidRPr="00DA69FA">
        <w:rPr>
          <w:rFonts w:ascii="Times New Roman" w:hAnsi="Times New Roman"/>
          <w:sz w:val="24"/>
          <w:szCs w:val="24"/>
        </w:rPr>
        <w:t xml:space="preserve">чел, в п. Метели </w:t>
      </w:r>
      <w:r w:rsidR="00DA69FA" w:rsidRPr="00DA69FA">
        <w:rPr>
          <w:rFonts w:ascii="Times New Roman" w:hAnsi="Times New Roman"/>
          <w:sz w:val="24"/>
          <w:szCs w:val="24"/>
        </w:rPr>
        <w:t>–</w:t>
      </w:r>
      <w:r w:rsidR="0049608C" w:rsidRPr="00DA69FA">
        <w:rPr>
          <w:rFonts w:ascii="Times New Roman" w:hAnsi="Times New Roman"/>
          <w:sz w:val="24"/>
          <w:szCs w:val="24"/>
        </w:rPr>
        <w:t xml:space="preserve"> </w:t>
      </w:r>
      <w:r w:rsidR="00DA69FA" w:rsidRPr="00DA69FA">
        <w:rPr>
          <w:rFonts w:ascii="Times New Roman" w:hAnsi="Times New Roman"/>
          <w:sz w:val="24"/>
          <w:szCs w:val="24"/>
        </w:rPr>
        <w:t xml:space="preserve">90 </w:t>
      </w:r>
      <w:r w:rsidR="0049608C" w:rsidRPr="00DA69FA">
        <w:rPr>
          <w:rFonts w:ascii="Times New Roman" w:hAnsi="Times New Roman"/>
          <w:sz w:val="24"/>
          <w:szCs w:val="24"/>
        </w:rPr>
        <w:t>чел</w:t>
      </w:r>
      <w:r w:rsidR="009B196D" w:rsidRPr="00DA69FA">
        <w:rPr>
          <w:rFonts w:ascii="Times New Roman" w:hAnsi="Times New Roman"/>
          <w:sz w:val="24"/>
          <w:szCs w:val="24"/>
        </w:rPr>
        <w:t>.</w:t>
      </w:r>
      <w:r w:rsidRPr="00DA69FA">
        <w:rPr>
          <w:rFonts w:ascii="Times New Roman" w:hAnsi="Times New Roman"/>
          <w:sz w:val="24"/>
          <w:szCs w:val="24"/>
        </w:rPr>
        <w:t xml:space="preserve"> Размещение ПРУ </w:t>
      </w:r>
      <w:r w:rsidR="005C4CDE" w:rsidRPr="00DA69FA">
        <w:rPr>
          <w:rFonts w:ascii="Times New Roman" w:hAnsi="Times New Roman"/>
          <w:sz w:val="24"/>
          <w:szCs w:val="24"/>
        </w:rPr>
        <w:t xml:space="preserve">в </w:t>
      </w:r>
      <w:r w:rsidR="0049608C" w:rsidRPr="00DA69FA">
        <w:rPr>
          <w:rFonts w:ascii="Times New Roman" w:hAnsi="Times New Roman"/>
          <w:sz w:val="24"/>
          <w:szCs w:val="24"/>
        </w:rPr>
        <w:t>с</w:t>
      </w:r>
      <w:r w:rsidR="005C4CDE" w:rsidRPr="00DA69FA">
        <w:rPr>
          <w:rFonts w:ascii="Times New Roman" w:hAnsi="Times New Roman"/>
          <w:sz w:val="24"/>
          <w:szCs w:val="24"/>
        </w:rPr>
        <w:t xml:space="preserve">. </w:t>
      </w:r>
      <w:r w:rsidR="0049608C" w:rsidRPr="00DA69FA">
        <w:rPr>
          <w:rFonts w:ascii="Times New Roman" w:hAnsi="Times New Roman"/>
          <w:sz w:val="24"/>
          <w:szCs w:val="24"/>
        </w:rPr>
        <w:t>Белоглазово</w:t>
      </w:r>
      <w:r w:rsidR="00800AFA" w:rsidRPr="00DA69FA">
        <w:rPr>
          <w:rFonts w:ascii="Times New Roman" w:hAnsi="Times New Roman"/>
          <w:sz w:val="24"/>
          <w:szCs w:val="24"/>
        </w:rPr>
        <w:t xml:space="preserve"> </w:t>
      </w:r>
      <w:r w:rsidRPr="00DA69FA">
        <w:rPr>
          <w:rFonts w:ascii="Times New Roman" w:hAnsi="Times New Roman"/>
          <w:sz w:val="24"/>
          <w:szCs w:val="24"/>
        </w:rPr>
        <w:t>предусматривается в подвал</w:t>
      </w:r>
      <w:r w:rsidR="00DA69FA" w:rsidRPr="00DA69FA">
        <w:rPr>
          <w:rFonts w:ascii="Times New Roman" w:hAnsi="Times New Roman"/>
          <w:sz w:val="24"/>
          <w:szCs w:val="24"/>
        </w:rPr>
        <w:t>ах</w:t>
      </w:r>
      <w:r w:rsidRPr="00DA69FA">
        <w:rPr>
          <w:rFonts w:ascii="Times New Roman" w:hAnsi="Times New Roman"/>
          <w:sz w:val="24"/>
          <w:szCs w:val="24"/>
        </w:rPr>
        <w:t xml:space="preserve"> </w:t>
      </w:r>
      <w:r w:rsidR="00DA69FA" w:rsidRPr="00DA69FA">
        <w:rPr>
          <w:rFonts w:ascii="Times New Roman" w:hAnsi="Times New Roman"/>
          <w:sz w:val="24"/>
          <w:szCs w:val="24"/>
        </w:rPr>
        <w:t>школы и больницы</w:t>
      </w:r>
      <w:r w:rsidRPr="00DA69FA">
        <w:rPr>
          <w:rFonts w:ascii="Times New Roman" w:hAnsi="Times New Roman"/>
          <w:sz w:val="24"/>
          <w:szCs w:val="24"/>
        </w:rPr>
        <w:t>.</w:t>
      </w:r>
      <w:r w:rsidR="00F80FC7" w:rsidRPr="00DA69FA">
        <w:rPr>
          <w:rFonts w:ascii="Times New Roman" w:hAnsi="Times New Roman"/>
          <w:sz w:val="24"/>
          <w:szCs w:val="24"/>
        </w:rPr>
        <w:t xml:space="preserve"> </w:t>
      </w:r>
      <w:r w:rsidR="0049608C" w:rsidRPr="00DA69FA">
        <w:rPr>
          <w:rFonts w:ascii="Times New Roman" w:hAnsi="Times New Roman"/>
          <w:sz w:val="24"/>
          <w:szCs w:val="24"/>
        </w:rPr>
        <w:t>Размещение ПРУ в п. Ясная Поляна</w:t>
      </w:r>
      <w:r w:rsidR="00DA69FA" w:rsidRPr="00DA69FA">
        <w:rPr>
          <w:rFonts w:ascii="Times New Roman" w:hAnsi="Times New Roman"/>
          <w:sz w:val="24"/>
          <w:szCs w:val="24"/>
        </w:rPr>
        <w:t xml:space="preserve"> предусматривается в подвальных помещениях индивидуальных жилых домов</w:t>
      </w:r>
      <w:r w:rsidR="0049608C" w:rsidRPr="00DA69FA">
        <w:rPr>
          <w:rFonts w:ascii="Times New Roman" w:hAnsi="Times New Roman"/>
          <w:sz w:val="24"/>
          <w:szCs w:val="24"/>
        </w:rPr>
        <w:t xml:space="preserve">. Размещение ПРУ в п. Метели предусматривается в подвале </w:t>
      </w:r>
      <w:r w:rsidR="00DA69FA" w:rsidRPr="00DA69FA">
        <w:rPr>
          <w:rFonts w:ascii="Times New Roman" w:hAnsi="Times New Roman"/>
          <w:sz w:val="24"/>
          <w:szCs w:val="24"/>
        </w:rPr>
        <w:t>школы</w:t>
      </w:r>
      <w:r w:rsidR="0049608C" w:rsidRPr="00DA69FA">
        <w:rPr>
          <w:rFonts w:ascii="Times New Roman" w:hAnsi="Times New Roman"/>
          <w:sz w:val="24"/>
          <w:szCs w:val="24"/>
        </w:rPr>
        <w:t xml:space="preserve">. </w:t>
      </w:r>
      <w:r w:rsidRPr="0049608C">
        <w:rPr>
          <w:rFonts w:ascii="Times New Roman" w:hAnsi="Times New Roman"/>
          <w:sz w:val="24"/>
          <w:szCs w:val="24"/>
        </w:rPr>
        <w:t xml:space="preserve">В случае наступления чрезвычайной ситуации оставшееся население будет размешаться в простейших укрытиях (приспособленных подвалах и погребах). В </w:t>
      </w:r>
      <w:r w:rsidRPr="0049608C">
        <w:rPr>
          <w:rFonts w:ascii="Times New Roman" w:hAnsi="Times New Roman"/>
          <w:sz w:val="24"/>
          <w:szCs w:val="24"/>
        </w:rPr>
        <w:lastRenderedPageBreak/>
        <w:t xml:space="preserve">мирное время убежища будут использоваться для нужд хозяйства и обслуживания населения. </w:t>
      </w:r>
    </w:p>
    <w:p w:rsidR="002F719C" w:rsidRPr="009B196D" w:rsidRDefault="002F719C" w:rsidP="00F97F96">
      <w:pPr>
        <w:spacing w:line="360" w:lineRule="auto"/>
        <w:ind w:firstLine="851"/>
        <w:jc w:val="both"/>
        <w:rPr>
          <w:rFonts w:ascii="Times New Roman" w:hAnsi="Times New Roman"/>
          <w:sz w:val="24"/>
          <w:szCs w:val="24"/>
        </w:rPr>
      </w:pPr>
      <w:r w:rsidRPr="0049608C">
        <w:rPr>
          <w:rFonts w:ascii="Times New Roman" w:hAnsi="Times New Roman"/>
          <w:sz w:val="24"/>
          <w:szCs w:val="24"/>
        </w:rPr>
        <w:t xml:space="preserve">Согласно СНиП 2.01.51-90 «Инженерно-технические мероприятия гражданской обороны» для своевременного оповещения населения необходимо размещение сирен оповещения (радиус оповещения сирены 1500 м), оборудование оперативно-технических пунктов. </w:t>
      </w:r>
      <w:r w:rsidRPr="00DA69FA">
        <w:rPr>
          <w:rFonts w:ascii="Times New Roman" w:hAnsi="Times New Roman"/>
          <w:sz w:val="24"/>
          <w:szCs w:val="24"/>
        </w:rPr>
        <w:t xml:space="preserve">В </w:t>
      </w:r>
      <w:r w:rsidR="0049608C" w:rsidRPr="00DA69FA">
        <w:rPr>
          <w:rFonts w:ascii="Times New Roman" w:hAnsi="Times New Roman"/>
          <w:sz w:val="24"/>
          <w:szCs w:val="24"/>
        </w:rPr>
        <w:t>с</w:t>
      </w:r>
      <w:r w:rsidRPr="00DA69FA">
        <w:rPr>
          <w:rFonts w:ascii="Times New Roman" w:hAnsi="Times New Roman"/>
          <w:sz w:val="24"/>
          <w:szCs w:val="24"/>
        </w:rPr>
        <w:t xml:space="preserve">. </w:t>
      </w:r>
      <w:r w:rsidR="0049608C" w:rsidRPr="00DA69FA">
        <w:rPr>
          <w:rFonts w:ascii="Times New Roman" w:hAnsi="Times New Roman"/>
          <w:sz w:val="24"/>
          <w:szCs w:val="24"/>
        </w:rPr>
        <w:t xml:space="preserve">Белоглазово </w:t>
      </w:r>
      <w:r w:rsidRPr="00DA69FA">
        <w:rPr>
          <w:rFonts w:ascii="Times New Roman" w:hAnsi="Times New Roman"/>
          <w:sz w:val="24"/>
          <w:szCs w:val="24"/>
        </w:rPr>
        <w:t xml:space="preserve"> для своевременно</w:t>
      </w:r>
      <w:r w:rsidR="00BD4F79" w:rsidRPr="00DA69FA">
        <w:rPr>
          <w:rFonts w:ascii="Times New Roman" w:hAnsi="Times New Roman"/>
          <w:sz w:val="24"/>
          <w:szCs w:val="24"/>
        </w:rPr>
        <w:t>го оповещения населения на крыш</w:t>
      </w:r>
      <w:r w:rsidR="009B196D" w:rsidRPr="00DA69FA">
        <w:rPr>
          <w:rFonts w:ascii="Times New Roman" w:hAnsi="Times New Roman"/>
          <w:sz w:val="24"/>
          <w:szCs w:val="24"/>
        </w:rPr>
        <w:t>е</w:t>
      </w:r>
      <w:r w:rsidRPr="00DA69FA">
        <w:rPr>
          <w:rFonts w:ascii="Times New Roman" w:hAnsi="Times New Roman"/>
          <w:sz w:val="24"/>
          <w:szCs w:val="24"/>
        </w:rPr>
        <w:t xml:space="preserve"> </w:t>
      </w:r>
      <w:r w:rsidR="00BD4F79" w:rsidRPr="00DA69FA">
        <w:rPr>
          <w:rFonts w:ascii="Times New Roman" w:hAnsi="Times New Roman"/>
          <w:sz w:val="24"/>
          <w:szCs w:val="24"/>
        </w:rPr>
        <w:t>школ</w:t>
      </w:r>
      <w:r w:rsidR="009B196D" w:rsidRPr="00DA69FA">
        <w:rPr>
          <w:rFonts w:ascii="Times New Roman" w:hAnsi="Times New Roman"/>
          <w:sz w:val="24"/>
          <w:szCs w:val="24"/>
        </w:rPr>
        <w:t>ы</w:t>
      </w:r>
      <w:r w:rsidRPr="00DA69FA">
        <w:rPr>
          <w:rFonts w:ascii="Times New Roman" w:hAnsi="Times New Roman"/>
          <w:sz w:val="24"/>
          <w:szCs w:val="24"/>
        </w:rPr>
        <w:t xml:space="preserve"> проектом предусмотрена установка сирены оповещения (радиус оповещения – 1500 м).</w:t>
      </w:r>
      <w:r w:rsidR="0049608C" w:rsidRPr="00DA69FA">
        <w:rPr>
          <w:rFonts w:ascii="Times New Roman" w:hAnsi="Times New Roman"/>
          <w:sz w:val="24"/>
          <w:szCs w:val="24"/>
        </w:rPr>
        <w:t xml:space="preserve"> В п. Ясная Поляна  для своевременного оповещения населения на крыше </w:t>
      </w:r>
      <w:r w:rsidR="00DA69FA" w:rsidRPr="00DA69FA">
        <w:rPr>
          <w:rFonts w:ascii="Times New Roman" w:hAnsi="Times New Roman"/>
          <w:sz w:val="24"/>
          <w:szCs w:val="24"/>
        </w:rPr>
        <w:t>дома культуры</w:t>
      </w:r>
      <w:r w:rsidR="0049608C" w:rsidRPr="00DA69FA">
        <w:rPr>
          <w:rFonts w:ascii="Times New Roman" w:hAnsi="Times New Roman"/>
          <w:sz w:val="24"/>
          <w:szCs w:val="24"/>
        </w:rPr>
        <w:t xml:space="preserve"> проектом предусмотрена установка сирены оповещения (радиус оповещения – 1500 м). В </w:t>
      </w:r>
      <w:r w:rsidR="00DA69FA" w:rsidRPr="00DA69FA">
        <w:rPr>
          <w:rFonts w:ascii="Times New Roman" w:hAnsi="Times New Roman"/>
          <w:sz w:val="24"/>
          <w:szCs w:val="24"/>
        </w:rPr>
        <w:t>п</w:t>
      </w:r>
      <w:r w:rsidR="0049608C" w:rsidRPr="00DA69FA">
        <w:rPr>
          <w:rFonts w:ascii="Times New Roman" w:hAnsi="Times New Roman"/>
          <w:sz w:val="24"/>
          <w:szCs w:val="24"/>
        </w:rPr>
        <w:t xml:space="preserve">. </w:t>
      </w:r>
      <w:r w:rsidR="00DA69FA" w:rsidRPr="00DA69FA">
        <w:rPr>
          <w:rFonts w:ascii="Times New Roman" w:hAnsi="Times New Roman"/>
          <w:sz w:val="24"/>
          <w:szCs w:val="24"/>
        </w:rPr>
        <w:t>Метели</w:t>
      </w:r>
      <w:r w:rsidR="0049608C" w:rsidRPr="00DA69FA">
        <w:rPr>
          <w:rFonts w:ascii="Times New Roman" w:hAnsi="Times New Roman"/>
          <w:sz w:val="24"/>
          <w:szCs w:val="24"/>
        </w:rPr>
        <w:t xml:space="preserve">  для своевременного оповещения населения на крыше школы проектом предусмотрена установка сирены оповещения (радиус оповещения – 1500 м).</w:t>
      </w:r>
      <w:r w:rsidR="0049608C" w:rsidRPr="009B196D">
        <w:rPr>
          <w:rFonts w:ascii="Times New Roman" w:hAnsi="Times New Roman"/>
          <w:sz w:val="24"/>
          <w:szCs w:val="24"/>
        </w:rPr>
        <w:t xml:space="preserve"> </w:t>
      </w:r>
      <w:r w:rsidR="00BD4F79" w:rsidRPr="009B196D">
        <w:rPr>
          <w:rFonts w:ascii="Times New Roman" w:hAnsi="Times New Roman"/>
          <w:sz w:val="24"/>
          <w:szCs w:val="24"/>
        </w:rPr>
        <w:t xml:space="preserve"> </w:t>
      </w:r>
      <w:bookmarkEnd w:id="185"/>
      <w:bookmarkEnd w:id="186"/>
      <w:bookmarkEnd w:id="268"/>
      <w:bookmarkEnd w:id="269"/>
      <w:bookmarkEnd w:id="270"/>
      <w:bookmarkEnd w:id="271"/>
      <w:bookmarkEnd w:id="272"/>
    </w:p>
    <w:sectPr w:rsidR="002F719C" w:rsidRPr="009B196D" w:rsidSect="00CC1AB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784" w:rsidRDefault="00387784" w:rsidP="00114130">
      <w:pPr>
        <w:spacing w:after="0" w:line="240" w:lineRule="auto"/>
      </w:pPr>
      <w:r>
        <w:separator/>
      </w:r>
    </w:p>
  </w:endnote>
  <w:endnote w:type="continuationSeparator" w:id="1">
    <w:p w:rsidR="00387784" w:rsidRDefault="00387784" w:rsidP="001141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Е">
    <w:altName w:val="Times New Roman"/>
    <w:panose1 w:val="00000000000000000000"/>
    <w:charset w:val="00"/>
    <w:family w:val="roman"/>
    <w:notTrueType/>
    <w:pitch w:val="default"/>
    <w:sig w:usb0="00000000" w:usb1="00000000" w:usb2="00000000" w:usb3="00000000" w:csb0="00000000" w:csb1="00000000"/>
  </w:font>
  <w:font w:name="MS Sans Serif">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Arial CYR">
    <w:panose1 w:val="020B0604020202020204"/>
    <w:charset w:val="CC"/>
    <w:family w:val="swiss"/>
    <w:pitch w:val="variable"/>
    <w:sig w:usb0="20002A87" w:usb1="80000000" w:usb2="00000008" w:usb3="00000000" w:csb0="000001FF" w:csb1="00000000"/>
  </w:font>
  <w:font w:name="SchoolBookCTT">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PS">
    <w:altName w:val="Times New Roman PS"/>
    <w:panose1 w:val="00000000000000000000"/>
    <w:charset w:val="CC"/>
    <w:family w:val="roman"/>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9D3" w:rsidRDefault="00AC5B12" w:rsidP="00EE111D">
    <w:pPr>
      <w:pStyle w:val="aff0"/>
      <w:framePr w:wrap="around" w:vAnchor="text" w:hAnchor="margin" w:xAlign="right" w:y="1"/>
      <w:rPr>
        <w:rStyle w:val="aff2"/>
      </w:rPr>
    </w:pPr>
    <w:r>
      <w:rPr>
        <w:rStyle w:val="aff2"/>
      </w:rPr>
      <w:fldChar w:fldCharType="begin"/>
    </w:r>
    <w:r w:rsidR="002669D3">
      <w:rPr>
        <w:rStyle w:val="aff2"/>
      </w:rPr>
      <w:instrText xml:space="preserve">PAGE  </w:instrText>
    </w:r>
    <w:r>
      <w:rPr>
        <w:rStyle w:val="aff2"/>
      </w:rPr>
      <w:fldChar w:fldCharType="end"/>
    </w:r>
  </w:p>
  <w:p w:rsidR="002669D3" w:rsidRDefault="002669D3">
    <w:pPr>
      <w:pStyle w:val="af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9D3" w:rsidRDefault="00AC5B12" w:rsidP="00EE111D">
    <w:pPr>
      <w:pStyle w:val="aff0"/>
      <w:framePr w:wrap="around" w:vAnchor="text" w:hAnchor="margin" w:xAlign="right" w:y="1"/>
      <w:jc w:val="right"/>
      <w:rPr>
        <w:rStyle w:val="aff2"/>
      </w:rPr>
    </w:pPr>
    <w:r>
      <w:rPr>
        <w:rStyle w:val="aff2"/>
      </w:rPr>
      <w:fldChar w:fldCharType="begin"/>
    </w:r>
    <w:r w:rsidR="002669D3">
      <w:rPr>
        <w:rStyle w:val="aff2"/>
      </w:rPr>
      <w:instrText xml:space="preserve"> PAGE </w:instrText>
    </w:r>
    <w:r>
      <w:rPr>
        <w:rStyle w:val="aff2"/>
      </w:rPr>
      <w:fldChar w:fldCharType="separate"/>
    </w:r>
    <w:r w:rsidR="00FF084D">
      <w:rPr>
        <w:rStyle w:val="aff2"/>
        <w:noProof/>
      </w:rPr>
      <w:t>4</w:t>
    </w:r>
    <w:r>
      <w:rPr>
        <w:rStyle w:val="aff2"/>
      </w:rPr>
      <w:fldChar w:fldCharType="end"/>
    </w:r>
  </w:p>
  <w:p w:rsidR="002669D3" w:rsidRDefault="002669D3" w:rsidP="00EE111D">
    <w:pPr>
      <w:pStyle w:val="aff0"/>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9D3" w:rsidRDefault="00AC5B12">
    <w:pPr>
      <w:pStyle w:val="aff0"/>
      <w:ind w:right="360"/>
      <w:jc w:val="right"/>
    </w:pPr>
    <w:r>
      <w:rPr>
        <w:rStyle w:val="aff2"/>
      </w:rPr>
      <w:fldChar w:fldCharType="begin"/>
    </w:r>
    <w:r w:rsidR="002669D3">
      <w:rPr>
        <w:rStyle w:val="aff2"/>
      </w:rPr>
      <w:instrText xml:space="preserve"> PAGE </w:instrText>
    </w:r>
    <w:r>
      <w:rPr>
        <w:rStyle w:val="aff2"/>
      </w:rPr>
      <w:fldChar w:fldCharType="separate"/>
    </w:r>
    <w:r w:rsidR="00FF084D">
      <w:rPr>
        <w:rStyle w:val="aff2"/>
        <w:noProof/>
      </w:rPr>
      <w:t>52</w:t>
    </w:r>
    <w:r>
      <w:rPr>
        <w:rStyle w:val="aff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784" w:rsidRDefault="00387784" w:rsidP="00114130">
      <w:pPr>
        <w:spacing w:after="0" w:line="240" w:lineRule="auto"/>
      </w:pPr>
      <w:r>
        <w:separator/>
      </w:r>
    </w:p>
  </w:footnote>
  <w:footnote w:type="continuationSeparator" w:id="1">
    <w:p w:rsidR="00387784" w:rsidRDefault="00387784" w:rsidP="001141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A246D4A"/>
    <w:lvl w:ilvl="0">
      <w:start w:val="1"/>
      <w:numFmt w:val="decimal"/>
      <w:pStyle w:val="5"/>
      <w:lvlText w:val="%1."/>
      <w:lvlJc w:val="left"/>
      <w:pPr>
        <w:tabs>
          <w:tab w:val="num" w:pos="1492"/>
        </w:tabs>
        <w:ind w:left="1492" w:hanging="360"/>
      </w:pPr>
    </w:lvl>
  </w:abstractNum>
  <w:abstractNum w:abstractNumId="1">
    <w:nsid w:val="FFFFFF7D"/>
    <w:multiLevelType w:val="singleLevel"/>
    <w:tmpl w:val="4ADE959E"/>
    <w:lvl w:ilvl="0">
      <w:start w:val="1"/>
      <w:numFmt w:val="decimal"/>
      <w:pStyle w:val="4"/>
      <w:lvlText w:val="%1."/>
      <w:lvlJc w:val="left"/>
      <w:pPr>
        <w:tabs>
          <w:tab w:val="num" w:pos="1209"/>
        </w:tabs>
        <w:ind w:left="1209" w:hanging="360"/>
      </w:pPr>
    </w:lvl>
  </w:abstractNum>
  <w:abstractNum w:abstractNumId="2">
    <w:nsid w:val="FFFFFF7E"/>
    <w:multiLevelType w:val="singleLevel"/>
    <w:tmpl w:val="4DA072CA"/>
    <w:lvl w:ilvl="0">
      <w:start w:val="1"/>
      <w:numFmt w:val="decimal"/>
      <w:pStyle w:val="3"/>
      <w:lvlText w:val="%1."/>
      <w:lvlJc w:val="left"/>
      <w:pPr>
        <w:tabs>
          <w:tab w:val="num" w:pos="926"/>
        </w:tabs>
        <w:ind w:left="926" w:hanging="360"/>
      </w:pPr>
    </w:lvl>
  </w:abstractNum>
  <w:abstractNum w:abstractNumId="3">
    <w:nsid w:val="FFFFFF7F"/>
    <w:multiLevelType w:val="singleLevel"/>
    <w:tmpl w:val="10BA2360"/>
    <w:lvl w:ilvl="0">
      <w:start w:val="1"/>
      <w:numFmt w:val="decimal"/>
      <w:pStyle w:val="2"/>
      <w:lvlText w:val="%1."/>
      <w:lvlJc w:val="left"/>
      <w:pPr>
        <w:tabs>
          <w:tab w:val="num" w:pos="643"/>
        </w:tabs>
        <w:ind w:left="643" w:hanging="360"/>
      </w:pPr>
    </w:lvl>
  </w:abstractNum>
  <w:abstractNum w:abstractNumId="4">
    <w:nsid w:val="FFFFFF80"/>
    <w:multiLevelType w:val="singleLevel"/>
    <w:tmpl w:val="4E52156C"/>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F30CFC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6638EE4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8"/>
    <w:multiLevelType w:val="singleLevel"/>
    <w:tmpl w:val="B1C2E7A8"/>
    <w:lvl w:ilvl="0">
      <w:start w:val="1"/>
      <w:numFmt w:val="decimal"/>
      <w:pStyle w:val="a"/>
      <w:lvlText w:val="%1."/>
      <w:lvlJc w:val="left"/>
      <w:pPr>
        <w:tabs>
          <w:tab w:val="num" w:pos="360"/>
        </w:tabs>
        <w:ind w:left="360" w:hanging="360"/>
      </w:pPr>
    </w:lvl>
  </w:abstractNum>
  <w:abstractNum w:abstractNumId="8">
    <w:nsid w:val="FFFFFF89"/>
    <w:multiLevelType w:val="singleLevel"/>
    <w:tmpl w:val="0666CC56"/>
    <w:lvl w:ilvl="0">
      <w:start w:val="1"/>
      <w:numFmt w:val="bullet"/>
      <w:pStyle w:val="a0"/>
      <w:lvlText w:val=""/>
      <w:lvlJc w:val="left"/>
      <w:pPr>
        <w:tabs>
          <w:tab w:val="num" w:pos="360"/>
        </w:tabs>
        <w:ind w:left="360" w:hanging="360"/>
      </w:pPr>
      <w:rPr>
        <w:rFonts w:ascii="Symbol" w:hAnsi="Symbol" w:hint="default"/>
      </w:rPr>
    </w:lvl>
  </w:abstractNum>
  <w:abstractNum w:abstractNumId="9">
    <w:nsid w:val="00000003"/>
    <w:multiLevelType w:val="hybridMultilevel"/>
    <w:tmpl w:val="11096710"/>
    <w:lvl w:ilvl="0" w:tplc="D8805C9A">
      <w:start w:val="1"/>
      <w:numFmt w:val="decimal"/>
      <w:lvlText w:val="%1."/>
      <w:lvlJc w:val="left"/>
      <w:pPr>
        <w:ind w:left="927" w:hanging="360"/>
      </w:pPr>
    </w:lvl>
    <w:lvl w:ilvl="1" w:tplc="0B9E0764">
      <w:start w:val="1"/>
      <w:numFmt w:val="decimal"/>
      <w:lvlText w:val="%2."/>
      <w:lvlJc w:val="left"/>
      <w:pPr>
        <w:ind w:left="1647" w:hanging="360"/>
      </w:pPr>
    </w:lvl>
    <w:lvl w:ilvl="2" w:tplc="06CACB0E">
      <w:start w:val="1"/>
      <w:numFmt w:val="decimal"/>
      <w:lvlText w:val="%3."/>
      <w:lvlJc w:val="left"/>
      <w:pPr>
        <w:ind w:left="2367" w:hanging="180"/>
      </w:pPr>
    </w:lvl>
    <w:lvl w:ilvl="3" w:tplc="82265D8A">
      <w:start w:val="1"/>
      <w:numFmt w:val="decimal"/>
      <w:lvlText w:val="%4."/>
      <w:lvlJc w:val="left"/>
      <w:pPr>
        <w:ind w:left="3087" w:hanging="360"/>
      </w:pPr>
    </w:lvl>
    <w:lvl w:ilvl="4" w:tplc="EC5AF88C">
      <w:start w:val="1"/>
      <w:numFmt w:val="decimal"/>
      <w:lvlText w:val="%5."/>
      <w:lvlJc w:val="left"/>
      <w:pPr>
        <w:ind w:left="3807" w:hanging="360"/>
      </w:pPr>
    </w:lvl>
    <w:lvl w:ilvl="5" w:tplc="B808A01E">
      <w:start w:val="1"/>
      <w:numFmt w:val="decimal"/>
      <w:lvlText w:val="%6."/>
      <w:lvlJc w:val="left"/>
      <w:pPr>
        <w:ind w:left="4527" w:hanging="180"/>
      </w:pPr>
    </w:lvl>
    <w:lvl w:ilvl="6" w:tplc="21926A50">
      <w:start w:val="1"/>
      <w:numFmt w:val="decimal"/>
      <w:lvlText w:val="%7."/>
      <w:lvlJc w:val="left"/>
      <w:pPr>
        <w:ind w:left="5247" w:hanging="360"/>
      </w:pPr>
    </w:lvl>
    <w:lvl w:ilvl="7" w:tplc="1A5E0010">
      <w:start w:val="1"/>
      <w:numFmt w:val="decimal"/>
      <w:lvlText w:val="%8."/>
      <w:lvlJc w:val="left"/>
      <w:pPr>
        <w:ind w:left="5967" w:hanging="360"/>
      </w:pPr>
    </w:lvl>
    <w:lvl w:ilvl="8" w:tplc="BF826328">
      <w:start w:val="1"/>
      <w:numFmt w:val="decimal"/>
      <w:lvlText w:val="%9."/>
      <w:lvlJc w:val="left"/>
      <w:pPr>
        <w:ind w:left="6687" w:hanging="180"/>
      </w:pPr>
    </w:lvl>
  </w:abstractNum>
  <w:abstractNum w:abstractNumId="10">
    <w:nsid w:val="00000010"/>
    <w:multiLevelType w:val="hybridMultilevel"/>
    <w:tmpl w:val="94975529"/>
    <w:lvl w:ilvl="0" w:tplc="1FC63654">
      <w:start w:val="1"/>
      <w:numFmt w:val="bullet"/>
      <w:lvlText w:val=""/>
      <w:lvlJc w:val="left"/>
      <w:pPr>
        <w:ind w:left="720" w:hanging="360"/>
      </w:pPr>
      <w:rPr>
        <w:rFonts w:ascii="Wingdings" w:eastAsia="Wingdings" w:hAnsi="Wingdings" w:hint="default"/>
        <w:sz w:val="24"/>
      </w:rPr>
    </w:lvl>
    <w:lvl w:ilvl="1" w:tplc="9C8AFA92">
      <w:start w:val="1"/>
      <w:numFmt w:val="bullet"/>
      <w:lvlText w:val=""/>
      <w:lvlJc w:val="left"/>
      <w:pPr>
        <w:ind w:left="720" w:hanging="360"/>
      </w:pPr>
      <w:rPr>
        <w:rFonts w:ascii="Wingdings" w:eastAsia="Wingdings" w:hAnsi="Wingdings" w:hint="default"/>
        <w:sz w:val="24"/>
      </w:rPr>
    </w:lvl>
    <w:lvl w:ilvl="2" w:tplc="34C24A76">
      <w:start w:val="1"/>
      <w:numFmt w:val="bullet"/>
      <w:lvlText w:val=""/>
      <w:lvlJc w:val="left"/>
      <w:pPr>
        <w:ind w:left="720" w:hanging="360"/>
      </w:pPr>
      <w:rPr>
        <w:rFonts w:ascii="Wingdings" w:eastAsia="Wingdings" w:hAnsi="Wingdings" w:hint="default"/>
        <w:sz w:val="24"/>
      </w:rPr>
    </w:lvl>
    <w:lvl w:ilvl="3" w:tplc="F9689122">
      <w:start w:val="1"/>
      <w:numFmt w:val="bullet"/>
      <w:lvlText w:val=""/>
      <w:lvlJc w:val="left"/>
      <w:pPr>
        <w:ind w:left="720" w:hanging="360"/>
      </w:pPr>
      <w:rPr>
        <w:rFonts w:ascii="Wingdings" w:eastAsia="Wingdings" w:hAnsi="Wingdings" w:hint="default"/>
        <w:sz w:val="24"/>
      </w:rPr>
    </w:lvl>
    <w:lvl w:ilvl="4" w:tplc="4104AFA0">
      <w:start w:val="1"/>
      <w:numFmt w:val="bullet"/>
      <w:lvlText w:val=""/>
      <w:lvlJc w:val="left"/>
      <w:pPr>
        <w:ind w:left="720" w:hanging="360"/>
      </w:pPr>
      <w:rPr>
        <w:rFonts w:ascii="Wingdings" w:eastAsia="Wingdings" w:hAnsi="Wingdings" w:hint="default"/>
        <w:sz w:val="24"/>
      </w:rPr>
    </w:lvl>
    <w:lvl w:ilvl="5" w:tplc="3D566E28">
      <w:start w:val="1"/>
      <w:numFmt w:val="bullet"/>
      <w:lvlText w:val=""/>
      <w:lvlJc w:val="left"/>
      <w:pPr>
        <w:ind w:left="720" w:hanging="360"/>
      </w:pPr>
      <w:rPr>
        <w:rFonts w:ascii="Wingdings" w:eastAsia="Wingdings" w:hAnsi="Wingdings" w:hint="default"/>
        <w:sz w:val="24"/>
      </w:rPr>
    </w:lvl>
    <w:lvl w:ilvl="6" w:tplc="69928446">
      <w:start w:val="1"/>
      <w:numFmt w:val="bullet"/>
      <w:lvlText w:val=""/>
      <w:lvlJc w:val="left"/>
      <w:pPr>
        <w:ind w:left="720" w:hanging="360"/>
      </w:pPr>
      <w:rPr>
        <w:rFonts w:ascii="Wingdings" w:eastAsia="Wingdings" w:hAnsi="Wingdings" w:hint="default"/>
        <w:sz w:val="24"/>
      </w:rPr>
    </w:lvl>
    <w:lvl w:ilvl="7" w:tplc="D73CB29E">
      <w:start w:val="1"/>
      <w:numFmt w:val="bullet"/>
      <w:lvlText w:val=""/>
      <w:lvlJc w:val="left"/>
      <w:pPr>
        <w:ind w:left="720" w:hanging="360"/>
      </w:pPr>
      <w:rPr>
        <w:rFonts w:ascii="Wingdings" w:eastAsia="Wingdings" w:hAnsi="Wingdings" w:hint="default"/>
        <w:sz w:val="24"/>
      </w:rPr>
    </w:lvl>
    <w:lvl w:ilvl="8" w:tplc="FC223254">
      <w:start w:val="1"/>
      <w:numFmt w:val="bullet"/>
      <w:lvlText w:val=""/>
      <w:lvlJc w:val="left"/>
      <w:pPr>
        <w:ind w:left="720" w:hanging="360"/>
      </w:pPr>
      <w:rPr>
        <w:rFonts w:ascii="Wingdings" w:eastAsia="Wingdings" w:hAnsi="Wingdings" w:hint="default"/>
        <w:sz w:val="24"/>
      </w:rPr>
    </w:lvl>
  </w:abstractNum>
  <w:abstractNum w:abstractNumId="11">
    <w:nsid w:val="00000014"/>
    <w:multiLevelType w:val="hybridMultilevel"/>
    <w:tmpl w:val="99085000"/>
    <w:lvl w:ilvl="0" w:tplc="58EA7490">
      <w:start w:val="1"/>
      <w:numFmt w:val="decimal"/>
      <w:lvlText w:val="%1."/>
      <w:lvlJc w:val="left"/>
      <w:pPr>
        <w:ind w:left="1069" w:hanging="360"/>
      </w:pPr>
    </w:lvl>
    <w:lvl w:ilvl="1" w:tplc="20E0782E">
      <w:start w:val="1"/>
      <w:numFmt w:val="decimal"/>
      <w:lvlText w:val="%2."/>
      <w:lvlJc w:val="left"/>
      <w:pPr>
        <w:ind w:left="1789" w:hanging="360"/>
      </w:pPr>
    </w:lvl>
    <w:lvl w:ilvl="2" w:tplc="E550B49E">
      <w:start w:val="1"/>
      <w:numFmt w:val="decimal"/>
      <w:lvlText w:val="%3."/>
      <w:lvlJc w:val="left"/>
      <w:pPr>
        <w:ind w:left="2509" w:hanging="180"/>
      </w:pPr>
    </w:lvl>
    <w:lvl w:ilvl="3" w:tplc="AE9E8C16">
      <w:start w:val="1"/>
      <w:numFmt w:val="decimal"/>
      <w:lvlText w:val="%4."/>
      <w:lvlJc w:val="left"/>
      <w:pPr>
        <w:ind w:left="3229" w:hanging="360"/>
      </w:pPr>
    </w:lvl>
    <w:lvl w:ilvl="4" w:tplc="8DE2991C">
      <w:start w:val="1"/>
      <w:numFmt w:val="decimal"/>
      <w:lvlText w:val="%5."/>
      <w:lvlJc w:val="left"/>
      <w:pPr>
        <w:ind w:left="3949" w:hanging="360"/>
      </w:pPr>
    </w:lvl>
    <w:lvl w:ilvl="5" w:tplc="36304D6C">
      <w:start w:val="1"/>
      <w:numFmt w:val="decimal"/>
      <w:lvlText w:val="%6."/>
      <w:lvlJc w:val="left"/>
      <w:pPr>
        <w:ind w:left="4669" w:hanging="180"/>
      </w:pPr>
    </w:lvl>
    <w:lvl w:ilvl="6" w:tplc="8DE4D628">
      <w:start w:val="1"/>
      <w:numFmt w:val="decimal"/>
      <w:lvlText w:val="%7."/>
      <w:lvlJc w:val="left"/>
      <w:pPr>
        <w:ind w:left="5389" w:hanging="360"/>
      </w:pPr>
    </w:lvl>
    <w:lvl w:ilvl="7" w:tplc="5C14C16C">
      <w:start w:val="1"/>
      <w:numFmt w:val="decimal"/>
      <w:lvlText w:val="%8."/>
      <w:lvlJc w:val="left"/>
      <w:pPr>
        <w:ind w:left="6109" w:hanging="360"/>
      </w:pPr>
    </w:lvl>
    <w:lvl w:ilvl="8" w:tplc="D944A716">
      <w:start w:val="1"/>
      <w:numFmt w:val="decimal"/>
      <w:lvlText w:val="%9."/>
      <w:lvlJc w:val="left"/>
      <w:pPr>
        <w:ind w:left="6829" w:hanging="180"/>
      </w:pPr>
    </w:lvl>
  </w:abstractNum>
  <w:abstractNum w:abstractNumId="12">
    <w:nsid w:val="128825EE"/>
    <w:multiLevelType w:val="multilevel"/>
    <w:tmpl w:val="822AFE8C"/>
    <w:lvl w:ilvl="0">
      <w:start w:val="1"/>
      <w:numFmt w:val="decimal"/>
      <w:lvlText w:val="%1."/>
      <w:lvlJc w:val="left"/>
      <w:pPr>
        <w:ind w:left="1080" w:hanging="360"/>
      </w:pPr>
      <w:rPr>
        <w:rFonts w:cs="Times New Roman" w:hint="default"/>
      </w:rPr>
    </w:lvl>
    <w:lvl w:ilvl="1">
      <w:start w:val="9"/>
      <w:numFmt w:val="decimal"/>
      <w:isLgl/>
      <w:lvlText w:val="%1.%2."/>
      <w:lvlJc w:val="left"/>
      <w:pPr>
        <w:ind w:left="1320" w:hanging="600"/>
      </w:pPr>
      <w:rPr>
        <w:rFonts w:hint="default"/>
      </w:rPr>
    </w:lvl>
    <w:lvl w:ilvl="2">
      <w:start w:val="6"/>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C7E4922"/>
    <w:multiLevelType w:val="hybridMultilevel"/>
    <w:tmpl w:val="A6E4F38E"/>
    <w:lvl w:ilvl="0" w:tplc="57EA1E2E">
      <w:start w:val="1"/>
      <w:numFmt w:val="bullet"/>
      <w:pStyle w:val="S"/>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D517627"/>
    <w:multiLevelType w:val="hybridMultilevel"/>
    <w:tmpl w:val="1530545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1E113BFE"/>
    <w:multiLevelType w:val="hybridMultilevel"/>
    <w:tmpl w:val="8984F024"/>
    <w:lvl w:ilvl="0" w:tplc="822C73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5CC3764"/>
    <w:multiLevelType w:val="multilevel"/>
    <w:tmpl w:val="6F382F58"/>
    <w:lvl w:ilvl="0">
      <w:start w:val="2"/>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26AA0184"/>
    <w:multiLevelType w:val="hybridMultilevel"/>
    <w:tmpl w:val="4126CF44"/>
    <w:styleLink w:val="111111"/>
    <w:lvl w:ilvl="0" w:tplc="8646B26A">
      <w:start w:val="1"/>
      <w:numFmt w:val="decimal"/>
      <w:lvlText w:val="%1."/>
      <w:lvlJc w:val="left"/>
      <w:pPr>
        <w:tabs>
          <w:tab w:val="num" w:pos="1068"/>
        </w:tabs>
        <w:ind w:left="1068" w:hanging="360"/>
      </w:pPr>
      <w:rPr>
        <w:rFonts w:hint="default"/>
      </w:rPr>
    </w:lvl>
    <w:lvl w:ilvl="1" w:tplc="3C923A94" w:tentative="1">
      <w:start w:val="1"/>
      <w:numFmt w:val="lowerLetter"/>
      <w:lvlText w:val="%2."/>
      <w:lvlJc w:val="left"/>
      <w:pPr>
        <w:tabs>
          <w:tab w:val="num" w:pos="1788"/>
        </w:tabs>
        <w:ind w:left="1788" w:hanging="360"/>
      </w:pPr>
    </w:lvl>
    <w:lvl w:ilvl="2" w:tplc="89A87AD6" w:tentative="1">
      <w:start w:val="1"/>
      <w:numFmt w:val="lowerRoman"/>
      <w:lvlText w:val="%3."/>
      <w:lvlJc w:val="right"/>
      <w:pPr>
        <w:tabs>
          <w:tab w:val="num" w:pos="2508"/>
        </w:tabs>
        <w:ind w:left="2508" w:hanging="180"/>
      </w:pPr>
    </w:lvl>
    <w:lvl w:ilvl="3" w:tplc="CE1A4228" w:tentative="1">
      <w:start w:val="1"/>
      <w:numFmt w:val="decimal"/>
      <w:lvlText w:val="%4."/>
      <w:lvlJc w:val="left"/>
      <w:pPr>
        <w:tabs>
          <w:tab w:val="num" w:pos="3228"/>
        </w:tabs>
        <w:ind w:left="3228" w:hanging="360"/>
      </w:pPr>
    </w:lvl>
    <w:lvl w:ilvl="4" w:tplc="8DE4055A" w:tentative="1">
      <w:start w:val="1"/>
      <w:numFmt w:val="lowerLetter"/>
      <w:lvlText w:val="%5."/>
      <w:lvlJc w:val="left"/>
      <w:pPr>
        <w:tabs>
          <w:tab w:val="num" w:pos="3948"/>
        </w:tabs>
        <w:ind w:left="3948" w:hanging="360"/>
      </w:pPr>
    </w:lvl>
    <w:lvl w:ilvl="5" w:tplc="AAF4C5D4" w:tentative="1">
      <w:start w:val="1"/>
      <w:numFmt w:val="lowerRoman"/>
      <w:lvlText w:val="%6."/>
      <w:lvlJc w:val="right"/>
      <w:pPr>
        <w:tabs>
          <w:tab w:val="num" w:pos="4668"/>
        </w:tabs>
        <w:ind w:left="4668" w:hanging="180"/>
      </w:pPr>
    </w:lvl>
    <w:lvl w:ilvl="6" w:tplc="0CA0B2EC" w:tentative="1">
      <w:start w:val="1"/>
      <w:numFmt w:val="decimal"/>
      <w:lvlText w:val="%7."/>
      <w:lvlJc w:val="left"/>
      <w:pPr>
        <w:tabs>
          <w:tab w:val="num" w:pos="5388"/>
        </w:tabs>
        <w:ind w:left="5388" w:hanging="360"/>
      </w:pPr>
    </w:lvl>
    <w:lvl w:ilvl="7" w:tplc="A50A1E84" w:tentative="1">
      <w:start w:val="1"/>
      <w:numFmt w:val="lowerLetter"/>
      <w:lvlText w:val="%8."/>
      <w:lvlJc w:val="left"/>
      <w:pPr>
        <w:tabs>
          <w:tab w:val="num" w:pos="6108"/>
        </w:tabs>
        <w:ind w:left="6108" w:hanging="360"/>
      </w:pPr>
    </w:lvl>
    <w:lvl w:ilvl="8" w:tplc="1F24ED66" w:tentative="1">
      <w:start w:val="1"/>
      <w:numFmt w:val="lowerRoman"/>
      <w:lvlText w:val="%9."/>
      <w:lvlJc w:val="right"/>
      <w:pPr>
        <w:tabs>
          <w:tab w:val="num" w:pos="6828"/>
        </w:tabs>
        <w:ind w:left="6828" w:hanging="180"/>
      </w:pPr>
    </w:lvl>
  </w:abstractNum>
  <w:abstractNum w:abstractNumId="18">
    <w:nsid w:val="29D1694E"/>
    <w:multiLevelType w:val="hybridMultilevel"/>
    <w:tmpl w:val="4BFC8026"/>
    <w:styleLink w:val="a1"/>
    <w:lvl w:ilvl="0" w:tplc="03205848">
      <w:start w:val="1"/>
      <w:numFmt w:val="bullet"/>
      <w:lvlText w:val="−"/>
      <w:lvlJc w:val="left"/>
      <w:pPr>
        <w:ind w:left="1428" w:hanging="360"/>
      </w:pPr>
      <w:rPr>
        <w:rFonts w:ascii="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2BBF7E89"/>
    <w:multiLevelType w:val="hybridMultilevel"/>
    <w:tmpl w:val="B1686800"/>
    <w:lvl w:ilvl="0" w:tplc="37C4B426">
      <w:start w:val="1"/>
      <w:numFmt w:val="bullet"/>
      <w:pStyle w:val="6"/>
      <w:lvlText w:val=""/>
      <w:lvlJc w:val="left"/>
      <w:pPr>
        <w:tabs>
          <w:tab w:val="num" w:pos="1080"/>
        </w:tabs>
        <w:ind w:left="1080" w:hanging="360"/>
      </w:pPr>
      <w:rPr>
        <w:rFonts w:ascii="Wingdings" w:hAnsi="Wingdings" w:cs="Times New Roman" w:hint="default"/>
      </w:rPr>
    </w:lvl>
    <w:lvl w:ilvl="1" w:tplc="CEDA416A">
      <w:start w:val="1"/>
      <w:numFmt w:val="bullet"/>
      <w:lvlText w:val="o"/>
      <w:lvlJc w:val="left"/>
      <w:pPr>
        <w:tabs>
          <w:tab w:val="num" w:pos="1800"/>
        </w:tabs>
        <w:ind w:left="1800" w:hanging="360"/>
      </w:pPr>
      <w:rPr>
        <w:rFonts w:ascii="Courier New" w:hAnsi="Courier New" w:cs="Courier New" w:hint="default"/>
      </w:rPr>
    </w:lvl>
    <w:lvl w:ilvl="2" w:tplc="0419001B">
      <w:start w:val="1"/>
      <w:numFmt w:val="bullet"/>
      <w:lvlText w:val=""/>
      <w:lvlJc w:val="left"/>
      <w:pPr>
        <w:tabs>
          <w:tab w:val="num" w:pos="2520"/>
        </w:tabs>
        <w:ind w:left="2520" w:hanging="360"/>
      </w:pPr>
      <w:rPr>
        <w:rFonts w:ascii="Wingdings" w:hAnsi="Wingdings" w:cs="Times New Roman" w:hint="default"/>
      </w:rPr>
    </w:lvl>
    <w:lvl w:ilvl="3" w:tplc="0419000F">
      <w:start w:val="1"/>
      <w:numFmt w:val="bullet"/>
      <w:lvlText w:val=""/>
      <w:lvlJc w:val="left"/>
      <w:pPr>
        <w:tabs>
          <w:tab w:val="num" w:pos="3240"/>
        </w:tabs>
        <w:ind w:left="3240" w:hanging="360"/>
      </w:pPr>
      <w:rPr>
        <w:rFonts w:ascii="Symbol" w:hAnsi="Symbol" w:cs="Times New Roman" w:hint="default"/>
      </w:rPr>
    </w:lvl>
    <w:lvl w:ilvl="4" w:tplc="04190019">
      <w:start w:val="1"/>
      <w:numFmt w:val="bullet"/>
      <w:lvlText w:val="o"/>
      <w:lvlJc w:val="left"/>
      <w:pPr>
        <w:tabs>
          <w:tab w:val="num" w:pos="3960"/>
        </w:tabs>
        <w:ind w:left="3960" w:hanging="360"/>
      </w:pPr>
      <w:rPr>
        <w:rFonts w:ascii="Courier New" w:hAnsi="Courier New" w:cs="Courier New" w:hint="default"/>
      </w:rPr>
    </w:lvl>
    <w:lvl w:ilvl="5" w:tplc="0419001B">
      <w:start w:val="1"/>
      <w:numFmt w:val="bullet"/>
      <w:lvlText w:val=""/>
      <w:lvlJc w:val="left"/>
      <w:pPr>
        <w:tabs>
          <w:tab w:val="num" w:pos="4680"/>
        </w:tabs>
        <w:ind w:left="4680" w:hanging="360"/>
      </w:pPr>
      <w:rPr>
        <w:rFonts w:ascii="Wingdings" w:hAnsi="Wingdings" w:cs="Times New Roman" w:hint="default"/>
      </w:rPr>
    </w:lvl>
    <w:lvl w:ilvl="6" w:tplc="0419000F">
      <w:start w:val="1"/>
      <w:numFmt w:val="bullet"/>
      <w:lvlText w:val=""/>
      <w:lvlJc w:val="left"/>
      <w:pPr>
        <w:tabs>
          <w:tab w:val="num" w:pos="5400"/>
        </w:tabs>
        <w:ind w:left="5400" w:hanging="360"/>
      </w:pPr>
      <w:rPr>
        <w:rFonts w:ascii="Symbol" w:hAnsi="Symbol" w:cs="Times New Roman" w:hint="default"/>
      </w:rPr>
    </w:lvl>
    <w:lvl w:ilvl="7" w:tplc="04190019">
      <w:start w:val="1"/>
      <w:numFmt w:val="bullet"/>
      <w:lvlText w:val="o"/>
      <w:lvlJc w:val="left"/>
      <w:pPr>
        <w:tabs>
          <w:tab w:val="num" w:pos="6120"/>
        </w:tabs>
        <w:ind w:left="6120" w:hanging="360"/>
      </w:pPr>
      <w:rPr>
        <w:rFonts w:ascii="Courier New" w:hAnsi="Courier New" w:cs="Courier New" w:hint="default"/>
      </w:rPr>
    </w:lvl>
    <w:lvl w:ilvl="8" w:tplc="0419001B">
      <w:start w:val="1"/>
      <w:numFmt w:val="bullet"/>
      <w:lvlText w:val=""/>
      <w:lvlJc w:val="left"/>
      <w:pPr>
        <w:tabs>
          <w:tab w:val="num" w:pos="6840"/>
        </w:tabs>
        <w:ind w:left="6840" w:hanging="360"/>
      </w:pPr>
      <w:rPr>
        <w:rFonts w:ascii="Wingdings" w:hAnsi="Wingdings" w:cs="Times New Roman" w:hint="default"/>
      </w:rPr>
    </w:lvl>
  </w:abstractNum>
  <w:abstractNum w:abstractNumId="20">
    <w:nsid w:val="2D957931"/>
    <w:multiLevelType w:val="multilevel"/>
    <w:tmpl w:val="6310DE26"/>
    <w:lvl w:ilvl="0">
      <w:start w:val="2"/>
      <w:numFmt w:val="decimal"/>
      <w:lvlText w:val="%1"/>
      <w:lvlJc w:val="left"/>
      <w:pPr>
        <w:tabs>
          <w:tab w:val="num" w:pos="1140"/>
        </w:tabs>
        <w:ind w:left="1140" w:hanging="780"/>
      </w:pPr>
    </w:lvl>
    <w:lvl w:ilvl="1">
      <w:start w:val="1"/>
      <w:numFmt w:val="decimal"/>
      <w:lvlText w:val="%1.%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1">
    <w:nsid w:val="306C5952"/>
    <w:multiLevelType w:val="multilevel"/>
    <w:tmpl w:val="E7D6A362"/>
    <w:lvl w:ilvl="0">
      <w:start w:val="2"/>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3BDE6C2D"/>
    <w:multiLevelType w:val="hybridMultilevel"/>
    <w:tmpl w:val="AEC4213C"/>
    <w:lvl w:ilvl="0" w:tplc="31CAA32E">
      <w:start w:val="1"/>
      <w:numFmt w:val="bullet"/>
      <w:pStyle w:val="31"/>
      <w:lvlText w:val=""/>
      <w:lvlJc w:val="left"/>
      <w:pPr>
        <w:tabs>
          <w:tab w:val="num" w:pos="2858"/>
        </w:tabs>
        <w:ind w:left="2858" w:hanging="360"/>
      </w:pPr>
      <w:rPr>
        <w:rFonts w:ascii="Symbol" w:hAnsi="Symbol"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3">
    <w:nsid w:val="46C706D9"/>
    <w:multiLevelType w:val="multilevel"/>
    <w:tmpl w:val="3D3C9CE2"/>
    <w:lvl w:ilvl="0">
      <w:start w:val="1"/>
      <w:numFmt w:val="decimal"/>
      <w:lvlText w:val="%1."/>
      <w:lvlJc w:val="left"/>
      <w:pPr>
        <w:ind w:left="927" w:hanging="360"/>
      </w:pPr>
      <w:rPr>
        <w:rFonts w:ascii="Times New Roman" w:eastAsia="Calibri" w:hint="default"/>
      </w:rPr>
    </w:lvl>
    <w:lvl w:ilvl="1">
      <w:start w:val="3"/>
      <w:numFmt w:val="decimal"/>
      <w:isLgl/>
      <w:lvlText w:val="%1.%2."/>
      <w:lvlJc w:val="left"/>
      <w:pPr>
        <w:ind w:left="1238" w:hanging="600"/>
      </w:pPr>
      <w:rPr>
        <w:rFonts w:hint="default"/>
      </w:rPr>
    </w:lvl>
    <w:lvl w:ilvl="2">
      <w:start w:val="7"/>
      <w:numFmt w:val="decimal"/>
      <w:isLgl/>
      <w:lvlText w:val="%1.%2.%3."/>
      <w:lvlJc w:val="left"/>
      <w:pPr>
        <w:ind w:left="1429"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002"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504" w:hanging="1440"/>
      </w:pPr>
      <w:rPr>
        <w:rFonts w:hint="default"/>
      </w:rPr>
    </w:lvl>
    <w:lvl w:ilvl="8">
      <w:start w:val="1"/>
      <w:numFmt w:val="decimal"/>
      <w:isLgl/>
      <w:lvlText w:val="%1.%2.%3.%4.%5.%6.%7.%8.%9."/>
      <w:lvlJc w:val="left"/>
      <w:pPr>
        <w:ind w:left="2935" w:hanging="1800"/>
      </w:pPr>
      <w:rPr>
        <w:rFonts w:hint="default"/>
      </w:rPr>
    </w:lvl>
  </w:abstractNum>
  <w:abstractNum w:abstractNumId="24">
    <w:nsid w:val="4A6B3137"/>
    <w:multiLevelType w:val="hybridMultilevel"/>
    <w:tmpl w:val="73859134"/>
    <w:lvl w:ilvl="0" w:tplc="606C93AA">
      <w:start w:val="1"/>
      <w:numFmt w:val="decimal"/>
      <w:lvlText w:val="%1."/>
      <w:lvlJc w:val="left"/>
      <w:pPr>
        <w:ind w:left="1080" w:hanging="360"/>
      </w:pPr>
      <w:rPr>
        <w:b/>
      </w:rPr>
    </w:lvl>
    <w:lvl w:ilvl="1" w:tplc="85D4755A">
      <w:start w:val="1"/>
      <w:numFmt w:val="decimal"/>
      <w:lvlText w:val="%2."/>
      <w:lvlJc w:val="left"/>
      <w:pPr>
        <w:ind w:left="1800" w:hanging="360"/>
      </w:pPr>
    </w:lvl>
    <w:lvl w:ilvl="2" w:tplc="5BE60246">
      <w:start w:val="1"/>
      <w:numFmt w:val="decimal"/>
      <w:lvlText w:val="%3."/>
      <w:lvlJc w:val="left"/>
      <w:pPr>
        <w:ind w:left="2520" w:hanging="180"/>
      </w:pPr>
    </w:lvl>
    <w:lvl w:ilvl="3" w:tplc="781AEF70">
      <w:start w:val="1"/>
      <w:numFmt w:val="decimal"/>
      <w:lvlText w:val="%4."/>
      <w:lvlJc w:val="left"/>
      <w:pPr>
        <w:ind w:left="3240" w:hanging="360"/>
      </w:pPr>
    </w:lvl>
    <w:lvl w:ilvl="4" w:tplc="3ACE3F1C">
      <w:start w:val="1"/>
      <w:numFmt w:val="decimal"/>
      <w:lvlText w:val="%5."/>
      <w:lvlJc w:val="left"/>
      <w:pPr>
        <w:ind w:left="3960" w:hanging="360"/>
      </w:pPr>
    </w:lvl>
    <w:lvl w:ilvl="5" w:tplc="AA6C6054">
      <w:start w:val="1"/>
      <w:numFmt w:val="decimal"/>
      <w:lvlText w:val="%6."/>
      <w:lvlJc w:val="left"/>
      <w:pPr>
        <w:ind w:left="4680" w:hanging="180"/>
      </w:pPr>
    </w:lvl>
    <w:lvl w:ilvl="6" w:tplc="D77A20A8">
      <w:start w:val="1"/>
      <w:numFmt w:val="decimal"/>
      <w:lvlText w:val="%7."/>
      <w:lvlJc w:val="left"/>
      <w:pPr>
        <w:ind w:left="5400" w:hanging="360"/>
      </w:pPr>
    </w:lvl>
    <w:lvl w:ilvl="7" w:tplc="33E077BA">
      <w:start w:val="1"/>
      <w:numFmt w:val="decimal"/>
      <w:lvlText w:val="%8."/>
      <w:lvlJc w:val="left"/>
      <w:pPr>
        <w:ind w:left="6120" w:hanging="360"/>
      </w:pPr>
    </w:lvl>
    <w:lvl w:ilvl="8" w:tplc="8660A8BE">
      <w:start w:val="1"/>
      <w:numFmt w:val="decimal"/>
      <w:lvlText w:val="%9."/>
      <w:lvlJc w:val="left"/>
      <w:pPr>
        <w:ind w:left="6840" w:hanging="180"/>
      </w:pPr>
    </w:lvl>
  </w:abstractNum>
  <w:abstractNum w:abstractNumId="25">
    <w:nsid w:val="4D5A4162"/>
    <w:multiLevelType w:val="hybridMultilevel"/>
    <w:tmpl w:val="0BE82044"/>
    <w:lvl w:ilvl="0" w:tplc="F170F32C">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9B44CF"/>
    <w:multiLevelType w:val="multilevel"/>
    <w:tmpl w:val="19368606"/>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nsid w:val="53E962A4"/>
    <w:multiLevelType w:val="hybridMultilevel"/>
    <w:tmpl w:val="E93A1D0E"/>
    <w:styleLink w:val="1ai"/>
    <w:lvl w:ilvl="0" w:tplc="822C73D4">
      <w:start w:val="1"/>
      <w:numFmt w:val="bullet"/>
      <w:lvlText w:val=""/>
      <w:lvlJc w:val="left"/>
      <w:pPr>
        <w:ind w:left="1428" w:hanging="360"/>
      </w:pPr>
      <w:rPr>
        <w:rFonts w:ascii="Symbol" w:hAnsi="Symbol" w:hint="default"/>
        <w:color w:val="auto"/>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28">
    <w:nsid w:val="59BC4566"/>
    <w:multiLevelType w:val="hybridMultilevel"/>
    <w:tmpl w:val="3210D9FC"/>
    <w:lvl w:ilvl="0" w:tplc="4C8ADF60">
      <w:start w:val="1"/>
      <w:numFmt w:val="bullet"/>
      <w:lvlText w:val=""/>
      <w:lvlJc w:val="left"/>
      <w:pPr>
        <w:tabs>
          <w:tab w:val="num" w:pos="2520"/>
        </w:tabs>
        <w:ind w:left="2520" w:hanging="360"/>
      </w:pPr>
      <w:rPr>
        <w:rFonts w:ascii="Wingdings" w:hAnsi="Wingdings" w:hint="default"/>
      </w:rPr>
    </w:lvl>
    <w:lvl w:ilvl="1" w:tplc="108AD658" w:tentative="1">
      <w:start w:val="1"/>
      <w:numFmt w:val="bullet"/>
      <w:lvlText w:val="o"/>
      <w:lvlJc w:val="left"/>
      <w:pPr>
        <w:tabs>
          <w:tab w:val="num" w:pos="1440"/>
        </w:tabs>
        <w:ind w:left="1440" w:hanging="360"/>
      </w:pPr>
      <w:rPr>
        <w:rFonts w:ascii="Courier New" w:hAnsi="Courier New" w:cs="Courier New" w:hint="default"/>
      </w:rPr>
    </w:lvl>
    <w:lvl w:ilvl="2" w:tplc="A9FCB73C" w:tentative="1">
      <w:start w:val="1"/>
      <w:numFmt w:val="bullet"/>
      <w:lvlText w:val=""/>
      <w:lvlJc w:val="left"/>
      <w:pPr>
        <w:tabs>
          <w:tab w:val="num" w:pos="2160"/>
        </w:tabs>
        <w:ind w:left="2160" w:hanging="360"/>
      </w:pPr>
      <w:rPr>
        <w:rFonts w:ascii="Wingdings" w:hAnsi="Wingdings" w:hint="default"/>
      </w:rPr>
    </w:lvl>
    <w:lvl w:ilvl="3" w:tplc="0BAC1F42" w:tentative="1">
      <w:start w:val="1"/>
      <w:numFmt w:val="bullet"/>
      <w:lvlText w:val=""/>
      <w:lvlJc w:val="left"/>
      <w:pPr>
        <w:tabs>
          <w:tab w:val="num" w:pos="2880"/>
        </w:tabs>
        <w:ind w:left="2880" w:hanging="360"/>
      </w:pPr>
      <w:rPr>
        <w:rFonts w:ascii="Symbol" w:hAnsi="Symbol" w:hint="default"/>
      </w:rPr>
    </w:lvl>
    <w:lvl w:ilvl="4" w:tplc="6F906E26" w:tentative="1">
      <w:start w:val="1"/>
      <w:numFmt w:val="bullet"/>
      <w:lvlText w:val="o"/>
      <w:lvlJc w:val="left"/>
      <w:pPr>
        <w:tabs>
          <w:tab w:val="num" w:pos="3600"/>
        </w:tabs>
        <w:ind w:left="3600" w:hanging="360"/>
      </w:pPr>
      <w:rPr>
        <w:rFonts w:ascii="Courier New" w:hAnsi="Courier New" w:cs="Courier New" w:hint="default"/>
      </w:rPr>
    </w:lvl>
    <w:lvl w:ilvl="5" w:tplc="01B61C18" w:tentative="1">
      <w:start w:val="1"/>
      <w:numFmt w:val="bullet"/>
      <w:lvlText w:val=""/>
      <w:lvlJc w:val="left"/>
      <w:pPr>
        <w:tabs>
          <w:tab w:val="num" w:pos="4320"/>
        </w:tabs>
        <w:ind w:left="4320" w:hanging="360"/>
      </w:pPr>
      <w:rPr>
        <w:rFonts w:ascii="Wingdings" w:hAnsi="Wingdings" w:hint="default"/>
      </w:rPr>
    </w:lvl>
    <w:lvl w:ilvl="6" w:tplc="474C9478" w:tentative="1">
      <w:start w:val="1"/>
      <w:numFmt w:val="bullet"/>
      <w:lvlText w:val=""/>
      <w:lvlJc w:val="left"/>
      <w:pPr>
        <w:tabs>
          <w:tab w:val="num" w:pos="5040"/>
        </w:tabs>
        <w:ind w:left="5040" w:hanging="360"/>
      </w:pPr>
      <w:rPr>
        <w:rFonts w:ascii="Symbol" w:hAnsi="Symbol" w:hint="default"/>
      </w:rPr>
    </w:lvl>
    <w:lvl w:ilvl="7" w:tplc="2AA69000" w:tentative="1">
      <w:start w:val="1"/>
      <w:numFmt w:val="bullet"/>
      <w:lvlText w:val="o"/>
      <w:lvlJc w:val="left"/>
      <w:pPr>
        <w:tabs>
          <w:tab w:val="num" w:pos="5760"/>
        </w:tabs>
        <w:ind w:left="5760" w:hanging="360"/>
      </w:pPr>
      <w:rPr>
        <w:rFonts w:ascii="Courier New" w:hAnsi="Courier New" w:cs="Courier New" w:hint="default"/>
      </w:rPr>
    </w:lvl>
    <w:lvl w:ilvl="8" w:tplc="E63E7970" w:tentative="1">
      <w:start w:val="1"/>
      <w:numFmt w:val="bullet"/>
      <w:lvlText w:val=""/>
      <w:lvlJc w:val="left"/>
      <w:pPr>
        <w:tabs>
          <w:tab w:val="num" w:pos="6480"/>
        </w:tabs>
        <w:ind w:left="6480" w:hanging="360"/>
      </w:pPr>
      <w:rPr>
        <w:rFonts w:ascii="Wingdings" w:hAnsi="Wingdings" w:hint="default"/>
      </w:rPr>
    </w:lvl>
  </w:abstractNum>
  <w:abstractNum w:abstractNumId="29">
    <w:nsid w:val="59E60585"/>
    <w:multiLevelType w:val="hybridMultilevel"/>
    <w:tmpl w:val="5134B094"/>
    <w:lvl w:ilvl="0" w:tplc="37C4B426">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Iauiue"/>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603E7DB4"/>
    <w:multiLevelType w:val="hybridMultilevel"/>
    <w:tmpl w:val="719C02EC"/>
    <w:lvl w:ilvl="0" w:tplc="9062A5A8">
      <w:start w:val="1"/>
      <w:numFmt w:val="bullet"/>
      <w:lvlText w:val=""/>
      <w:lvlJc w:val="left"/>
      <w:pPr>
        <w:ind w:left="87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4C11673"/>
    <w:multiLevelType w:val="multilevel"/>
    <w:tmpl w:val="F01E6916"/>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nsid w:val="7D7D7B02"/>
    <w:multiLevelType w:val="hybridMultilevel"/>
    <w:tmpl w:val="7D220DC4"/>
    <w:lvl w:ilvl="0" w:tplc="0320584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141176"/>
    <w:multiLevelType w:val="hybridMultilevel"/>
    <w:tmpl w:val="06B6AE8C"/>
    <w:lvl w:ilvl="0" w:tplc="37C4B426">
      <w:numFmt w:val="bullet"/>
      <w:pStyle w:val="a2"/>
      <w:lvlText w:val="-"/>
      <w:lvlJc w:val="left"/>
      <w:pPr>
        <w:tabs>
          <w:tab w:val="num" w:pos="2127"/>
        </w:tabs>
        <w:ind w:left="2127" w:hanging="349"/>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2"/>
  </w:num>
  <w:num w:numId="2">
    <w:abstractNumId w:val="32"/>
  </w:num>
  <w:num w:numId="3">
    <w:abstractNumId w:val="8"/>
  </w:num>
  <w:num w:numId="4">
    <w:abstractNumId w:val="17"/>
  </w:num>
  <w:num w:numId="5">
    <w:abstractNumId w:val="25"/>
  </w:num>
  <w:num w:numId="6">
    <w:abstractNumId w:val="22"/>
  </w:num>
  <w:num w:numId="7">
    <w:abstractNumId w:val="29"/>
  </w:num>
  <w:num w:numId="8">
    <w:abstractNumId w:val="28"/>
  </w:num>
  <w:num w:numId="9">
    <w:abstractNumId w:val="11"/>
  </w:num>
  <w:num w:numId="10">
    <w:abstractNumId w:val="13"/>
  </w:num>
  <w:num w:numId="11">
    <w:abstractNumId w:val="18"/>
  </w:num>
  <w:num w:numId="12">
    <w:abstractNumId w:val="27"/>
  </w:num>
  <w:num w:numId="13">
    <w:abstractNumId w:val="24"/>
  </w:num>
  <w:num w:numId="14">
    <w:abstractNumId w:val="9"/>
  </w:num>
  <w:num w:numId="15">
    <w:abstractNumId w:val="23"/>
  </w:num>
  <w:num w:numId="16">
    <w:abstractNumId w:val="16"/>
  </w:num>
  <w:num w:numId="1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33"/>
  </w:num>
  <w:num w:numId="20">
    <w:abstractNumId w:val="6"/>
  </w:num>
  <w:num w:numId="21">
    <w:abstractNumId w:val="5"/>
  </w:num>
  <w:num w:numId="22">
    <w:abstractNumId w:val="4"/>
  </w:num>
  <w:num w:numId="23">
    <w:abstractNumId w:val="7"/>
  </w:num>
  <w:num w:numId="24">
    <w:abstractNumId w:val="3"/>
  </w:num>
  <w:num w:numId="25">
    <w:abstractNumId w:val="2"/>
  </w:num>
  <w:num w:numId="26">
    <w:abstractNumId w:val="1"/>
  </w:num>
  <w:num w:numId="27">
    <w:abstractNumId w:val="0"/>
  </w:num>
  <w:num w:numId="28">
    <w:abstractNumId w:val="10"/>
  </w:num>
  <w:num w:numId="29">
    <w:abstractNumId w:val="31"/>
  </w:num>
  <w:num w:numId="30">
    <w:abstractNumId w:val="21"/>
  </w:num>
  <w:num w:numId="31">
    <w:abstractNumId w:val="14"/>
  </w:num>
  <w:num w:numId="32">
    <w:abstractNumId w:val="30"/>
  </w:num>
  <w:num w:numId="33">
    <w:abstractNumId w:val="15"/>
  </w:num>
  <w:num w:numId="34">
    <w:abstractNumId w:val="2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235AB"/>
    <w:rsid w:val="0000280A"/>
    <w:rsid w:val="00003922"/>
    <w:rsid w:val="00003CFF"/>
    <w:rsid w:val="00005F1F"/>
    <w:rsid w:val="00007A33"/>
    <w:rsid w:val="000102CA"/>
    <w:rsid w:val="00011223"/>
    <w:rsid w:val="0001194A"/>
    <w:rsid w:val="000149F5"/>
    <w:rsid w:val="000156E6"/>
    <w:rsid w:val="00016574"/>
    <w:rsid w:val="00016C01"/>
    <w:rsid w:val="00017951"/>
    <w:rsid w:val="00017D30"/>
    <w:rsid w:val="00022DCC"/>
    <w:rsid w:val="0003010D"/>
    <w:rsid w:val="0003163B"/>
    <w:rsid w:val="000336D0"/>
    <w:rsid w:val="0003671A"/>
    <w:rsid w:val="00036E60"/>
    <w:rsid w:val="00037E52"/>
    <w:rsid w:val="0004583A"/>
    <w:rsid w:val="0004655B"/>
    <w:rsid w:val="000556A6"/>
    <w:rsid w:val="0005727B"/>
    <w:rsid w:val="00057D0F"/>
    <w:rsid w:val="00060096"/>
    <w:rsid w:val="00062124"/>
    <w:rsid w:val="00062A9F"/>
    <w:rsid w:val="0006310F"/>
    <w:rsid w:val="000651F8"/>
    <w:rsid w:val="00065B84"/>
    <w:rsid w:val="00066EE5"/>
    <w:rsid w:val="00067350"/>
    <w:rsid w:val="00070FB2"/>
    <w:rsid w:val="000713A2"/>
    <w:rsid w:val="00071970"/>
    <w:rsid w:val="0007249F"/>
    <w:rsid w:val="00081724"/>
    <w:rsid w:val="000820B7"/>
    <w:rsid w:val="0008754A"/>
    <w:rsid w:val="00090372"/>
    <w:rsid w:val="00092026"/>
    <w:rsid w:val="00095628"/>
    <w:rsid w:val="000A6B17"/>
    <w:rsid w:val="000B026B"/>
    <w:rsid w:val="000B43AF"/>
    <w:rsid w:val="000B5844"/>
    <w:rsid w:val="000B6748"/>
    <w:rsid w:val="000B7AF4"/>
    <w:rsid w:val="000C0104"/>
    <w:rsid w:val="000C017E"/>
    <w:rsid w:val="000C4DBD"/>
    <w:rsid w:val="000D0B6D"/>
    <w:rsid w:val="000D0C12"/>
    <w:rsid w:val="000D150F"/>
    <w:rsid w:val="000D1B2C"/>
    <w:rsid w:val="000D2E07"/>
    <w:rsid w:val="000D4711"/>
    <w:rsid w:val="000E2BA2"/>
    <w:rsid w:val="000E4D90"/>
    <w:rsid w:val="000E68E0"/>
    <w:rsid w:val="000E7229"/>
    <w:rsid w:val="000F237C"/>
    <w:rsid w:val="000F3478"/>
    <w:rsid w:val="000F3B03"/>
    <w:rsid w:val="000F58B0"/>
    <w:rsid w:val="00100453"/>
    <w:rsid w:val="001021B7"/>
    <w:rsid w:val="00103F17"/>
    <w:rsid w:val="00105092"/>
    <w:rsid w:val="001057D1"/>
    <w:rsid w:val="00105A31"/>
    <w:rsid w:val="001065CD"/>
    <w:rsid w:val="0010781D"/>
    <w:rsid w:val="001078E4"/>
    <w:rsid w:val="0011099E"/>
    <w:rsid w:val="001110B4"/>
    <w:rsid w:val="00114130"/>
    <w:rsid w:val="0011480B"/>
    <w:rsid w:val="00114CF9"/>
    <w:rsid w:val="001158E8"/>
    <w:rsid w:val="00117393"/>
    <w:rsid w:val="001243C4"/>
    <w:rsid w:val="001244F5"/>
    <w:rsid w:val="00125B1F"/>
    <w:rsid w:val="00125FE0"/>
    <w:rsid w:val="00134F88"/>
    <w:rsid w:val="00140965"/>
    <w:rsid w:val="001436AE"/>
    <w:rsid w:val="00143E33"/>
    <w:rsid w:val="00145A08"/>
    <w:rsid w:val="00147887"/>
    <w:rsid w:val="00152043"/>
    <w:rsid w:val="00152683"/>
    <w:rsid w:val="00154F9A"/>
    <w:rsid w:val="001556D1"/>
    <w:rsid w:val="0016313F"/>
    <w:rsid w:val="00165D13"/>
    <w:rsid w:val="001664EA"/>
    <w:rsid w:val="001670D4"/>
    <w:rsid w:val="00173C4F"/>
    <w:rsid w:val="00173F6F"/>
    <w:rsid w:val="001740EF"/>
    <w:rsid w:val="00174313"/>
    <w:rsid w:val="00174472"/>
    <w:rsid w:val="001750C4"/>
    <w:rsid w:val="0017519E"/>
    <w:rsid w:val="00175B10"/>
    <w:rsid w:val="00175DD3"/>
    <w:rsid w:val="00176601"/>
    <w:rsid w:val="00181B40"/>
    <w:rsid w:val="0018274F"/>
    <w:rsid w:val="00184013"/>
    <w:rsid w:val="0018661B"/>
    <w:rsid w:val="00191ACF"/>
    <w:rsid w:val="001931B4"/>
    <w:rsid w:val="00194AF9"/>
    <w:rsid w:val="0019582D"/>
    <w:rsid w:val="001961C9"/>
    <w:rsid w:val="001963EB"/>
    <w:rsid w:val="001966C2"/>
    <w:rsid w:val="00197E86"/>
    <w:rsid w:val="001A0237"/>
    <w:rsid w:val="001A0367"/>
    <w:rsid w:val="001A295E"/>
    <w:rsid w:val="001A49FF"/>
    <w:rsid w:val="001A57FF"/>
    <w:rsid w:val="001A674B"/>
    <w:rsid w:val="001B1329"/>
    <w:rsid w:val="001B2B0B"/>
    <w:rsid w:val="001B3087"/>
    <w:rsid w:val="001B424C"/>
    <w:rsid w:val="001C029C"/>
    <w:rsid w:val="001C0983"/>
    <w:rsid w:val="001C2178"/>
    <w:rsid w:val="001D1FFB"/>
    <w:rsid w:val="001D3CB6"/>
    <w:rsid w:val="001D467B"/>
    <w:rsid w:val="001D4933"/>
    <w:rsid w:val="001D4CD9"/>
    <w:rsid w:val="001D53BB"/>
    <w:rsid w:val="001D7BED"/>
    <w:rsid w:val="001E214A"/>
    <w:rsid w:val="001E2AC4"/>
    <w:rsid w:val="001F1765"/>
    <w:rsid w:val="001F17CC"/>
    <w:rsid w:val="001F3086"/>
    <w:rsid w:val="001F31C0"/>
    <w:rsid w:val="001F408E"/>
    <w:rsid w:val="001F5C2C"/>
    <w:rsid w:val="001F60EA"/>
    <w:rsid w:val="001F6952"/>
    <w:rsid w:val="001F78DB"/>
    <w:rsid w:val="00202A07"/>
    <w:rsid w:val="00204165"/>
    <w:rsid w:val="00205421"/>
    <w:rsid w:val="00207155"/>
    <w:rsid w:val="002077D2"/>
    <w:rsid w:val="00207A0C"/>
    <w:rsid w:val="0021461E"/>
    <w:rsid w:val="0021616A"/>
    <w:rsid w:val="00216479"/>
    <w:rsid w:val="00217C4E"/>
    <w:rsid w:val="0022007C"/>
    <w:rsid w:val="002207C2"/>
    <w:rsid w:val="00221F5A"/>
    <w:rsid w:val="00223DBD"/>
    <w:rsid w:val="002255DA"/>
    <w:rsid w:val="0022702D"/>
    <w:rsid w:val="002272BC"/>
    <w:rsid w:val="00233F73"/>
    <w:rsid w:val="00240340"/>
    <w:rsid w:val="00240780"/>
    <w:rsid w:val="00240828"/>
    <w:rsid w:val="00240CDA"/>
    <w:rsid w:val="0024159E"/>
    <w:rsid w:val="0024510B"/>
    <w:rsid w:val="002502F5"/>
    <w:rsid w:val="00251E5C"/>
    <w:rsid w:val="002537C5"/>
    <w:rsid w:val="002539D1"/>
    <w:rsid w:val="00255B23"/>
    <w:rsid w:val="00255BD2"/>
    <w:rsid w:val="00255D3F"/>
    <w:rsid w:val="00260187"/>
    <w:rsid w:val="00261651"/>
    <w:rsid w:val="00261767"/>
    <w:rsid w:val="0026307A"/>
    <w:rsid w:val="00263AFE"/>
    <w:rsid w:val="0026480B"/>
    <w:rsid w:val="00265E86"/>
    <w:rsid w:val="002669D3"/>
    <w:rsid w:val="00266BCB"/>
    <w:rsid w:val="002727CD"/>
    <w:rsid w:val="00273031"/>
    <w:rsid w:val="00273B80"/>
    <w:rsid w:val="00277D68"/>
    <w:rsid w:val="00286E1D"/>
    <w:rsid w:val="00286F2D"/>
    <w:rsid w:val="002900DC"/>
    <w:rsid w:val="002924B3"/>
    <w:rsid w:val="00296A92"/>
    <w:rsid w:val="002A589F"/>
    <w:rsid w:val="002A5FB0"/>
    <w:rsid w:val="002A6626"/>
    <w:rsid w:val="002B0334"/>
    <w:rsid w:val="002B0AA2"/>
    <w:rsid w:val="002B292E"/>
    <w:rsid w:val="002B3955"/>
    <w:rsid w:val="002B5234"/>
    <w:rsid w:val="002B69E3"/>
    <w:rsid w:val="002B6AF2"/>
    <w:rsid w:val="002B7A6B"/>
    <w:rsid w:val="002C08E3"/>
    <w:rsid w:val="002C6A06"/>
    <w:rsid w:val="002C70FE"/>
    <w:rsid w:val="002D1412"/>
    <w:rsid w:val="002D3C9A"/>
    <w:rsid w:val="002D3E7B"/>
    <w:rsid w:val="002E1B8C"/>
    <w:rsid w:val="002E37E3"/>
    <w:rsid w:val="002E50B3"/>
    <w:rsid w:val="002E7306"/>
    <w:rsid w:val="002F0FF1"/>
    <w:rsid w:val="002F719C"/>
    <w:rsid w:val="00300C73"/>
    <w:rsid w:val="00301341"/>
    <w:rsid w:val="003055AE"/>
    <w:rsid w:val="00305A67"/>
    <w:rsid w:val="00305B0A"/>
    <w:rsid w:val="00310E05"/>
    <w:rsid w:val="00311539"/>
    <w:rsid w:val="00311D90"/>
    <w:rsid w:val="00312BE0"/>
    <w:rsid w:val="00313CD7"/>
    <w:rsid w:val="00315493"/>
    <w:rsid w:val="003156EA"/>
    <w:rsid w:val="00316275"/>
    <w:rsid w:val="0031686F"/>
    <w:rsid w:val="0031712C"/>
    <w:rsid w:val="00320FEC"/>
    <w:rsid w:val="00321ACE"/>
    <w:rsid w:val="00322023"/>
    <w:rsid w:val="00323330"/>
    <w:rsid w:val="003262CA"/>
    <w:rsid w:val="003268D8"/>
    <w:rsid w:val="003316F1"/>
    <w:rsid w:val="00332B12"/>
    <w:rsid w:val="00332D12"/>
    <w:rsid w:val="0033478F"/>
    <w:rsid w:val="003353C3"/>
    <w:rsid w:val="003374F7"/>
    <w:rsid w:val="003400A6"/>
    <w:rsid w:val="003400F2"/>
    <w:rsid w:val="003404F9"/>
    <w:rsid w:val="003410A5"/>
    <w:rsid w:val="00342923"/>
    <w:rsid w:val="00343CC9"/>
    <w:rsid w:val="00343CD3"/>
    <w:rsid w:val="00343D7E"/>
    <w:rsid w:val="003459EE"/>
    <w:rsid w:val="00346A4D"/>
    <w:rsid w:val="003478F9"/>
    <w:rsid w:val="00350145"/>
    <w:rsid w:val="003526A3"/>
    <w:rsid w:val="00354B8E"/>
    <w:rsid w:val="0035562F"/>
    <w:rsid w:val="003559AB"/>
    <w:rsid w:val="00360482"/>
    <w:rsid w:val="003629EE"/>
    <w:rsid w:val="003630D0"/>
    <w:rsid w:val="003638CF"/>
    <w:rsid w:val="00363956"/>
    <w:rsid w:val="003641A4"/>
    <w:rsid w:val="003721DC"/>
    <w:rsid w:val="00372893"/>
    <w:rsid w:val="0037373B"/>
    <w:rsid w:val="00373AC7"/>
    <w:rsid w:val="00375443"/>
    <w:rsid w:val="00376CBB"/>
    <w:rsid w:val="003812B9"/>
    <w:rsid w:val="003816E8"/>
    <w:rsid w:val="00384460"/>
    <w:rsid w:val="00384485"/>
    <w:rsid w:val="0038512C"/>
    <w:rsid w:val="00385A38"/>
    <w:rsid w:val="00386A6A"/>
    <w:rsid w:val="00387784"/>
    <w:rsid w:val="00387DF3"/>
    <w:rsid w:val="0039206A"/>
    <w:rsid w:val="0039303F"/>
    <w:rsid w:val="00395992"/>
    <w:rsid w:val="00396095"/>
    <w:rsid w:val="003973DB"/>
    <w:rsid w:val="003A1C62"/>
    <w:rsid w:val="003A1F5F"/>
    <w:rsid w:val="003A2CB6"/>
    <w:rsid w:val="003A6ACA"/>
    <w:rsid w:val="003A6DC7"/>
    <w:rsid w:val="003A797C"/>
    <w:rsid w:val="003B282F"/>
    <w:rsid w:val="003B7A2C"/>
    <w:rsid w:val="003B7BE6"/>
    <w:rsid w:val="003C0B53"/>
    <w:rsid w:val="003C1DB6"/>
    <w:rsid w:val="003C35EB"/>
    <w:rsid w:val="003C3791"/>
    <w:rsid w:val="003C53F0"/>
    <w:rsid w:val="003D1367"/>
    <w:rsid w:val="003D1A18"/>
    <w:rsid w:val="003D2E6C"/>
    <w:rsid w:val="003D6D61"/>
    <w:rsid w:val="003E17CB"/>
    <w:rsid w:val="003E33C3"/>
    <w:rsid w:val="003E4E32"/>
    <w:rsid w:val="003E77B7"/>
    <w:rsid w:val="003F5B00"/>
    <w:rsid w:val="003F6FAF"/>
    <w:rsid w:val="003F6FCB"/>
    <w:rsid w:val="0040416C"/>
    <w:rsid w:val="004104E0"/>
    <w:rsid w:val="00410665"/>
    <w:rsid w:val="004114FA"/>
    <w:rsid w:val="00411B95"/>
    <w:rsid w:val="00411DB1"/>
    <w:rsid w:val="00412230"/>
    <w:rsid w:val="00412F71"/>
    <w:rsid w:val="0041483C"/>
    <w:rsid w:val="00414908"/>
    <w:rsid w:val="00414E4C"/>
    <w:rsid w:val="004163BB"/>
    <w:rsid w:val="004204F5"/>
    <w:rsid w:val="00422861"/>
    <w:rsid w:val="004228E5"/>
    <w:rsid w:val="004307D0"/>
    <w:rsid w:val="004316B2"/>
    <w:rsid w:val="00431DCD"/>
    <w:rsid w:val="00433DD1"/>
    <w:rsid w:val="00433F74"/>
    <w:rsid w:val="004342A7"/>
    <w:rsid w:val="004344A6"/>
    <w:rsid w:val="00434D3D"/>
    <w:rsid w:val="00434F03"/>
    <w:rsid w:val="00436264"/>
    <w:rsid w:val="004371E6"/>
    <w:rsid w:val="00437A68"/>
    <w:rsid w:val="00437FF6"/>
    <w:rsid w:val="00441614"/>
    <w:rsid w:val="00441875"/>
    <w:rsid w:val="0044212C"/>
    <w:rsid w:val="0044269D"/>
    <w:rsid w:val="004429A4"/>
    <w:rsid w:val="00446475"/>
    <w:rsid w:val="00450B8F"/>
    <w:rsid w:val="00450F00"/>
    <w:rsid w:val="004532F8"/>
    <w:rsid w:val="00454781"/>
    <w:rsid w:val="004556FF"/>
    <w:rsid w:val="00455954"/>
    <w:rsid w:val="0046062B"/>
    <w:rsid w:val="00460EBE"/>
    <w:rsid w:val="004611EB"/>
    <w:rsid w:val="00461EA5"/>
    <w:rsid w:val="00462924"/>
    <w:rsid w:val="00463B77"/>
    <w:rsid w:val="00466027"/>
    <w:rsid w:val="004662BC"/>
    <w:rsid w:val="00466A6C"/>
    <w:rsid w:val="00466E76"/>
    <w:rsid w:val="00467685"/>
    <w:rsid w:val="00471D7E"/>
    <w:rsid w:val="00473AE8"/>
    <w:rsid w:val="0047449A"/>
    <w:rsid w:val="004763B7"/>
    <w:rsid w:val="00477925"/>
    <w:rsid w:val="0048088C"/>
    <w:rsid w:val="00481F44"/>
    <w:rsid w:val="00482C7B"/>
    <w:rsid w:val="00486889"/>
    <w:rsid w:val="00487E3F"/>
    <w:rsid w:val="0049197D"/>
    <w:rsid w:val="00492184"/>
    <w:rsid w:val="004921B6"/>
    <w:rsid w:val="0049425F"/>
    <w:rsid w:val="00494637"/>
    <w:rsid w:val="00495EE5"/>
    <w:rsid w:val="0049608C"/>
    <w:rsid w:val="00496BED"/>
    <w:rsid w:val="00496D84"/>
    <w:rsid w:val="00497A77"/>
    <w:rsid w:val="004A3213"/>
    <w:rsid w:val="004A51D4"/>
    <w:rsid w:val="004A57CD"/>
    <w:rsid w:val="004B02F8"/>
    <w:rsid w:val="004B0B35"/>
    <w:rsid w:val="004B125F"/>
    <w:rsid w:val="004B502E"/>
    <w:rsid w:val="004C2859"/>
    <w:rsid w:val="004C44A8"/>
    <w:rsid w:val="004C51F2"/>
    <w:rsid w:val="004C53E8"/>
    <w:rsid w:val="004C7B26"/>
    <w:rsid w:val="004D193C"/>
    <w:rsid w:val="004D572E"/>
    <w:rsid w:val="004D63A6"/>
    <w:rsid w:val="004D7187"/>
    <w:rsid w:val="004E08CE"/>
    <w:rsid w:val="004E31D1"/>
    <w:rsid w:val="004E3489"/>
    <w:rsid w:val="004E490C"/>
    <w:rsid w:val="004E5929"/>
    <w:rsid w:val="004E6130"/>
    <w:rsid w:val="004E6171"/>
    <w:rsid w:val="004E6795"/>
    <w:rsid w:val="004F100D"/>
    <w:rsid w:val="004F5730"/>
    <w:rsid w:val="004F5F72"/>
    <w:rsid w:val="004F6468"/>
    <w:rsid w:val="004F7311"/>
    <w:rsid w:val="0050251F"/>
    <w:rsid w:val="00503C82"/>
    <w:rsid w:val="005040D7"/>
    <w:rsid w:val="005111BD"/>
    <w:rsid w:val="0051124B"/>
    <w:rsid w:val="00513286"/>
    <w:rsid w:val="00514104"/>
    <w:rsid w:val="005148F2"/>
    <w:rsid w:val="00516450"/>
    <w:rsid w:val="00517462"/>
    <w:rsid w:val="005177D6"/>
    <w:rsid w:val="0052177E"/>
    <w:rsid w:val="00523674"/>
    <w:rsid w:val="00530462"/>
    <w:rsid w:val="00531333"/>
    <w:rsid w:val="00535024"/>
    <w:rsid w:val="005367F4"/>
    <w:rsid w:val="005452E9"/>
    <w:rsid w:val="00545EEF"/>
    <w:rsid w:val="0056074F"/>
    <w:rsid w:val="005609F5"/>
    <w:rsid w:val="00561B47"/>
    <w:rsid w:val="00567197"/>
    <w:rsid w:val="0056734A"/>
    <w:rsid w:val="00571D84"/>
    <w:rsid w:val="005741DC"/>
    <w:rsid w:val="0057726F"/>
    <w:rsid w:val="0057771E"/>
    <w:rsid w:val="00582CEF"/>
    <w:rsid w:val="00583F0E"/>
    <w:rsid w:val="005877DD"/>
    <w:rsid w:val="00593631"/>
    <w:rsid w:val="005949CF"/>
    <w:rsid w:val="00594DBD"/>
    <w:rsid w:val="00596561"/>
    <w:rsid w:val="00597083"/>
    <w:rsid w:val="005A0476"/>
    <w:rsid w:val="005A0FA8"/>
    <w:rsid w:val="005A1633"/>
    <w:rsid w:val="005A2A53"/>
    <w:rsid w:val="005A7887"/>
    <w:rsid w:val="005B0BEB"/>
    <w:rsid w:val="005B25E2"/>
    <w:rsid w:val="005B4532"/>
    <w:rsid w:val="005B4E86"/>
    <w:rsid w:val="005B5363"/>
    <w:rsid w:val="005B61F9"/>
    <w:rsid w:val="005B6A26"/>
    <w:rsid w:val="005B7CB9"/>
    <w:rsid w:val="005C05CB"/>
    <w:rsid w:val="005C0E51"/>
    <w:rsid w:val="005C1719"/>
    <w:rsid w:val="005C2772"/>
    <w:rsid w:val="005C4CDE"/>
    <w:rsid w:val="005C652B"/>
    <w:rsid w:val="005C690B"/>
    <w:rsid w:val="005C7915"/>
    <w:rsid w:val="005D1596"/>
    <w:rsid w:val="005D3FC4"/>
    <w:rsid w:val="005E0BC1"/>
    <w:rsid w:val="005E478C"/>
    <w:rsid w:val="005F02D5"/>
    <w:rsid w:val="005F0C1F"/>
    <w:rsid w:val="005F1669"/>
    <w:rsid w:val="005F5256"/>
    <w:rsid w:val="00600C2F"/>
    <w:rsid w:val="00604B7E"/>
    <w:rsid w:val="00605EFC"/>
    <w:rsid w:val="00607F90"/>
    <w:rsid w:val="00610C0D"/>
    <w:rsid w:val="0061161E"/>
    <w:rsid w:val="006142F5"/>
    <w:rsid w:val="00614BE5"/>
    <w:rsid w:val="0061615F"/>
    <w:rsid w:val="0061681D"/>
    <w:rsid w:val="00617934"/>
    <w:rsid w:val="006205EC"/>
    <w:rsid w:val="00620743"/>
    <w:rsid w:val="006222CF"/>
    <w:rsid w:val="0062242E"/>
    <w:rsid w:val="00622B4B"/>
    <w:rsid w:val="00624770"/>
    <w:rsid w:val="00627A26"/>
    <w:rsid w:val="0063158B"/>
    <w:rsid w:val="00632F89"/>
    <w:rsid w:val="0063353B"/>
    <w:rsid w:val="00636F17"/>
    <w:rsid w:val="006377E4"/>
    <w:rsid w:val="00637A70"/>
    <w:rsid w:val="00640CAE"/>
    <w:rsid w:val="006434E7"/>
    <w:rsid w:val="0064414D"/>
    <w:rsid w:val="006449D2"/>
    <w:rsid w:val="00644F7A"/>
    <w:rsid w:val="006476E7"/>
    <w:rsid w:val="00651C78"/>
    <w:rsid w:val="00652139"/>
    <w:rsid w:val="00660BCC"/>
    <w:rsid w:val="00660CC6"/>
    <w:rsid w:val="00662108"/>
    <w:rsid w:val="00662E53"/>
    <w:rsid w:val="0066611F"/>
    <w:rsid w:val="006662C3"/>
    <w:rsid w:val="0067295F"/>
    <w:rsid w:val="0067414F"/>
    <w:rsid w:val="00674648"/>
    <w:rsid w:val="006752F9"/>
    <w:rsid w:val="006801C4"/>
    <w:rsid w:val="00681A1D"/>
    <w:rsid w:val="00681B7E"/>
    <w:rsid w:val="00681F0C"/>
    <w:rsid w:val="00682283"/>
    <w:rsid w:val="00686E8F"/>
    <w:rsid w:val="00687E12"/>
    <w:rsid w:val="00692A11"/>
    <w:rsid w:val="00692C45"/>
    <w:rsid w:val="00693021"/>
    <w:rsid w:val="00693D4E"/>
    <w:rsid w:val="006947D6"/>
    <w:rsid w:val="00695332"/>
    <w:rsid w:val="0069688B"/>
    <w:rsid w:val="006A2C95"/>
    <w:rsid w:val="006A2EBD"/>
    <w:rsid w:val="006A5175"/>
    <w:rsid w:val="006A6350"/>
    <w:rsid w:val="006A680E"/>
    <w:rsid w:val="006A7316"/>
    <w:rsid w:val="006A7816"/>
    <w:rsid w:val="006B4E3D"/>
    <w:rsid w:val="006B6591"/>
    <w:rsid w:val="006B69D6"/>
    <w:rsid w:val="006B6DDB"/>
    <w:rsid w:val="006B72CE"/>
    <w:rsid w:val="006C05E0"/>
    <w:rsid w:val="006C12BB"/>
    <w:rsid w:val="006C3855"/>
    <w:rsid w:val="006C3947"/>
    <w:rsid w:val="006C3B71"/>
    <w:rsid w:val="006C402D"/>
    <w:rsid w:val="006C44AF"/>
    <w:rsid w:val="006C71EE"/>
    <w:rsid w:val="006C7E14"/>
    <w:rsid w:val="006D14F6"/>
    <w:rsid w:val="006D36BF"/>
    <w:rsid w:val="006E0B25"/>
    <w:rsid w:val="006E15A7"/>
    <w:rsid w:val="006E48E6"/>
    <w:rsid w:val="006E4B3F"/>
    <w:rsid w:val="006E5048"/>
    <w:rsid w:val="006E5998"/>
    <w:rsid w:val="006E7584"/>
    <w:rsid w:val="006F028B"/>
    <w:rsid w:val="006F0A4E"/>
    <w:rsid w:val="006F41F0"/>
    <w:rsid w:val="006F6D1B"/>
    <w:rsid w:val="00702D04"/>
    <w:rsid w:val="00707057"/>
    <w:rsid w:val="00713052"/>
    <w:rsid w:val="007131E4"/>
    <w:rsid w:val="00714D6A"/>
    <w:rsid w:val="0071708E"/>
    <w:rsid w:val="00720379"/>
    <w:rsid w:val="00720B81"/>
    <w:rsid w:val="00724486"/>
    <w:rsid w:val="00724FF6"/>
    <w:rsid w:val="007253CA"/>
    <w:rsid w:val="0072541F"/>
    <w:rsid w:val="00727E20"/>
    <w:rsid w:val="0073151C"/>
    <w:rsid w:val="00731CD8"/>
    <w:rsid w:val="00732661"/>
    <w:rsid w:val="007346F7"/>
    <w:rsid w:val="00737FD0"/>
    <w:rsid w:val="00743FC1"/>
    <w:rsid w:val="00745459"/>
    <w:rsid w:val="00746FEB"/>
    <w:rsid w:val="007472D8"/>
    <w:rsid w:val="00747E57"/>
    <w:rsid w:val="00747EA3"/>
    <w:rsid w:val="00752877"/>
    <w:rsid w:val="00754E4A"/>
    <w:rsid w:val="00756465"/>
    <w:rsid w:val="00756F99"/>
    <w:rsid w:val="00757195"/>
    <w:rsid w:val="007619C8"/>
    <w:rsid w:val="00764CAE"/>
    <w:rsid w:val="00764F5B"/>
    <w:rsid w:val="00765EB6"/>
    <w:rsid w:val="007660B8"/>
    <w:rsid w:val="0077293A"/>
    <w:rsid w:val="007739B1"/>
    <w:rsid w:val="00774132"/>
    <w:rsid w:val="00774D70"/>
    <w:rsid w:val="007750CE"/>
    <w:rsid w:val="00776FC7"/>
    <w:rsid w:val="00777727"/>
    <w:rsid w:val="00777A00"/>
    <w:rsid w:val="00777FF9"/>
    <w:rsid w:val="00780A42"/>
    <w:rsid w:val="00781944"/>
    <w:rsid w:val="007832A6"/>
    <w:rsid w:val="00786AA4"/>
    <w:rsid w:val="00787F3A"/>
    <w:rsid w:val="00793CE8"/>
    <w:rsid w:val="007A1490"/>
    <w:rsid w:val="007A2598"/>
    <w:rsid w:val="007A266D"/>
    <w:rsid w:val="007A3CA1"/>
    <w:rsid w:val="007A5B4C"/>
    <w:rsid w:val="007A6EEA"/>
    <w:rsid w:val="007A7D52"/>
    <w:rsid w:val="007B050D"/>
    <w:rsid w:val="007B17B2"/>
    <w:rsid w:val="007B27AC"/>
    <w:rsid w:val="007B3C99"/>
    <w:rsid w:val="007B5103"/>
    <w:rsid w:val="007B769B"/>
    <w:rsid w:val="007C1CF7"/>
    <w:rsid w:val="007C30DD"/>
    <w:rsid w:val="007C3627"/>
    <w:rsid w:val="007C48DE"/>
    <w:rsid w:val="007C4EA7"/>
    <w:rsid w:val="007C6D2D"/>
    <w:rsid w:val="007D1E80"/>
    <w:rsid w:val="007D3E1B"/>
    <w:rsid w:val="007D4DF8"/>
    <w:rsid w:val="007E7A74"/>
    <w:rsid w:val="007F1A0F"/>
    <w:rsid w:val="007F21AE"/>
    <w:rsid w:val="007F241E"/>
    <w:rsid w:val="007F434A"/>
    <w:rsid w:val="007F489D"/>
    <w:rsid w:val="007F5545"/>
    <w:rsid w:val="007F65AF"/>
    <w:rsid w:val="007F7F16"/>
    <w:rsid w:val="0080056D"/>
    <w:rsid w:val="00800AFA"/>
    <w:rsid w:val="008045C2"/>
    <w:rsid w:val="00805B9A"/>
    <w:rsid w:val="00805BD6"/>
    <w:rsid w:val="008076FF"/>
    <w:rsid w:val="0081534A"/>
    <w:rsid w:val="00815B59"/>
    <w:rsid w:val="00816737"/>
    <w:rsid w:val="0081747C"/>
    <w:rsid w:val="00824AD4"/>
    <w:rsid w:val="00834C67"/>
    <w:rsid w:val="0083589D"/>
    <w:rsid w:val="00836D19"/>
    <w:rsid w:val="00837A3D"/>
    <w:rsid w:val="008412ED"/>
    <w:rsid w:val="00842093"/>
    <w:rsid w:val="008445C8"/>
    <w:rsid w:val="00847074"/>
    <w:rsid w:val="0085192E"/>
    <w:rsid w:val="008525BA"/>
    <w:rsid w:val="008526E0"/>
    <w:rsid w:val="00860F21"/>
    <w:rsid w:val="00864C93"/>
    <w:rsid w:val="008659CC"/>
    <w:rsid w:val="00867248"/>
    <w:rsid w:val="00871183"/>
    <w:rsid w:val="00872987"/>
    <w:rsid w:val="00876337"/>
    <w:rsid w:val="00876F19"/>
    <w:rsid w:val="00880844"/>
    <w:rsid w:val="00881DC8"/>
    <w:rsid w:val="008834A6"/>
    <w:rsid w:val="00887E63"/>
    <w:rsid w:val="00887E95"/>
    <w:rsid w:val="008910D5"/>
    <w:rsid w:val="00892593"/>
    <w:rsid w:val="008948DA"/>
    <w:rsid w:val="008A0468"/>
    <w:rsid w:val="008A12D6"/>
    <w:rsid w:val="008A333F"/>
    <w:rsid w:val="008A5D2A"/>
    <w:rsid w:val="008A6D6F"/>
    <w:rsid w:val="008B23CA"/>
    <w:rsid w:val="008C0399"/>
    <w:rsid w:val="008C0C06"/>
    <w:rsid w:val="008C70DA"/>
    <w:rsid w:val="008D5EB8"/>
    <w:rsid w:val="008E192B"/>
    <w:rsid w:val="008E5842"/>
    <w:rsid w:val="008E72A5"/>
    <w:rsid w:val="008E73F2"/>
    <w:rsid w:val="008F18BF"/>
    <w:rsid w:val="008F1C68"/>
    <w:rsid w:val="008F3D77"/>
    <w:rsid w:val="0090193F"/>
    <w:rsid w:val="009026E8"/>
    <w:rsid w:val="009027E2"/>
    <w:rsid w:val="00903E87"/>
    <w:rsid w:val="00906DB2"/>
    <w:rsid w:val="00911B50"/>
    <w:rsid w:val="009122FF"/>
    <w:rsid w:val="009132F4"/>
    <w:rsid w:val="0091374F"/>
    <w:rsid w:val="00915AF0"/>
    <w:rsid w:val="00916551"/>
    <w:rsid w:val="00917531"/>
    <w:rsid w:val="00917DB0"/>
    <w:rsid w:val="009209C3"/>
    <w:rsid w:val="00922A05"/>
    <w:rsid w:val="0092717A"/>
    <w:rsid w:val="00930D24"/>
    <w:rsid w:val="009325E7"/>
    <w:rsid w:val="00933A5B"/>
    <w:rsid w:val="009370F3"/>
    <w:rsid w:val="0094100A"/>
    <w:rsid w:val="00941A06"/>
    <w:rsid w:val="0094434C"/>
    <w:rsid w:val="00944729"/>
    <w:rsid w:val="00944A6F"/>
    <w:rsid w:val="00947964"/>
    <w:rsid w:val="00950E49"/>
    <w:rsid w:val="009514D8"/>
    <w:rsid w:val="00953222"/>
    <w:rsid w:val="00953FBE"/>
    <w:rsid w:val="0095449E"/>
    <w:rsid w:val="00954BFD"/>
    <w:rsid w:val="00954CC0"/>
    <w:rsid w:val="00962F2D"/>
    <w:rsid w:val="00963740"/>
    <w:rsid w:val="00964DC3"/>
    <w:rsid w:val="009672CA"/>
    <w:rsid w:val="00970A00"/>
    <w:rsid w:val="00970B7D"/>
    <w:rsid w:val="00972C3F"/>
    <w:rsid w:val="009731F1"/>
    <w:rsid w:val="009738D7"/>
    <w:rsid w:val="00981043"/>
    <w:rsid w:val="00984935"/>
    <w:rsid w:val="00986420"/>
    <w:rsid w:val="00986423"/>
    <w:rsid w:val="00991EEF"/>
    <w:rsid w:val="0099299D"/>
    <w:rsid w:val="00992DA0"/>
    <w:rsid w:val="0099342D"/>
    <w:rsid w:val="009940A4"/>
    <w:rsid w:val="00997392"/>
    <w:rsid w:val="009975B0"/>
    <w:rsid w:val="009A047F"/>
    <w:rsid w:val="009A05FD"/>
    <w:rsid w:val="009A4AB9"/>
    <w:rsid w:val="009A7519"/>
    <w:rsid w:val="009B084B"/>
    <w:rsid w:val="009B0DA6"/>
    <w:rsid w:val="009B14E6"/>
    <w:rsid w:val="009B196D"/>
    <w:rsid w:val="009B221F"/>
    <w:rsid w:val="009B547F"/>
    <w:rsid w:val="009C1F31"/>
    <w:rsid w:val="009C2DCE"/>
    <w:rsid w:val="009C2FFA"/>
    <w:rsid w:val="009D0E49"/>
    <w:rsid w:val="009D389F"/>
    <w:rsid w:val="009D3CFE"/>
    <w:rsid w:val="009D4F2E"/>
    <w:rsid w:val="009D56FB"/>
    <w:rsid w:val="009D7D3F"/>
    <w:rsid w:val="009E19C6"/>
    <w:rsid w:val="009E2C8D"/>
    <w:rsid w:val="009E3B79"/>
    <w:rsid w:val="009E48F9"/>
    <w:rsid w:val="009E6013"/>
    <w:rsid w:val="009F1678"/>
    <w:rsid w:val="009F3865"/>
    <w:rsid w:val="009F54B9"/>
    <w:rsid w:val="009F6080"/>
    <w:rsid w:val="009F6214"/>
    <w:rsid w:val="009F6767"/>
    <w:rsid w:val="009F75F8"/>
    <w:rsid w:val="00A01BCC"/>
    <w:rsid w:val="00A03D24"/>
    <w:rsid w:val="00A04743"/>
    <w:rsid w:val="00A07D01"/>
    <w:rsid w:val="00A1209D"/>
    <w:rsid w:val="00A179C9"/>
    <w:rsid w:val="00A204B2"/>
    <w:rsid w:val="00A20EDF"/>
    <w:rsid w:val="00A22310"/>
    <w:rsid w:val="00A3010E"/>
    <w:rsid w:val="00A30793"/>
    <w:rsid w:val="00A3341A"/>
    <w:rsid w:val="00A338DE"/>
    <w:rsid w:val="00A37DB4"/>
    <w:rsid w:val="00A422EB"/>
    <w:rsid w:val="00A4385C"/>
    <w:rsid w:val="00A45705"/>
    <w:rsid w:val="00A45EA6"/>
    <w:rsid w:val="00A4651E"/>
    <w:rsid w:val="00A46E34"/>
    <w:rsid w:val="00A515F7"/>
    <w:rsid w:val="00A56875"/>
    <w:rsid w:val="00A5790A"/>
    <w:rsid w:val="00A60C49"/>
    <w:rsid w:val="00A6261C"/>
    <w:rsid w:val="00A6362A"/>
    <w:rsid w:val="00A648A7"/>
    <w:rsid w:val="00A65892"/>
    <w:rsid w:val="00A72784"/>
    <w:rsid w:val="00A7411F"/>
    <w:rsid w:val="00A771F8"/>
    <w:rsid w:val="00A8367D"/>
    <w:rsid w:val="00A837DA"/>
    <w:rsid w:val="00A84A99"/>
    <w:rsid w:val="00A856C5"/>
    <w:rsid w:val="00A87C71"/>
    <w:rsid w:val="00A92175"/>
    <w:rsid w:val="00A934FB"/>
    <w:rsid w:val="00A96788"/>
    <w:rsid w:val="00AA0E49"/>
    <w:rsid w:val="00AA2435"/>
    <w:rsid w:val="00AA4822"/>
    <w:rsid w:val="00AA4C2B"/>
    <w:rsid w:val="00AA6AA2"/>
    <w:rsid w:val="00AA781E"/>
    <w:rsid w:val="00AB0D01"/>
    <w:rsid w:val="00AB691D"/>
    <w:rsid w:val="00AC0678"/>
    <w:rsid w:val="00AC0C58"/>
    <w:rsid w:val="00AC1A4D"/>
    <w:rsid w:val="00AC2735"/>
    <w:rsid w:val="00AC2C97"/>
    <w:rsid w:val="00AC2D53"/>
    <w:rsid w:val="00AC5B12"/>
    <w:rsid w:val="00AC62EC"/>
    <w:rsid w:val="00AC6F20"/>
    <w:rsid w:val="00AD490D"/>
    <w:rsid w:val="00AE0247"/>
    <w:rsid w:val="00AE0614"/>
    <w:rsid w:val="00AE13AF"/>
    <w:rsid w:val="00AE2AF8"/>
    <w:rsid w:val="00AE35EE"/>
    <w:rsid w:val="00AE4733"/>
    <w:rsid w:val="00AE5EBF"/>
    <w:rsid w:val="00AE747E"/>
    <w:rsid w:val="00AE7C24"/>
    <w:rsid w:val="00AF0230"/>
    <w:rsid w:val="00AF0E85"/>
    <w:rsid w:val="00AF2911"/>
    <w:rsid w:val="00AF3089"/>
    <w:rsid w:val="00AF4915"/>
    <w:rsid w:val="00B000A2"/>
    <w:rsid w:val="00B0146E"/>
    <w:rsid w:val="00B024D4"/>
    <w:rsid w:val="00B02C92"/>
    <w:rsid w:val="00B02FC5"/>
    <w:rsid w:val="00B032E9"/>
    <w:rsid w:val="00B0362D"/>
    <w:rsid w:val="00B04B95"/>
    <w:rsid w:val="00B05B76"/>
    <w:rsid w:val="00B07B2D"/>
    <w:rsid w:val="00B13D16"/>
    <w:rsid w:val="00B17F63"/>
    <w:rsid w:val="00B226A1"/>
    <w:rsid w:val="00B26D44"/>
    <w:rsid w:val="00B270F8"/>
    <w:rsid w:val="00B303D9"/>
    <w:rsid w:val="00B33893"/>
    <w:rsid w:val="00B341F5"/>
    <w:rsid w:val="00B3559C"/>
    <w:rsid w:val="00B42384"/>
    <w:rsid w:val="00B434E5"/>
    <w:rsid w:val="00B524EB"/>
    <w:rsid w:val="00B544CF"/>
    <w:rsid w:val="00B576D5"/>
    <w:rsid w:val="00B608E3"/>
    <w:rsid w:val="00B63656"/>
    <w:rsid w:val="00B64CF7"/>
    <w:rsid w:val="00B66A87"/>
    <w:rsid w:val="00B67C48"/>
    <w:rsid w:val="00B724C9"/>
    <w:rsid w:val="00B72955"/>
    <w:rsid w:val="00B77882"/>
    <w:rsid w:val="00B86871"/>
    <w:rsid w:val="00B941C3"/>
    <w:rsid w:val="00B9563A"/>
    <w:rsid w:val="00BA0C0D"/>
    <w:rsid w:val="00BA0C95"/>
    <w:rsid w:val="00BA1190"/>
    <w:rsid w:val="00BA1D48"/>
    <w:rsid w:val="00BA200F"/>
    <w:rsid w:val="00BA3AC0"/>
    <w:rsid w:val="00BA4F37"/>
    <w:rsid w:val="00BA5B7D"/>
    <w:rsid w:val="00BB06A5"/>
    <w:rsid w:val="00BB46DF"/>
    <w:rsid w:val="00BB54F5"/>
    <w:rsid w:val="00BB565B"/>
    <w:rsid w:val="00BB773C"/>
    <w:rsid w:val="00BC03A9"/>
    <w:rsid w:val="00BC0C55"/>
    <w:rsid w:val="00BC19F7"/>
    <w:rsid w:val="00BC2A99"/>
    <w:rsid w:val="00BC2E7E"/>
    <w:rsid w:val="00BC4C4F"/>
    <w:rsid w:val="00BC4C89"/>
    <w:rsid w:val="00BC51E4"/>
    <w:rsid w:val="00BC56CB"/>
    <w:rsid w:val="00BD03DA"/>
    <w:rsid w:val="00BD3487"/>
    <w:rsid w:val="00BD4F79"/>
    <w:rsid w:val="00BD6A3F"/>
    <w:rsid w:val="00BE0ECB"/>
    <w:rsid w:val="00BE23FB"/>
    <w:rsid w:val="00BE7759"/>
    <w:rsid w:val="00BF18A6"/>
    <w:rsid w:val="00BF4CF3"/>
    <w:rsid w:val="00BF5451"/>
    <w:rsid w:val="00BF6500"/>
    <w:rsid w:val="00C0053D"/>
    <w:rsid w:val="00C013E6"/>
    <w:rsid w:val="00C016C9"/>
    <w:rsid w:val="00C07065"/>
    <w:rsid w:val="00C071C3"/>
    <w:rsid w:val="00C075F9"/>
    <w:rsid w:val="00C1023B"/>
    <w:rsid w:val="00C105F4"/>
    <w:rsid w:val="00C10BB8"/>
    <w:rsid w:val="00C121E5"/>
    <w:rsid w:val="00C123F9"/>
    <w:rsid w:val="00C14679"/>
    <w:rsid w:val="00C15E0C"/>
    <w:rsid w:val="00C15FD4"/>
    <w:rsid w:val="00C17CD8"/>
    <w:rsid w:val="00C240D5"/>
    <w:rsid w:val="00C273C4"/>
    <w:rsid w:val="00C30EEC"/>
    <w:rsid w:val="00C32664"/>
    <w:rsid w:val="00C338C2"/>
    <w:rsid w:val="00C37320"/>
    <w:rsid w:val="00C376E2"/>
    <w:rsid w:val="00C376EA"/>
    <w:rsid w:val="00C40930"/>
    <w:rsid w:val="00C42FA0"/>
    <w:rsid w:val="00C45E07"/>
    <w:rsid w:val="00C50588"/>
    <w:rsid w:val="00C506AE"/>
    <w:rsid w:val="00C50AD2"/>
    <w:rsid w:val="00C536DA"/>
    <w:rsid w:val="00C57154"/>
    <w:rsid w:val="00C60556"/>
    <w:rsid w:val="00C621FF"/>
    <w:rsid w:val="00C62585"/>
    <w:rsid w:val="00C62814"/>
    <w:rsid w:val="00C63295"/>
    <w:rsid w:val="00C6520F"/>
    <w:rsid w:val="00C65D51"/>
    <w:rsid w:val="00C67A6C"/>
    <w:rsid w:val="00C76BC4"/>
    <w:rsid w:val="00C76C49"/>
    <w:rsid w:val="00C76DC7"/>
    <w:rsid w:val="00C82D10"/>
    <w:rsid w:val="00C85ECC"/>
    <w:rsid w:val="00C86DD7"/>
    <w:rsid w:val="00C878D1"/>
    <w:rsid w:val="00C905AB"/>
    <w:rsid w:val="00C92804"/>
    <w:rsid w:val="00C93A01"/>
    <w:rsid w:val="00C94765"/>
    <w:rsid w:val="00C955D9"/>
    <w:rsid w:val="00C97D6F"/>
    <w:rsid w:val="00CA122C"/>
    <w:rsid w:val="00CA1E51"/>
    <w:rsid w:val="00CA5CD6"/>
    <w:rsid w:val="00CA5F33"/>
    <w:rsid w:val="00CA67A0"/>
    <w:rsid w:val="00CB165D"/>
    <w:rsid w:val="00CB2808"/>
    <w:rsid w:val="00CB3799"/>
    <w:rsid w:val="00CC0040"/>
    <w:rsid w:val="00CC1AB3"/>
    <w:rsid w:val="00CC4757"/>
    <w:rsid w:val="00CC5BF6"/>
    <w:rsid w:val="00CC67B4"/>
    <w:rsid w:val="00CC7256"/>
    <w:rsid w:val="00CD2C12"/>
    <w:rsid w:val="00CD37A9"/>
    <w:rsid w:val="00CD4ABE"/>
    <w:rsid w:val="00CD69CB"/>
    <w:rsid w:val="00CE1539"/>
    <w:rsid w:val="00CE29D6"/>
    <w:rsid w:val="00CE7BBC"/>
    <w:rsid w:val="00CF0089"/>
    <w:rsid w:val="00CF20F3"/>
    <w:rsid w:val="00CF36D4"/>
    <w:rsid w:val="00CF7DFC"/>
    <w:rsid w:val="00D03657"/>
    <w:rsid w:val="00D03848"/>
    <w:rsid w:val="00D066BF"/>
    <w:rsid w:val="00D101CF"/>
    <w:rsid w:val="00D13FE8"/>
    <w:rsid w:val="00D1756B"/>
    <w:rsid w:val="00D20ECA"/>
    <w:rsid w:val="00D23580"/>
    <w:rsid w:val="00D265F0"/>
    <w:rsid w:val="00D27BA2"/>
    <w:rsid w:val="00D34173"/>
    <w:rsid w:val="00D37C1F"/>
    <w:rsid w:val="00D425C0"/>
    <w:rsid w:val="00D44F30"/>
    <w:rsid w:val="00D4779D"/>
    <w:rsid w:val="00D5018A"/>
    <w:rsid w:val="00D52E16"/>
    <w:rsid w:val="00D53B56"/>
    <w:rsid w:val="00D54149"/>
    <w:rsid w:val="00D560A6"/>
    <w:rsid w:val="00D573F5"/>
    <w:rsid w:val="00D65869"/>
    <w:rsid w:val="00D67453"/>
    <w:rsid w:val="00D6747E"/>
    <w:rsid w:val="00D72CAB"/>
    <w:rsid w:val="00D73E70"/>
    <w:rsid w:val="00D7642A"/>
    <w:rsid w:val="00D82D55"/>
    <w:rsid w:val="00D83591"/>
    <w:rsid w:val="00D843BA"/>
    <w:rsid w:val="00D858E8"/>
    <w:rsid w:val="00D859CD"/>
    <w:rsid w:val="00D85A13"/>
    <w:rsid w:val="00D86717"/>
    <w:rsid w:val="00D8684E"/>
    <w:rsid w:val="00D873BC"/>
    <w:rsid w:val="00D8759F"/>
    <w:rsid w:val="00D87772"/>
    <w:rsid w:val="00D878BA"/>
    <w:rsid w:val="00D87AC0"/>
    <w:rsid w:val="00D904D8"/>
    <w:rsid w:val="00D9670E"/>
    <w:rsid w:val="00DA1B13"/>
    <w:rsid w:val="00DA2122"/>
    <w:rsid w:val="00DA2AE5"/>
    <w:rsid w:val="00DA58DB"/>
    <w:rsid w:val="00DA63DB"/>
    <w:rsid w:val="00DA69FA"/>
    <w:rsid w:val="00DA7542"/>
    <w:rsid w:val="00DB1AD9"/>
    <w:rsid w:val="00DB1B89"/>
    <w:rsid w:val="00DB561E"/>
    <w:rsid w:val="00DB5AD1"/>
    <w:rsid w:val="00DC0319"/>
    <w:rsid w:val="00DC036D"/>
    <w:rsid w:val="00DC2D02"/>
    <w:rsid w:val="00DC59C4"/>
    <w:rsid w:val="00DC7913"/>
    <w:rsid w:val="00DC7DCC"/>
    <w:rsid w:val="00DD0BC5"/>
    <w:rsid w:val="00DD3896"/>
    <w:rsid w:val="00DD3E5A"/>
    <w:rsid w:val="00DD5488"/>
    <w:rsid w:val="00DD5DDA"/>
    <w:rsid w:val="00DE07DA"/>
    <w:rsid w:val="00DE1CFF"/>
    <w:rsid w:val="00DE1D59"/>
    <w:rsid w:val="00DE28C1"/>
    <w:rsid w:val="00DE2EED"/>
    <w:rsid w:val="00DE3607"/>
    <w:rsid w:val="00DE3668"/>
    <w:rsid w:val="00DE4375"/>
    <w:rsid w:val="00DE7D2E"/>
    <w:rsid w:val="00DF169F"/>
    <w:rsid w:val="00DF1B2E"/>
    <w:rsid w:val="00DF44C3"/>
    <w:rsid w:val="00DF46A5"/>
    <w:rsid w:val="00DF6955"/>
    <w:rsid w:val="00DF77F9"/>
    <w:rsid w:val="00E0345A"/>
    <w:rsid w:val="00E0470B"/>
    <w:rsid w:val="00E1040D"/>
    <w:rsid w:val="00E10E1C"/>
    <w:rsid w:val="00E1219B"/>
    <w:rsid w:val="00E148A6"/>
    <w:rsid w:val="00E15FEC"/>
    <w:rsid w:val="00E16A5B"/>
    <w:rsid w:val="00E22BF1"/>
    <w:rsid w:val="00E24A2A"/>
    <w:rsid w:val="00E31493"/>
    <w:rsid w:val="00E32D6E"/>
    <w:rsid w:val="00E3499D"/>
    <w:rsid w:val="00E3562B"/>
    <w:rsid w:val="00E42F42"/>
    <w:rsid w:val="00E4481E"/>
    <w:rsid w:val="00E510B9"/>
    <w:rsid w:val="00E53909"/>
    <w:rsid w:val="00E5398F"/>
    <w:rsid w:val="00E56614"/>
    <w:rsid w:val="00E63BB5"/>
    <w:rsid w:val="00E63E97"/>
    <w:rsid w:val="00E6437D"/>
    <w:rsid w:val="00E70B4B"/>
    <w:rsid w:val="00E715CC"/>
    <w:rsid w:val="00E71747"/>
    <w:rsid w:val="00E74E8E"/>
    <w:rsid w:val="00E778EB"/>
    <w:rsid w:val="00E809E5"/>
    <w:rsid w:val="00E87111"/>
    <w:rsid w:val="00E94A6A"/>
    <w:rsid w:val="00E95B52"/>
    <w:rsid w:val="00E96D8F"/>
    <w:rsid w:val="00E974DD"/>
    <w:rsid w:val="00EA187E"/>
    <w:rsid w:val="00EA3857"/>
    <w:rsid w:val="00EA3A8B"/>
    <w:rsid w:val="00EA46C0"/>
    <w:rsid w:val="00EA4B43"/>
    <w:rsid w:val="00EA52C2"/>
    <w:rsid w:val="00EA7209"/>
    <w:rsid w:val="00EA7FD6"/>
    <w:rsid w:val="00EB08DD"/>
    <w:rsid w:val="00EB0C15"/>
    <w:rsid w:val="00EB2A8E"/>
    <w:rsid w:val="00EC497C"/>
    <w:rsid w:val="00EC5153"/>
    <w:rsid w:val="00EC5294"/>
    <w:rsid w:val="00EC6A1A"/>
    <w:rsid w:val="00EC7535"/>
    <w:rsid w:val="00ED13DF"/>
    <w:rsid w:val="00ED3A42"/>
    <w:rsid w:val="00ED5754"/>
    <w:rsid w:val="00EE04AB"/>
    <w:rsid w:val="00EE111D"/>
    <w:rsid w:val="00EE53B1"/>
    <w:rsid w:val="00EE785B"/>
    <w:rsid w:val="00EE7EDF"/>
    <w:rsid w:val="00EF43D3"/>
    <w:rsid w:val="00EF4420"/>
    <w:rsid w:val="00EF652A"/>
    <w:rsid w:val="00EF6F53"/>
    <w:rsid w:val="00F014EC"/>
    <w:rsid w:val="00F0216A"/>
    <w:rsid w:val="00F029B9"/>
    <w:rsid w:val="00F03257"/>
    <w:rsid w:val="00F05690"/>
    <w:rsid w:val="00F076C8"/>
    <w:rsid w:val="00F07723"/>
    <w:rsid w:val="00F12303"/>
    <w:rsid w:val="00F154A3"/>
    <w:rsid w:val="00F177CC"/>
    <w:rsid w:val="00F200AC"/>
    <w:rsid w:val="00F20E57"/>
    <w:rsid w:val="00F2127E"/>
    <w:rsid w:val="00F22CC4"/>
    <w:rsid w:val="00F235AB"/>
    <w:rsid w:val="00F30191"/>
    <w:rsid w:val="00F41131"/>
    <w:rsid w:val="00F41897"/>
    <w:rsid w:val="00F41BBA"/>
    <w:rsid w:val="00F438C7"/>
    <w:rsid w:val="00F44622"/>
    <w:rsid w:val="00F44CB0"/>
    <w:rsid w:val="00F456A5"/>
    <w:rsid w:val="00F5029A"/>
    <w:rsid w:val="00F51E5E"/>
    <w:rsid w:val="00F52AD2"/>
    <w:rsid w:val="00F56DE8"/>
    <w:rsid w:val="00F6012B"/>
    <w:rsid w:val="00F622E2"/>
    <w:rsid w:val="00F6269A"/>
    <w:rsid w:val="00F66954"/>
    <w:rsid w:val="00F700EE"/>
    <w:rsid w:val="00F701D0"/>
    <w:rsid w:val="00F715BF"/>
    <w:rsid w:val="00F74917"/>
    <w:rsid w:val="00F75803"/>
    <w:rsid w:val="00F771F9"/>
    <w:rsid w:val="00F80FC7"/>
    <w:rsid w:val="00F81F7C"/>
    <w:rsid w:val="00F84DC7"/>
    <w:rsid w:val="00F85083"/>
    <w:rsid w:val="00F85249"/>
    <w:rsid w:val="00F85315"/>
    <w:rsid w:val="00F9161B"/>
    <w:rsid w:val="00F919EB"/>
    <w:rsid w:val="00F928F4"/>
    <w:rsid w:val="00F9372B"/>
    <w:rsid w:val="00F9670E"/>
    <w:rsid w:val="00F96A85"/>
    <w:rsid w:val="00F97F96"/>
    <w:rsid w:val="00FA0AFC"/>
    <w:rsid w:val="00FA2725"/>
    <w:rsid w:val="00FA2B66"/>
    <w:rsid w:val="00FA4899"/>
    <w:rsid w:val="00FA4AD6"/>
    <w:rsid w:val="00FA68A5"/>
    <w:rsid w:val="00FA788A"/>
    <w:rsid w:val="00FA7FEC"/>
    <w:rsid w:val="00FB044C"/>
    <w:rsid w:val="00FB0820"/>
    <w:rsid w:val="00FB4C10"/>
    <w:rsid w:val="00FB5789"/>
    <w:rsid w:val="00FB585A"/>
    <w:rsid w:val="00FB5E86"/>
    <w:rsid w:val="00FC2DCF"/>
    <w:rsid w:val="00FC343B"/>
    <w:rsid w:val="00FC4C6A"/>
    <w:rsid w:val="00FC519D"/>
    <w:rsid w:val="00FC5991"/>
    <w:rsid w:val="00FC66D3"/>
    <w:rsid w:val="00FC7E53"/>
    <w:rsid w:val="00FD1481"/>
    <w:rsid w:val="00FD2CC6"/>
    <w:rsid w:val="00FD3DE6"/>
    <w:rsid w:val="00FD579F"/>
    <w:rsid w:val="00FD5937"/>
    <w:rsid w:val="00FD6855"/>
    <w:rsid w:val="00FE2B7B"/>
    <w:rsid w:val="00FE4D9F"/>
    <w:rsid w:val="00FF084D"/>
    <w:rsid w:val="00FF6F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Outline List 1"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374F7"/>
    <w:pPr>
      <w:spacing w:after="200" w:line="276" w:lineRule="auto"/>
    </w:pPr>
    <w:rPr>
      <w:sz w:val="22"/>
      <w:szCs w:val="22"/>
    </w:rPr>
  </w:style>
  <w:style w:type="paragraph" w:styleId="1">
    <w:name w:val="heading 1"/>
    <w:aliases w:val="Заголовок 1 Знак Знак,Заголовок 1 Знак Знак Знак"/>
    <w:basedOn w:val="a3"/>
    <w:next w:val="a3"/>
    <w:link w:val="10"/>
    <w:qFormat/>
    <w:rsid w:val="00D86717"/>
    <w:pPr>
      <w:keepNext/>
      <w:keepLines/>
      <w:spacing w:before="480" w:after="0"/>
      <w:ind w:left="1428" w:hanging="360"/>
      <w:outlineLvl w:val="0"/>
    </w:pPr>
    <w:rPr>
      <w:rFonts w:ascii="Cambria" w:hAnsi="Cambria"/>
      <w:b/>
      <w:bCs/>
      <w:color w:val="365F91"/>
      <w:sz w:val="28"/>
      <w:szCs w:val="28"/>
    </w:rPr>
  </w:style>
  <w:style w:type="paragraph" w:styleId="20">
    <w:name w:val="heading 2"/>
    <w:aliases w:val=" Знак3, Знак2 Знак Знак Знак, Знак2 Знак1,Знак2 Знак,Знак3"/>
    <w:basedOn w:val="a3"/>
    <w:next w:val="a3"/>
    <w:link w:val="21"/>
    <w:unhideWhenUsed/>
    <w:qFormat/>
    <w:rsid w:val="00F235AB"/>
    <w:pPr>
      <w:keepNext/>
      <w:keepLines/>
      <w:spacing w:before="200" w:after="0"/>
      <w:ind w:left="2148" w:hanging="360"/>
      <w:outlineLvl w:val="1"/>
    </w:pPr>
    <w:rPr>
      <w:rFonts w:ascii="Cambria" w:hAnsi="Cambria"/>
      <w:b/>
      <w:bCs/>
      <w:color w:val="4F81BD"/>
      <w:sz w:val="26"/>
      <w:szCs w:val="26"/>
    </w:rPr>
  </w:style>
  <w:style w:type="paragraph" w:styleId="32">
    <w:name w:val="heading 3"/>
    <w:aliases w:val=" Знак2, Знак3 Знак Знак Знак,Знак3 Знак"/>
    <w:basedOn w:val="a3"/>
    <w:next w:val="a3"/>
    <w:link w:val="33"/>
    <w:unhideWhenUsed/>
    <w:qFormat/>
    <w:rsid w:val="00F41BBA"/>
    <w:pPr>
      <w:keepNext/>
      <w:keepLines/>
      <w:spacing w:before="200" w:after="0"/>
      <w:ind w:left="2868" w:hanging="360"/>
      <w:outlineLvl w:val="2"/>
    </w:pPr>
    <w:rPr>
      <w:rFonts w:ascii="Cambria" w:hAnsi="Cambria"/>
      <w:b/>
      <w:bCs/>
      <w:color w:val="4F81BD"/>
    </w:rPr>
  </w:style>
  <w:style w:type="paragraph" w:styleId="41">
    <w:name w:val="heading 4"/>
    <w:basedOn w:val="a3"/>
    <w:next w:val="a3"/>
    <w:link w:val="42"/>
    <w:qFormat/>
    <w:rsid w:val="00F235AB"/>
    <w:pPr>
      <w:keepNext/>
      <w:spacing w:before="240" w:after="60" w:line="240" w:lineRule="auto"/>
      <w:ind w:left="3588" w:hanging="360"/>
      <w:outlineLvl w:val="3"/>
    </w:pPr>
    <w:rPr>
      <w:rFonts w:ascii="Times New Roman" w:hAnsi="Times New Roman"/>
      <w:b/>
      <w:bCs/>
      <w:sz w:val="28"/>
      <w:szCs w:val="28"/>
    </w:rPr>
  </w:style>
  <w:style w:type="paragraph" w:styleId="51">
    <w:name w:val="heading 5"/>
    <w:basedOn w:val="a3"/>
    <w:next w:val="a3"/>
    <w:link w:val="52"/>
    <w:qFormat/>
    <w:rsid w:val="005D3FC4"/>
    <w:pPr>
      <w:spacing w:before="240" w:after="60" w:line="240" w:lineRule="auto"/>
      <w:ind w:left="4308" w:hanging="360"/>
      <w:outlineLvl w:val="4"/>
    </w:pPr>
    <w:rPr>
      <w:rFonts w:ascii="Times New Roman" w:hAnsi="Times New Roman"/>
      <w:b/>
      <w:bCs/>
      <w:i/>
      <w:iCs/>
      <w:sz w:val="26"/>
      <w:szCs w:val="26"/>
    </w:rPr>
  </w:style>
  <w:style w:type="paragraph" w:styleId="60">
    <w:name w:val="heading 6"/>
    <w:basedOn w:val="a3"/>
    <w:next w:val="a3"/>
    <w:link w:val="61"/>
    <w:qFormat/>
    <w:rsid w:val="005D1596"/>
    <w:pPr>
      <w:spacing w:before="240" w:after="60" w:line="240" w:lineRule="auto"/>
      <w:ind w:left="5028" w:hanging="360"/>
      <w:outlineLvl w:val="5"/>
    </w:pPr>
    <w:rPr>
      <w:rFonts w:ascii="Times New Roman" w:hAnsi="Times New Roman"/>
      <w:b/>
      <w:bCs/>
    </w:rPr>
  </w:style>
  <w:style w:type="paragraph" w:styleId="7">
    <w:name w:val="heading 7"/>
    <w:aliases w:val="Заголовок x.x"/>
    <w:basedOn w:val="a3"/>
    <w:next w:val="a3"/>
    <w:link w:val="70"/>
    <w:qFormat/>
    <w:rsid w:val="005D1596"/>
    <w:pPr>
      <w:spacing w:before="240" w:after="60" w:line="240" w:lineRule="auto"/>
      <w:ind w:left="5748" w:hanging="360"/>
      <w:outlineLvl w:val="6"/>
    </w:pPr>
    <w:rPr>
      <w:rFonts w:ascii="Times New Roman" w:hAnsi="Times New Roman"/>
      <w:sz w:val="24"/>
      <w:szCs w:val="24"/>
    </w:rPr>
  </w:style>
  <w:style w:type="paragraph" w:styleId="8">
    <w:name w:val="heading 8"/>
    <w:basedOn w:val="a3"/>
    <w:next w:val="a3"/>
    <w:link w:val="80"/>
    <w:qFormat/>
    <w:rsid w:val="005D1596"/>
    <w:pPr>
      <w:spacing w:before="240" w:after="60" w:line="240" w:lineRule="auto"/>
      <w:ind w:left="6468" w:hanging="360"/>
      <w:outlineLvl w:val="7"/>
    </w:pPr>
    <w:rPr>
      <w:rFonts w:ascii="Times New Roman" w:hAnsi="Times New Roman"/>
      <w:i/>
      <w:iCs/>
      <w:sz w:val="24"/>
      <w:szCs w:val="24"/>
    </w:rPr>
  </w:style>
  <w:style w:type="paragraph" w:styleId="9">
    <w:name w:val="heading 9"/>
    <w:basedOn w:val="a3"/>
    <w:next w:val="a3"/>
    <w:link w:val="90"/>
    <w:qFormat/>
    <w:rsid w:val="005D1596"/>
    <w:pPr>
      <w:spacing w:before="240" w:after="60" w:line="240" w:lineRule="auto"/>
      <w:ind w:left="7188" w:hanging="360"/>
      <w:outlineLvl w:val="8"/>
    </w:pPr>
    <w:rPr>
      <w:rFonts w:ascii="Arial" w:hAnsi="Arial" w:cs="Arial"/>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1">
    <w:name w:val="Заголовок 2 Знак"/>
    <w:aliases w:val=" Знак3 Знак, Знак2 Знак Знак Знак Знак, Знак2 Знак1 Знак,Знак2 Знак Знак1,Знак3 Знак1"/>
    <w:basedOn w:val="a4"/>
    <w:link w:val="20"/>
    <w:rsid w:val="00F235AB"/>
    <w:rPr>
      <w:rFonts w:ascii="Cambria" w:hAnsi="Cambria"/>
      <w:b/>
      <w:bCs/>
      <w:color w:val="4F81BD"/>
      <w:sz w:val="26"/>
      <w:szCs w:val="26"/>
    </w:rPr>
  </w:style>
  <w:style w:type="character" w:customStyle="1" w:styleId="33">
    <w:name w:val="Заголовок 3 Знак"/>
    <w:aliases w:val=" Знак2 Знак, Знак3 Знак Знак Знак Знак,Знак3 Знак Знак"/>
    <w:basedOn w:val="a4"/>
    <w:link w:val="32"/>
    <w:rsid w:val="00F41BBA"/>
    <w:rPr>
      <w:rFonts w:ascii="Cambria" w:hAnsi="Cambria"/>
      <w:b/>
      <w:bCs/>
      <w:color w:val="4F81BD"/>
      <w:sz w:val="22"/>
      <w:szCs w:val="22"/>
    </w:rPr>
  </w:style>
  <w:style w:type="character" w:customStyle="1" w:styleId="42">
    <w:name w:val="Заголовок 4 Знак"/>
    <w:basedOn w:val="a4"/>
    <w:link w:val="41"/>
    <w:rsid w:val="00F235AB"/>
    <w:rPr>
      <w:rFonts w:ascii="Times New Roman" w:hAnsi="Times New Roman"/>
      <w:b/>
      <w:bCs/>
      <w:sz w:val="28"/>
      <w:szCs w:val="28"/>
    </w:rPr>
  </w:style>
  <w:style w:type="character" w:customStyle="1" w:styleId="52">
    <w:name w:val="Заголовок 5 Знак"/>
    <w:basedOn w:val="a4"/>
    <w:link w:val="51"/>
    <w:rsid w:val="005D3FC4"/>
    <w:rPr>
      <w:rFonts w:ascii="Times New Roman" w:hAnsi="Times New Roman"/>
      <w:b/>
      <w:bCs/>
      <w:i/>
      <w:iCs/>
      <w:sz w:val="26"/>
      <w:szCs w:val="26"/>
    </w:rPr>
  </w:style>
  <w:style w:type="paragraph" w:customStyle="1" w:styleId="a7">
    <w:name w:val="Знак Знак Знак Знак Знак Знак"/>
    <w:basedOn w:val="a3"/>
    <w:rsid w:val="00F235AB"/>
    <w:pPr>
      <w:spacing w:before="100" w:beforeAutospacing="1" w:after="100" w:afterAutospacing="1" w:line="240" w:lineRule="auto"/>
    </w:pPr>
    <w:rPr>
      <w:rFonts w:ascii="Tahoma" w:hAnsi="Tahoma"/>
      <w:sz w:val="20"/>
      <w:szCs w:val="20"/>
      <w:lang w:val="en-US" w:eastAsia="en-US"/>
    </w:rPr>
  </w:style>
  <w:style w:type="paragraph" w:styleId="a8">
    <w:name w:val="Body Text Indent"/>
    <w:aliases w:val="Основной текст 1,Нумерованный список !!,Надин стиль,Надин стиль Знак,Основной текст с отступом Знак1,Основной текст с отступом Знак Знак,Основной текст 1 Знак Знак,Нумерованный список !! Знак Знак,Надин стиль Знак Знак"/>
    <w:basedOn w:val="a3"/>
    <w:link w:val="a9"/>
    <w:rsid w:val="00F235AB"/>
    <w:pPr>
      <w:spacing w:after="120" w:line="240" w:lineRule="auto"/>
      <w:ind w:left="283"/>
    </w:pPr>
    <w:rPr>
      <w:rFonts w:ascii="Times New Roman" w:hAnsi="Times New Roman"/>
      <w:sz w:val="24"/>
      <w:szCs w:val="24"/>
    </w:rPr>
  </w:style>
  <w:style w:type="character" w:customStyle="1" w:styleId="a9">
    <w:name w:val="Основной текст с отступом Знак"/>
    <w:aliases w:val="Основной текст 1 Знак,Нумерованный список !! Знак,Надин стиль Знак1,Надин стиль Знак Знак1,Основной текст с отступом Знак1 Знак,Основной текст с отступом Знак Знак Знак,Основной текст 1 Знак Знак Знак"/>
    <w:basedOn w:val="a4"/>
    <w:link w:val="a8"/>
    <w:rsid w:val="00F235AB"/>
    <w:rPr>
      <w:rFonts w:ascii="Times New Roman" w:eastAsia="Times New Roman" w:hAnsi="Times New Roman" w:cs="Times New Roman"/>
      <w:sz w:val="24"/>
      <w:szCs w:val="24"/>
    </w:rPr>
  </w:style>
  <w:style w:type="paragraph" w:styleId="aa">
    <w:name w:val="Normal (Web)"/>
    <w:aliases w:val="Обычный (Web)"/>
    <w:basedOn w:val="a3"/>
    <w:rsid w:val="00F235AB"/>
    <w:pPr>
      <w:spacing w:before="100" w:beforeAutospacing="1" w:after="100" w:afterAutospacing="1" w:line="240" w:lineRule="auto"/>
    </w:pPr>
    <w:rPr>
      <w:rFonts w:ascii="Times New Roman" w:hAnsi="Times New Roman"/>
      <w:sz w:val="24"/>
      <w:szCs w:val="24"/>
    </w:rPr>
  </w:style>
  <w:style w:type="paragraph" w:styleId="11">
    <w:name w:val="toc 1"/>
    <w:basedOn w:val="a3"/>
    <w:next w:val="a3"/>
    <w:autoRedefine/>
    <w:uiPriority w:val="39"/>
    <w:rsid w:val="003816E8"/>
    <w:pPr>
      <w:tabs>
        <w:tab w:val="left" w:pos="360"/>
        <w:tab w:val="left" w:pos="720"/>
        <w:tab w:val="right" w:leader="dot" w:pos="9360"/>
      </w:tabs>
      <w:spacing w:after="0" w:line="360" w:lineRule="auto"/>
      <w:ind w:firstLine="426"/>
      <w:jc w:val="both"/>
    </w:pPr>
    <w:rPr>
      <w:rFonts w:ascii="Times New Roman" w:hAnsi="Times New Roman"/>
      <w:b/>
      <w:caps/>
      <w:noProof/>
      <w:sz w:val="24"/>
      <w:szCs w:val="24"/>
    </w:rPr>
  </w:style>
  <w:style w:type="paragraph" w:customStyle="1" w:styleId="ab">
    <w:name w:val="Подчеркнутый"/>
    <w:basedOn w:val="a3"/>
    <w:link w:val="Char"/>
    <w:rsid w:val="00F235AB"/>
    <w:pPr>
      <w:spacing w:after="0" w:line="360" w:lineRule="auto"/>
      <w:ind w:firstLine="709"/>
      <w:jc w:val="both"/>
    </w:pPr>
    <w:rPr>
      <w:rFonts w:ascii="Times New Roman" w:hAnsi="Times New Roman"/>
      <w:sz w:val="24"/>
      <w:szCs w:val="24"/>
      <w:u w:val="single"/>
    </w:rPr>
  </w:style>
  <w:style w:type="paragraph" w:customStyle="1" w:styleId="S1">
    <w:name w:val="S_Заголовок 1"/>
    <w:basedOn w:val="a3"/>
    <w:rsid w:val="00F235AB"/>
    <w:pPr>
      <w:spacing w:after="0" w:line="240" w:lineRule="auto"/>
      <w:ind w:left="720" w:hanging="360"/>
      <w:jc w:val="center"/>
    </w:pPr>
    <w:rPr>
      <w:rFonts w:ascii="Times New Roman" w:hAnsi="Times New Roman"/>
      <w:b/>
      <w:caps/>
      <w:sz w:val="24"/>
      <w:szCs w:val="24"/>
    </w:rPr>
  </w:style>
  <w:style w:type="paragraph" w:customStyle="1" w:styleId="ac">
    <w:name w:val="Генплан"/>
    <w:basedOn w:val="a3"/>
    <w:link w:val="ad"/>
    <w:rsid w:val="00F235AB"/>
    <w:pPr>
      <w:tabs>
        <w:tab w:val="left" w:pos="7797"/>
      </w:tabs>
      <w:spacing w:after="0" w:line="360" w:lineRule="auto"/>
      <w:jc w:val="center"/>
    </w:pPr>
    <w:rPr>
      <w:rFonts w:ascii="Times New Roman" w:hAnsi="Times New Roman"/>
      <w:b/>
      <w:sz w:val="32"/>
      <w:szCs w:val="28"/>
    </w:rPr>
  </w:style>
  <w:style w:type="character" w:customStyle="1" w:styleId="ad">
    <w:name w:val="Генплан Знак"/>
    <w:link w:val="ac"/>
    <w:rsid w:val="00F235AB"/>
    <w:rPr>
      <w:rFonts w:ascii="Times New Roman" w:eastAsia="Times New Roman" w:hAnsi="Times New Roman" w:cs="Times New Roman"/>
      <w:b/>
      <w:sz w:val="32"/>
      <w:szCs w:val="28"/>
    </w:rPr>
  </w:style>
  <w:style w:type="paragraph" w:customStyle="1" w:styleId="S0">
    <w:name w:val="S_Обычный"/>
    <w:basedOn w:val="a3"/>
    <w:link w:val="SChar"/>
    <w:qFormat/>
    <w:rsid w:val="00F235AB"/>
    <w:pPr>
      <w:spacing w:after="0" w:line="360" w:lineRule="auto"/>
      <w:ind w:firstLine="709"/>
      <w:jc w:val="both"/>
    </w:pPr>
    <w:rPr>
      <w:rFonts w:ascii="Times New Roman" w:hAnsi="Times New Roman"/>
      <w:sz w:val="24"/>
      <w:szCs w:val="24"/>
    </w:rPr>
  </w:style>
  <w:style w:type="paragraph" w:customStyle="1" w:styleId="S2">
    <w:name w:val="S_Заголовок 2"/>
    <w:basedOn w:val="20"/>
    <w:next w:val="S1"/>
    <w:autoRedefine/>
    <w:locked/>
    <w:rsid w:val="00DD5DDA"/>
    <w:pPr>
      <w:keepNext w:val="0"/>
      <w:keepLines w:val="0"/>
      <w:widowControl w:val="0"/>
      <w:spacing w:before="240" w:line="360" w:lineRule="auto"/>
      <w:ind w:left="0" w:firstLine="851"/>
      <w:contextualSpacing/>
      <w:jc w:val="center"/>
    </w:pPr>
    <w:rPr>
      <w:rFonts w:ascii="Times New Roman" w:eastAsia="№Е" w:hAnsi="Times New Roman"/>
      <w:bCs w:val="0"/>
      <w:smallCaps/>
      <w:color w:val="auto"/>
      <w:sz w:val="24"/>
      <w:szCs w:val="24"/>
    </w:rPr>
  </w:style>
  <w:style w:type="paragraph" w:styleId="22">
    <w:name w:val="toc 2"/>
    <w:basedOn w:val="a3"/>
    <w:next w:val="a3"/>
    <w:autoRedefine/>
    <w:uiPriority w:val="39"/>
    <w:unhideWhenUsed/>
    <w:rsid w:val="00F235AB"/>
    <w:pPr>
      <w:spacing w:after="100"/>
      <w:ind w:left="220"/>
    </w:pPr>
  </w:style>
  <w:style w:type="paragraph" w:styleId="34">
    <w:name w:val="toc 3"/>
    <w:basedOn w:val="a3"/>
    <w:next w:val="a3"/>
    <w:autoRedefine/>
    <w:uiPriority w:val="39"/>
    <w:unhideWhenUsed/>
    <w:rsid w:val="00F235AB"/>
    <w:pPr>
      <w:spacing w:after="100"/>
      <w:ind w:left="440"/>
    </w:pPr>
  </w:style>
  <w:style w:type="paragraph" w:customStyle="1" w:styleId="ae">
    <w:name w:val="Знак Знак Знак Знак Знак Знак"/>
    <w:basedOn w:val="a3"/>
    <w:rsid w:val="00F235AB"/>
    <w:pPr>
      <w:spacing w:before="100" w:beforeAutospacing="1" w:after="100" w:afterAutospacing="1" w:line="240" w:lineRule="auto"/>
    </w:pPr>
    <w:rPr>
      <w:rFonts w:ascii="Tahoma" w:hAnsi="Tahoma"/>
      <w:sz w:val="20"/>
      <w:szCs w:val="20"/>
      <w:lang w:val="en-US" w:eastAsia="en-US"/>
    </w:rPr>
  </w:style>
  <w:style w:type="character" w:styleId="af">
    <w:name w:val="Hyperlink"/>
    <w:basedOn w:val="a4"/>
    <w:uiPriority w:val="99"/>
    <w:rsid w:val="00F235AB"/>
    <w:rPr>
      <w:color w:val="0000FF"/>
      <w:u w:val="single"/>
    </w:rPr>
  </w:style>
  <w:style w:type="paragraph" w:styleId="af0">
    <w:name w:val="Body Text"/>
    <w:aliases w:val=" Знак1, Знак1 Знак,Знак1,Знак1 Знак Знак,Знак1 Знак Знак Знак"/>
    <w:basedOn w:val="a3"/>
    <w:link w:val="af1"/>
    <w:unhideWhenUsed/>
    <w:rsid w:val="00165D13"/>
    <w:pPr>
      <w:spacing w:after="120"/>
    </w:pPr>
  </w:style>
  <w:style w:type="character" w:customStyle="1" w:styleId="af1">
    <w:name w:val="Основной текст Знак"/>
    <w:aliases w:val=" Знак1 Знак1, Знак1 Знак Знак,Знак1 Знак,Знак1 Знак Знак Знак1,Знак1 Знак Знак Знак Знак"/>
    <w:basedOn w:val="a4"/>
    <w:link w:val="af0"/>
    <w:semiHidden/>
    <w:rsid w:val="00165D13"/>
  </w:style>
  <w:style w:type="paragraph" w:styleId="af2">
    <w:name w:val="Plain Text"/>
    <w:aliases w:val=" Char"/>
    <w:basedOn w:val="a3"/>
    <w:link w:val="af3"/>
    <w:rsid w:val="00165D13"/>
    <w:pPr>
      <w:spacing w:after="0" w:line="240" w:lineRule="auto"/>
    </w:pPr>
    <w:rPr>
      <w:rFonts w:ascii="Courier New" w:hAnsi="Courier New" w:cs="Courier New"/>
      <w:sz w:val="20"/>
      <w:szCs w:val="20"/>
    </w:rPr>
  </w:style>
  <w:style w:type="character" w:customStyle="1" w:styleId="af3">
    <w:name w:val="Текст Знак"/>
    <w:aliases w:val=" Char Знак"/>
    <w:basedOn w:val="a4"/>
    <w:link w:val="af2"/>
    <w:rsid w:val="00165D13"/>
    <w:rPr>
      <w:rFonts w:ascii="Courier New" w:eastAsia="Times New Roman" w:hAnsi="Courier New" w:cs="Courier New"/>
      <w:sz w:val="20"/>
      <w:szCs w:val="20"/>
    </w:rPr>
  </w:style>
  <w:style w:type="paragraph" w:styleId="af4">
    <w:name w:val="Subtitle"/>
    <w:basedOn w:val="a3"/>
    <w:link w:val="af5"/>
    <w:qFormat/>
    <w:rsid w:val="00165D13"/>
    <w:pPr>
      <w:spacing w:after="0" w:line="240" w:lineRule="auto"/>
      <w:ind w:firstLine="720"/>
      <w:jc w:val="both"/>
    </w:pPr>
    <w:rPr>
      <w:rFonts w:ascii="Times New Roman" w:hAnsi="Times New Roman"/>
      <w:b/>
      <w:sz w:val="28"/>
      <w:szCs w:val="20"/>
    </w:rPr>
  </w:style>
  <w:style w:type="character" w:customStyle="1" w:styleId="af5">
    <w:name w:val="Подзаголовок Знак"/>
    <w:basedOn w:val="a4"/>
    <w:link w:val="af4"/>
    <w:rsid w:val="00165D13"/>
    <w:rPr>
      <w:rFonts w:ascii="Times New Roman" w:eastAsia="Times New Roman" w:hAnsi="Times New Roman" w:cs="Times New Roman"/>
      <w:b/>
      <w:sz w:val="28"/>
      <w:szCs w:val="20"/>
    </w:rPr>
  </w:style>
  <w:style w:type="character" w:customStyle="1" w:styleId="NoSpacingChar1">
    <w:name w:val="No Spacing Char1"/>
    <w:basedOn w:val="a4"/>
    <w:link w:val="12"/>
    <w:rsid w:val="005D3FC4"/>
    <w:rPr>
      <w:rFonts w:eastAsia="Calibri"/>
      <w:sz w:val="22"/>
      <w:szCs w:val="22"/>
      <w:lang w:val="ru-RU" w:eastAsia="ru-RU" w:bidi="ar-SA"/>
    </w:rPr>
  </w:style>
  <w:style w:type="paragraph" w:customStyle="1" w:styleId="12">
    <w:name w:val="Без интервала1"/>
    <w:link w:val="NoSpacingChar1"/>
    <w:rsid w:val="005D3FC4"/>
    <w:rPr>
      <w:rFonts w:eastAsia="Calibri"/>
      <w:sz w:val="22"/>
      <w:szCs w:val="22"/>
    </w:rPr>
  </w:style>
  <w:style w:type="paragraph" w:customStyle="1" w:styleId="af6">
    <w:name w:val="Стиль ХХХ"/>
    <w:basedOn w:val="51"/>
    <w:qFormat/>
    <w:rsid w:val="005D3FC4"/>
    <w:pPr>
      <w:spacing w:before="0" w:after="120" w:line="360" w:lineRule="auto"/>
      <w:jc w:val="center"/>
    </w:pPr>
    <w:rPr>
      <w:rFonts w:ascii="Arial" w:hAnsi="Arial" w:cs="Arial"/>
      <w:i w:val="0"/>
      <w:sz w:val="24"/>
      <w:szCs w:val="24"/>
    </w:rPr>
  </w:style>
  <w:style w:type="paragraph" w:customStyle="1" w:styleId="af7">
    <w:name w:val="основной текст"/>
    <w:basedOn w:val="a3"/>
    <w:qFormat/>
    <w:rsid w:val="005D3FC4"/>
    <w:pPr>
      <w:spacing w:after="0" w:line="360" w:lineRule="auto"/>
      <w:ind w:firstLine="567"/>
      <w:jc w:val="both"/>
    </w:pPr>
    <w:rPr>
      <w:rFonts w:ascii="Times New Roman" w:eastAsia="Calibri" w:hAnsi="Times New Roman"/>
      <w:sz w:val="24"/>
      <w:szCs w:val="24"/>
      <w:lang w:eastAsia="en-US"/>
    </w:rPr>
  </w:style>
  <w:style w:type="character" w:customStyle="1" w:styleId="af8">
    <w:name w:val="Текст выноски Знак"/>
    <w:basedOn w:val="a4"/>
    <w:link w:val="af9"/>
    <w:uiPriority w:val="99"/>
    <w:semiHidden/>
    <w:rsid w:val="005D3FC4"/>
    <w:rPr>
      <w:rFonts w:ascii="Tahoma" w:eastAsia="Times New Roman" w:hAnsi="Tahoma" w:cs="Tahoma"/>
      <w:sz w:val="16"/>
      <w:szCs w:val="16"/>
    </w:rPr>
  </w:style>
  <w:style w:type="paragraph" w:styleId="af9">
    <w:name w:val="Balloon Text"/>
    <w:basedOn w:val="a3"/>
    <w:link w:val="af8"/>
    <w:semiHidden/>
    <w:unhideWhenUsed/>
    <w:rsid w:val="005D3FC4"/>
    <w:pPr>
      <w:spacing w:after="0" w:line="240" w:lineRule="auto"/>
    </w:pPr>
    <w:rPr>
      <w:rFonts w:ascii="Tahoma" w:hAnsi="Tahoma" w:cs="Tahoma"/>
      <w:sz w:val="16"/>
      <w:szCs w:val="16"/>
    </w:rPr>
  </w:style>
  <w:style w:type="paragraph" w:customStyle="1" w:styleId="S3">
    <w:name w:val="S_Таблица"/>
    <w:basedOn w:val="a3"/>
    <w:autoRedefine/>
    <w:rsid w:val="005D3FC4"/>
    <w:pPr>
      <w:keepNext/>
      <w:spacing w:after="0" w:line="360" w:lineRule="auto"/>
      <w:jc w:val="right"/>
    </w:pPr>
    <w:rPr>
      <w:rFonts w:ascii="Times New Roman" w:hAnsi="Times New Roman"/>
      <w:color w:val="000000"/>
      <w:sz w:val="24"/>
      <w:szCs w:val="24"/>
    </w:rPr>
  </w:style>
  <w:style w:type="paragraph" w:customStyle="1" w:styleId="S4">
    <w:name w:val="S_рисунок"/>
    <w:basedOn w:val="a3"/>
    <w:autoRedefine/>
    <w:locked/>
    <w:rsid w:val="003B7A2C"/>
    <w:pPr>
      <w:spacing w:after="0" w:line="360" w:lineRule="auto"/>
      <w:ind w:firstLine="709"/>
      <w:jc w:val="center"/>
    </w:pPr>
    <w:rPr>
      <w:rFonts w:ascii="Times New Roman" w:hAnsi="Times New Roman"/>
      <w:sz w:val="24"/>
      <w:szCs w:val="24"/>
      <w:lang w:eastAsia="en-US"/>
    </w:rPr>
  </w:style>
  <w:style w:type="paragraph" w:customStyle="1" w:styleId="S5">
    <w:name w:val="S_Обычный Знак"/>
    <w:basedOn w:val="a3"/>
    <w:link w:val="S10"/>
    <w:qFormat/>
    <w:rsid w:val="00F41BBA"/>
    <w:pPr>
      <w:spacing w:after="0" w:line="360" w:lineRule="auto"/>
      <w:ind w:firstLine="709"/>
      <w:jc w:val="both"/>
    </w:pPr>
    <w:rPr>
      <w:rFonts w:ascii="Times New Roman" w:hAnsi="Times New Roman"/>
      <w:sz w:val="24"/>
      <w:szCs w:val="24"/>
    </w:rPr>
  </w:style>
  <w:style w:type="character" w:customStyle="1" w:styleId="S10">
    <w:name w:val="S_Обычный Знак Знак1"/>
    <w:basedOn w:val="a4"/>
    <w:link w:val="S5"/>
    <w:rsid w:val="00F41BBA"/>
    <w:rPr>
      <w:rFonts w:ascii="Times New Roman" w:eastAsia="Times New Roman" w:hAnsi="Times New Roman" w:cs="Times New Roman"/>
      <w:sz w:val="24"/>
      <w:szCs w:val="24"/>
    </w:rPr>
  </w:style>
  <w:style w:type="paragraph" w:styleId="afa">
    <w:name w:val="Block Text"/>
    <w:basedOn w:val="a3"/>
    <w:rsid w:val="00F41BBA"/>
    <w:pPr>
      <w:spacing w:after="0" w:line="240" w:lineRule="auto"/>
      <w:ind w:left="-227" w:right="-340"/>
      <w:jc w:val="both"/>
    </w:pPr>
    <w:rPr>
      <w:rFonts w:ascii="Times New Roman" w:hAnsi="Times New Roman"/>
      <w:sz w:val="24"/>
      <w:szCs w:val="24"/>
    </w:rPr>
  </w:style>
  <w:style w:type="paragraph" w:customStyle="1" w:styleId="ConsPlusNormal">
    <w:name w:val="ConsPlusNormal"/>
    <w:link w:val="ConsPlusNormal0"/>
    <w:rsid w:val="00F41BBA"/>
    <w:pPr>
      <w:widowControl w:val="0"/>
      <w:autoSpaceDE w:val="0"/>
      <w:autoSpaceDN w:val="0"/>
      <w:adjustRightInd w:val="0"/>
      <w:ind w:firstLine="720"/>
    </w:pPr>
    <w:rPr>
      <w:rFonts w:ascii="Arial" w:hAnsi="Arial" w:cs="Arial"/>
    </w:rPr>
  </w:style>
  <w:style w:type="character" w:customStyle="1" w:styleId="ConsPlusNormal0">
    <w:name w:val="ConsPlusNormal Знак"/>
    <w:basedOn w:val="a4"/>
    <w:link w:val="ConsPlusNormal"/>
    <w:rsid w:val="00F41BBA"/>
    <w:rPr>
      <w:rFonts w:ascii="Arial" w:hAnsi="Arial" w:cs="Arial"/>
      <w:lang w:val="ru-RU" w:eastAsia="ru-RU" w:bidi="ar-SA"/>
    </w:rPr>
  </w:style>
  <w:style w:type="paragraph" w:customStyle="1" w:styleId="1KGK9">
    <w:name w:val="1KG=K9"/>
    <w:rsid w:val="00F41BBA"/>
    <w:pPr>
      <w:autoSpaceDE w:val="0"/>
      <w:autoSpaceDN w:val="0"/>
      <w:adjustRightInd w:val="0"/>
    </w:pPr>
    <w:rPr>
      <w:rFonts w:ascii="MS Sans Serif" w:hAnsi="MS Sans Serif"/>
      <w:sz w:val="24"/>
      <w:szCs w:val="24"/>
    </w:rPr>
  </w:style>
  <w:style w:type="paragraph" w:customStyle="1" w:styleId="S3Char">
    <w:name w:val="S_Заголовок 3 Char"/>
    <w:basedOn w:val="32"/>
    <w:next w:val="ac"/>
    <w:link w:val="S3CharChar"/>
    <w:rsid w:val="00F41BBA"/>
    <w:pPr>
      <w:keepNext w:val="0"/>
      <w:keepLines w:val="0"/>
      <w:tabs>
        <w:tab w:val="num" w:pos="2160"/>
      </w:tabs>
      <w:spacing w:before="0" w:line="360" w:lineRule="auto"/>
      <w:ind w:left="2160" w:hanging="720"/>
    </w:pPr>
    <w:rPr>
      <w:rFonts w:ascii="Times New Roman" w:hAnsi="Times New Roman"/>
      <w:b w:val="0"/>
      <w:bCs w:val="0"/>
      <w:color w:val="auto"/>
      <w:sz w:val="24"/>
      <w:szCs w:val="24"/>
      <w:u w:val="single"/>
    </w:rPr>
  </w:style>
  <w:style w:type="character" w:customStyle="1" w:styleId="S3CharChar">
    <w:name w:val="S_Заголовок 3 Char Char"/>
    <w:basedOn w:val="a4"/>
    <w:link w:val="S3Char"/>
    <w:rsid w:val="00F41BBA"/>
    <w:rPr>
      <w:rFonts w:ascii="Times New Roman" w:hAnsi="Times New Roman"/>
      <w:sz w:val="24"/>
      <w:szCs w:val="24"/>
      <w:u w:val="single"/>
    </w:rPr>
  </w:style>
  <w:style w:type="paragraph" w:styleId="afb">
    <w:name w:val="No Spacing"/>
    <w:link w:val="afc"/>
    <w:uiPriority w:val="1"/>
    <w:qFormat/>
    <w:rsid w:val="00F41BBA"/>
    <w:rPr>
      <w:rFonts w:eastAsia="Calibri"/>
      <w:sz w:val="22"/>
      <w:szCs w:val="22"/>
      <w:lang w:eastAsia="en-US"/>
    </w:rPr>
  </w:style>
  <w:style w:type="paragraph" w:customStyle="1" w:styleId="13">
    <w:name w:val="Абзац списка1"/>
    <w:basedOn w:val="a3"/>
    <w:qFormat/>
    <w:rsid w:val="00F41BBA"/>
    <w:pPr>
      <w:ind w:left="720"/>
    </w:pPr>
    <w:rPr>
      <w:rFonts w:eastAsia="Calibri" w:cs="Calibri"/>
      <w:lang w:eastAsia="en-US"/>
    </w:rPr>
  </w:style>
  <w:style w:type="paragraph" w:customStyle="1" w:styleId="afd">
    <w:name w:val="Солонешенский"/>
    <w:basedOn w:val="a3"/>
    <w:rsid w:val="00F41BBA"/>
    <w:pPr>
      <w:spacing w:after="0" w:line="360" w:lineRule="auto"/>
      <w:ind w:left="792" w:hanging="432"/>
      <w:jc w:val="center"/>
    </w:pPr>
    <w:rPr>
      <w:rFonts w:ascii="Times New Roman" w:hAnsi="Times New Roman"/>
      <w:b/>
      <w:sz w:val="28"/>
      <w:szCs w:val="24"/>
    </w:rPr>
  </w:style>
  <w:style w:type="paragraph" w:customStyle="1" w:styleId="afe">
    <w:name w:val="Знак Знак Знак Знак Знак Знак"/>
    <w:basedOn w:val="a3"/>
    <w:rsid w:val="00D86717"/>
    <w:pPr>
      <w:spacing w:before="100" w:beforeAutospacing="1" w:after="100" w:afterAutospacing="1" w:line="240" w:lineRule="auto"/>
    </w:pPr>
    <w:rPr>
      <w:rFonts w:ascii="Tahoma" w:hAnsi="Tahoma"/>
      <w:sz w:val="20"/>
      <w:szCs w:val="20"/>
      <w:lang w:val="en-US" w:eastAsia="en-US"/>
    </w:rPr>
  </w:style>
  <w:style w:type="paragraph" w:customStyle="1" w:styleId="121">
    <w:name w:val="Заголовок1.2.1."/>
    <w:basedOn w:val="a3"/>
    <w:next w:val="a3"/>
    <w:rsid w:val="00D86717"/>
    <w:pPr>
      <w:keepNext/>
      <w:tabs>
        <w:tab w:val="num" w:pos="0"/>
      </w:tabs>
      <w:spacing w:after="0" w:line="360" w:lineRule="auto"/>
      <w:jc w:val="center"/>
      <w:outlineLvl w:val="0"/>
    </w:pPr>
    <w:rPr>
      <w:rFonts w:ascii="Times New Roman" w:hAnsi="Times New Roman"/>
      <w:b/>
      <w:sz w:val="28"/>
      <w:szCs w:val="20"/>
    </w:rPr>
  </w:style>
  <w:style w:type="paragraph" w:customStyle="1" w:styleId="14">
    <w:name w:val="Заголовок1."/>
    <w:basedOn w:val="1"/>
    <w:next w:val="a3"/>
    <w:link w:val="15"/>
    <w:rsid w:val="00D86717"/>
    <w:pPr>
      <w:keepLines w:val="0"/>
      <w:tabs>
        <w:tab w:val="num" w:pos="0"/>
      </w:tabs>
      <w:spacing w:before="0" w:line="360" w:lineRule="auto"/>
      <w:jc w:val="center"/>
    </w:pPr>
    <w:rPr>
      <w:rFonts w:ascii="Times New Roman" w:hAnsi="Times New Roman"/>
      <w:bCs w:val="0"/>
      <w:color w:val="auto"/>
      <w:szCs w:val="20"/>
    </w:rPr>
  </w:style>
  <w:style w:type="character" w:customStyle="1" w:styleId="15">
    <w:name w:val="Заголовок1. Знак"/>
    <w:basedOn w:val="a4"/>
    <w:link w:val="14"/>
    <w:rsid w:val="00D86717"/>
    <w:rPr>
      <w:rFonts w:ascii="Times New Roman" w:hAnsi="Times New Roman"/>
      <w:b/>
      <w:sz w:val="28"/>
    </w:rPr>
  </w:style>
  <w:style w:type="paragraph" w:customStyle="1" w:styleId="Normal011251">
    <w:name w:val="Стиль Normal + По ширине Слева:  01 см Первая строка:  125 см ...1"/>
    <w:basedOn w:val="a3"/>
    <w:rsid w:val="00D86717"/>
    <w:pPr>
      <w:spacing w:after="0" w:line="240" w:lineRule="auto"/>
      <w:ind w:left="57"/>
    </w:pPr>
    <w:rPr>
      <w:rFonts w:ascii="Times New Roman" w:hAnsi="Times New Roman"/>
      <w:szCs w:val="20"/>
    </w:rPr>
  </w:style>
  <w:style w:type="character" w:customStyle="1" w:styleId="10">
    <w:name w:val="Заголовок 1 Знак"/>
    <w:aliases w:val="Заголовок 1 Знак Знак Знак1,Заголовок 1 Знак Знак Знак Знак"/>
    <w:basedOn w:val="a4"/>
    <w:link w:val="1"/>
    <w:rsid w:val="00D86717"/>
    <w:rPr>
      <w:rFonts w:ascii="Cambria" w:hAnsi="Cambria"/>
      <w:b/>
      <w:bCs/>
      <w:color w:val="365F91"/>
      <w:sz w:val="28"/>
      <w:szCs w:val="28"/>
    </w:rPr>
  </w:style>
  <w:style w:type="paragraph" w:customStyle="1" w:styleId="aff">
    <w:name w:val="Знак Знак Знак Знак Знак Знак"/>
    <w:basedOn w:val="a3"/>
    <w:rsid w:val="00114130"/>
    <w:pPr>
      <w:spacing w:before="100" w:beforeAutospacing="1" w:after="100" w:afterAutospacing="1" w:line="240" w:lineRule="auto"/>
    </w:pPr>
    <w:rPr>
      <w:rFonts w:ascii="Tahoma" w:hAnsi="Tahoma"/>
      <w:sz w:val="20"/>
      <w:szCs w:val="20"/>
      <w:lang w:val="en-US" w:eastAsia="en-US"/>
    </w:rPr>
  </w:style>
  <w:style w:type="paragraph" w:styleId="aff0">
    <w:name w:val="footer"/>
    <w:basedOn w:val="a3"/>
    <w:link w:val="aff1"/>
    <w:rsid w:val="00114130"/>
    <w:pPr>
      <w:tabs>
        <w:tab w:val="center" w:pos="4677"/>
        <w:tab w:val="right" w:pos="9355"/>
      </w:tabs>
      <w:spacing w:after="0" w:line="240" w:lineRule="auto"/>
    </w:pPr>
    <w:rPr>
      <w:rFonts w:ascii="Times New Roman" w:hAnsi="Times New Roman"/>
      <w:sz w:val="24"/>
      <w:szCs w:val="24"/>
    </w:rPr>
  </w:style>
  <w:style w:type="character" w:customStyle="1" w:styleId="aff1">
    <w:name w:val="Нижний колонтитул Знак"/>
    <w:basedOn w:val="a4"/>
    <w:link w:val="aff0"/>
    <w:rsid w:val="00114130"/>
    <w:rPr>
      <w:rFonts w:ascii="Times New Roman" w:eastAsia="Times New Roman" w:hAnsi="Times New Roman" w:cs="Times New Roman"/>
      <w:sz w:val="24"/>
      <w:szCs w:val="24"/>
    </w:rPr>
  </w:style>
  <w:style w:type="character" w:styleId="aff2">
    <w:name w:val="page number"/>
    <w:basedOn w:val="a4"/>
    <w:rsid w:val="00114130"/>
  </w:style>
  <w:style w:type="paragraph" w:styleId="aff3">
    <w:name w:val="Title"/>
    <w:basedOn w:val="a3"/>
    <w:link w:val="aff4"/>
    <w:qFormat/>
    <w:rsid w:val="00114130"/>
    <w:pPr>
      <w:spacing w:after="0" w:line="240" w:lineRule="auto"/>
      <w:jc w:val="center"/>
    </w:pPr>
    <w:rPr>
      <w:rFonts w:ascii="Times New Roman" w:hAnsi="Times New Roman"/>
      <w:b/>
      <w:bCs/>
      <w:sz w:val="24"/>
      <w:szCs w:val="24"/>
    </w:rPr>
  </w:style>
  <w:style w:type="character" w:customStyle="1" w:styleId="aff4">
    <w:name w:val="Название Знак"/>
    <w:basedOn w:val="a4"/>
    <w:link w:val="aff3"/>
    <w:rsid w:val="00114130"/>
    <w:rPr>
      <w:rFonts w:ascii="Times New Roman" w:eastAsia="Times New Roman" w:hAnsi="Times New Roman" w:cs="Times New Roman"/>
      <w:b/>
      <w:bCs/>
      <w:sz w:val="24"/>
      <w:szCs w:val="24"/>
    </w:rPr>
  </w:style>
  <w:style w:type="paragraph" w:customStyle="1" w:styleId="aff5">
    <w:name w:val="Краткий обратный адрес"/>
    <w:basedOn w:val="a3"/>
    <w:rsid w:val="00114130"/>
    <w:pPr>
      <w:spacing w:after="0" w:line="240" w:lineRule="auto"/>
    </w:pPr>
    <w:rPr>
      <w:rFonts w:ascii="Times New Roman" w:hAnsi="Times New Roman"/>
      <w:sz w:val="24"/>
      <w:szCs w:val="24"/>
    </w:rPr>
  </w:style>
  <w:style w:type="paragraph" w:customStyle="1" w:styleId="ConsCell">
    <w:name w:val="ConsCell"/>
    <w:rsid w:val="00114130"/>
    <w:pPr>
      <w:widowControl w:val="0"/>
    </w:pPr>
    <w:rPr>
      <w:rFonts w:ascii="Arial" w:hAnsi="Arial"/>
      <w:snapToGrid w:val="0"/>
    </w:rPr>
  </w:style>
  <w:style w:type="paragraph" w:styleId="aff6">
    <w:name w:val="header"/>
    <w:aliases w:val="ВерхКолонтитул"/>
    <w:basedOn w:val="a3"/>
    <w:link w:val="aff7"/>
    <w:unhideWhenUsed/>
    <w:rsid w:val="00114130"/>
    <w:pPr>
      <w:tabs>
        <w:tab w:val="center" w:pos="4677"/>
        <w:tab w:val="right" w:pos="9355"/>
      </w:tabs>
      <w:spacing w:after="0" w:line="240" w:lineRule="auto"/>
    </w:pPr>
  </w:style>
  <w:style w:type="character" w:customStyle="1" w:styleId="aff7">
    <w:name w:val="Верхний колонтитул Знак"/>
    <w:aliases w:val="ВерхКолонтитул Знак"/>
    <w:basedOn w:val="a4"/>
    <w:link w:val="aff6"/>
    <w:uiPriority w:val="99"/>
    <w:semiHidden/>
    <w:rsid w:val="00114130"/>
  </w:style>
  <w:style w:type="paragraph" w:styleId="aff8">
    <w:name w:val="List Paragraph"/>
    <w:basedOn w:val="a3"/>
    <w:uiPriority w:val="34"/>
    <w:qFormat/>
    <w:rsid w:val="00154F9A"/>
    <w:pPr>
      <w:ind w:left="720"/>
    </w:pPr>
    <w:rPr>
      <w:rFonts w:eastAsia="Calibri"/>
      <w:lang w:eastAsia="en-US"/>
    </w:rPr>
  </w:style>
  <w:style w:type="paragraph" w:customStyle="1" w:styleId="23">
    <w:name w:val="Генплан2"/>
    <w:basedOn w:val="a3"/>
    <w:rsid w:val="00154F9A"/>
    <w:pPr>
      <w:tabs>
        <w:tab w:val="left" w:pos="7797"/>
      </w:tabs>
      <w:spacing w:after="0" w:line="360" w:lineRule="auto"/>
      <w:jc w:val="center"/>
    </w:pPr>
    <w:rPr>
      <w:rFonts w:ascii="Times New Roman" w:hAnsi="Times New Roman"/>
      <w:i/>
      <w:sz w:val="28"/>
      <w:szCs w:val="28"/>
    </w:rPr>
  </w:style>
  <w:style w:type="paragraph" w:customStyle="1" w:styleId="24">
    <w:name w:val="Кроля2"/>
    <w:basedOn w:val="a3"/>
    <w:rsid w:val="00154F9A"/>
    <w:pPr>
      <w:tabs>
        <w:tab w:val="left" w:pos="7797"/>
      </w:tabs>
      <w:spacing w:after="0" w:line="360" w:lineRule="auto"/>
      <w:ind w:firstLine="680"/>
      <w:jc w:val="center"/>
    </w:pPr>
    <w:rPr>
      <w:rFonts w:ascii="Times New Roman" w:hAnsi="Times New Roman"/>
      <w:b/>
      <w:i/>
      <w:sz w:val="28"/>
      <w:szCs w:val="28"/>
    </w:rPr>
  </w:style>
  <w:style w:type="paragraph" w:styleId="a0">
    <w:name w:val="List Bullet"/>
    <w:basedOn w:val="a3"/>
    <w:rsid w:val="00154F9A"/>
    <w:pPr>
      <w:numPr>
        <w:numId w:val="3"/>
      </w:numPr>
      <w:spacing w:after="0" w:line="240" w:lineRule="auto"/>
    </w:pPr>
    <w:rPr>
      <w:rFonts w:ascii="Times New Roman" w:hAnsi="Times New Roman"/>
      <w:sz w:val="24"/>
      <w:szCs w:val="24"/>
    </w:rPr>
  </w:style>
  <w:style w:type="character" w:customStyle="1" w:styleId="Char">
    <w:name w:val="Подчеркнутый Char"/>
    <w:basedOn w:val="a4"/>
    <w:link w:val="ab"/>
    <w:rsid w:val="00154F9A"/>
    <w:rPr>
      <w:rFonts w:ascii="Times New Roman" w:eastAsia="Times New Roman" w:hAnsi="Times New Roman" w:cs="Times New Roman"/>
      <w:sz w:val="24"/>
      <w:szCs w:val="24"/>
      <w:u w:val="single"/>
    </w:rPr>
  </w:style>
  <w:style w:type="paragraph" w:customStyle="1" w:styleId="S">
    <w:name w:val="S_Маркированный"/>
    <w:basedOn w:val="a0"/>
    <w:link w:val="S11"/>
    <w:autoRedefine/>
    <w:qFormat/>
    <w:rsid w:val="00EB08DD"/>
    <w:pPr>
      <w:widowControl w:val="0"/>
      <w:numPr>
        <w:numId w:val="10"/>
      </w:numPr>
      <w:tabs>
        <w:tab w:val="left" w:pos="851"/>
      </w:tabs>
      <w:spacing w:line="360" w:lineRule="auto"/>
      <w:ind w:left="426" w:hanging="349"/>
      <w:jc w:val="both"/>
    </w:pPr>
    <w:rPr>
      <w:color w:val="000000"/>
    </w:rPr>
  </w:style>
  <w:style w:type="character" w:customStyle="1" w:styleId="S11">
    <w:name w:val="S_Маркированный Знак1"/>
    <w:basedOn w:val="a4"/>
    <w:link w:val="S"/>
    <w:rsid w:val="00EB08DD"/>
    <w:rPr>
      <w:rFonts w:ascii="Times New Roman" w:hAnsi="Times New Roman"/>
      <w:color w:val="000000"/>
      <w:sz w:val="24"/>
      <w:szCs w:val="24"/>
    </w:rPr>
  </w:style>
  <w:style w:type="numbering" w:styleId="111111">
    <w:name w:val="Outline List 2"/>
    <w:basedOn w:val="a6"/>
    <w:semiHidden/>
    <w:rsid w:val="00154F9A"/>
    <w:pPr>
      <w:numPr>
        <w:numId w:val="4"/>
      </w:numPr>
    </w:pPr>
  </w:style>
  <w:style w:type="paragraph" w:customStyle="1" w:styleId="western">
    <w:name w:val="western"/>
    <w:basedOn w:val="a3"/>
    <w:link w:val="western0"/>
    <w:rsid w:val="00154F9A"/>
    <w:pPr>
      <w:spacing w:before="100" w:beforeAutospacing="1" w:after="0" w:line="240" w:lineRule="auto"/>
      <w:jc w:val="both"/>
    </w:pPr>
    <w:rPr>
      <w:rFonts w:ascii="Times New Roman" w:hAnsi="Times New Roman"/>
      <w:color w:val="000000"/>
      <w:sz w:val="28"/>
      <w:szCs w:val="28"/>
    </w:rPr>
  </w:style>
  <w:style w:type="character" w:customStyle="1" w:styleId="western0">
    <w:name w:val="western Знак"/>
    <w:basedOn w:val="a4"/>
    <w:link w:val="western"/>
    <w:rsid w:val="00154F9A"/>
    <w:rPr>
      <w:rFonts w:ascii="Times New Roman" w:eastAsia="Times New Roman" w:hAnsi="Times New Roman" w:cs="Times New Roman"/>
      <w:color w:val="000000"/>
      <w:sz w:val="28"/>
      <w:szCs w:val="28"/>
    </w:rPr>
  </w:style>
  <w:style w:type="character" w:customStyle="1" w:styleId="61">
    <w:name w:val="Заголовок 6 Знак"/>
    <w:basedOn w:val="a4"/>
    <w:link w:val="60"/>
    <w:rsid w:val="005D1596"/>
    <w:rPr>
      <w:rFonts w:ascii="Times New Roman" w:hAnsi="Times New Roman"/>
      <w:b/>
      <w:bCs/>
      <w:sz w:val="22"/>
      <w:szCs w:val="22"/>
    </w:rPr>
  </w:style>
  <w:style w:type="character" w:customStyle="1" w:styleId="70">
    <w:name w:val="Заголовок 7 Знак"/>
    <w:aliases w:val="Заголовок x.x Знак"/>
    <w:basedOn w:val="a4"/>
    <w:link w:val="7"/>
    <w:rsid w:val="005D1596"/>
    <w:rPr>
      <w:rFonts w:ascii="Times New Roman" w:hAnsi="Times New Roman"/>
      <w:sz w:val="24"/>
      <w:szCs w:val="24"/>
    </w:rPr>
  </w:style>
  <w:style w:type="character" w:customStyle="1" w:styleId="80">
    <w:name w:val="Заголовок 8 Знак"/>
    <w:basedOn w:val="a4"/>
    <w:link w:val="8"/>
    <w:rsid w:val="005D1596"/>
    <w:rPr>
      <w:rFonts w:ascii="Times New Roman" w:hAnsi="Times New Roman"/>
      <w:i/>
      <w:iCs/>
      <w:sz w:val="24"/>
      <w:szCs w:val="24"/>
    </w:rPr>
  </w:style>
  <w:style w:type="character" w:customStyle="1" w:styleId="90">
    <w:name w:val="Заголовок 9 Знак"/>
    <w:basedOn w:val="a4"/>
    <w:link w:val="9"/>
    <w:rsid w:val="005D1596"/>
    <w:rPr>
      <w:rFonts w:ascii="Arial" w:hAnsi="Arial" w:cs="Arial"/>
      <w:sz w:val="22"/>
      <w:szCs w:val="22"/>
    </w:rPr>
  </w:style>
  <w:style w:type="paragraph" w:customStyle="1" w:styleId="6CharCharCharCharCharCharCharCharChar">
    <w:name w:val="Знак6 Знак Знак Char Знак Знак Char Знак Знак Char Знак Знак Char Знак Знак Char Знак Знак Char Знак Знак Char Знак Знак Char Знак Знак Char"/>
    <w:basedOn w:val="a3"/>
    <w:rsid w:val="005D1596"/>
    <w:pPr>
      <w:spacing w:before="100" w:beforeAutospacing="1" w:after="100" w:afterAutospacing="1" w:line="240" w:lineRule="auto"/>
    </w:pPr>
    <w:rPr>
      <w:rFonts w:ascii="Tahoma" w:hAnsi="Tahoma"/>
      <w:sz w:val="20"/>
      <w:szCs w:val="20"/>
      <w:lang w:val="en-US" w:eastAsia="en-US"/>
    </w:rPr>
  </w:style>
  <w:style w:type="paragraph" w:customStyle="1" w:styleId="aff9">
    <w:name w:val="Знак Знак Знак Знак Знак Знак"/>
    <w:basedOn w:val="a3"/>
    <w:rsid w:val="005D1596"/>
    <w:pPr>
      <w:spacing w:before="100" w:beforeAutospacing="1" w:after="100" w:afterAutospacing="1" w:line="240" w:lineRule="auto"/>
    </w:pPr>
    <w:rPr>
      <w:rFonts w:ascii="Tahoma" w:hAnsi="Tahoma"/>
      <w:sz w:val="20"/>
      <w:szCs w:val="20"/>
      <w:lang w:val="en-US" w:eastAsia="en-US"/>
    </w:rPr>
  </w:style>
  <w:style w:type="paragraph" w:styleId="affa">
    <w:name w:val="footnote text"/>
    <w:aliases w:val=" Знак,Table_Footnote_last Знак,Table_Footnote_last Знак Знак,Table_Footnote_last"/>
    <w:basedOn w:val="a3"/>
    <w:link w:val="16"/>
    <w:semiHidden/>
    <w:rsid w:val="005D1596"/>
    <w:pPr>
      <w:spacing w:after="0" w:line="240" w:lineRule="auto"/>
    </w:pPr>
    <w:rPr>
      <w:rFonts w:ascii="Times New Roman" w:hAnsi="Times New Roman"/>
      <w:sz w:val="20"/>
      <w:szCs w:val="20"/>
    </w:rPr>
  </w:style>
  <w:style w:type="character" w:customStyle="1" w:styleId="affb">
    <w:name w:val="Текст сноски Знак"/>
    <w:aliases w:val=" Знак Знак"/>
    <w:basedOn w:val="a4"/>
    <w:link w:val="affa"/>
    <w:rsid w:val="005D1596"/>
    <w:rPr>
      <w:sz w:val="20"/>
      <w:szCs w:val="20"/>
    </w:rPr>
  </w:style>
  <w:style w:type="character" w:customStyle="1" w:styleId="16">
    <w:name w:val="Текст сноски Знак1"/>
    <w:aliases w:val=" Знак Знак1,Table_Footnote_last Знак Знак1,Table_Footnote_last Знак Знак Знак,Table_Footnote_last Знак1"/>
    <w:basedOn w:val="a4"/>
    <w:link w:val="affa"/>
    <w:rsid w:val="005D1596"/>
    <w:rPr>
      <w:rFonts w:ascii="Times New Roman" w:eastAsia="Times New Roman" w:hAnsi="Times New Roman" w:cs="Times New Roman"/>
      <w:sz w:val="20"/>
      <w:szCs w:val="20"/>
    </w:rPr>
  </w:style>
  <w:style w:type="paragraph" w:customStyle="1" w:styleId="210">
    <w:name w:val="Основной текст 21"/>
    <w:basedOn w:val="a3"/>
    <w:rsid w:val="005D1596"/>
    <w:pPr>
      <w:suppressAutoHyphens/>
      <w:spacing w:after="120" w:line="480" w:lineRule="auto"/>
    </w:pPr>
    <w:rPr>
      <w:rFonts w:ascii="Times New Roman" w:hAnsi="Times New Roman"/>
      <w:sz w:val="16"/>
      <w:szCs w:val="16"/>
      <w:lang w:eastAsia="ar-SA"/>
    </w:rPr>
  </w:style>
  <w:style w:type="paragraph" w:customStyle="1" w:styleId="17">
    <w:name w:val="Стиль1"/>
    <w:basedOn w:val="a3"/>
    <w:rsid w:val="005D1596"/>
    <w:pPr>
      <w:spacing w:after="0" w:line="240" w:lineRule="auto"/>
      <w:ind w:firstLine="709"/>
      <w:jc w:val="both"/>
    </w:pPr>
    <w:rPr>
      <w:rFonts w:ascii="Times New Roman" w:hAnsi="Times New Roman"/>
      <w:sz w:val="24"/>
      <w:szCs w:val="24"/>
    </w:rPr>
  </w:style>
  <w:style w:type="character" w:customStyle="1" w:styleId="18">
    <w:name w:val="Стиль1 Знак"/>
    <w:basedOn w:val="a4"/>
    <w:rsid w:val="005D1596"/>
    <w:rPr>
      <w:sz w:val="24"/>
      <w:szCs w:val="24"/>
      <w:lang w:val="ru-RU" w:eastAsia="ru-RU" w:bidi="ar-SA"/>
    </w:rPr>
  </w:style>
  <w:style w:type="paragraph" w:styleId="affc">
    <w:name w:val="caption"/>
    <w:basedOn w:val="a3"/>
    <w:next w:val="a3"/>
    <w:qFormat/>
    <w:rsid w:val="005D1596"/>
    <w:pPr>
      <w:spacing w:after="0" w:line="240" w:lineRule="auto"/>
    </w:pPr>
    <w:rPr>
      <w:rFonts w:ascii="Times New Roman" w:hAnsi="Times New Roman"/>
      <w:b/>
      <w:bCs/>
      <w:sz w:val="20"/>
      <w:szCs w:val="20"/>
    </w:rPr>
  </w:style>
  <w:style w:type="paragraph" w:customStyle="1" w:styleId="Normal1">
    <w:name w:val="Normal1"/>
    <w:rsid w:val="005D1596"/>
    <w:pPr>
      <w:widowControl w:val="0"/>
      <w:spacing w:line="260" w:lineRule="auto"/>
      <w:ind w:firstLine="220"/>
      <w:jc w:val="both"/>
    </w:pPr>
    <w:rPr>
      <w:rFonts w:ascii="Times New Roman" w:hAnsi="Times New Roman"/>
      <w:snapToGrid w:val="0"/>
      <w:sz w:val="18"/>
    </w:rPr>
  </w:style>
  <w:style w:type="paragraph" w:styleId="affd">
    <w:name w:val="List"/>
    <w:basedOn w:val="a3"/>
    <w:rsid w:val="005D1596"/>
    <w:pPr>
      <w:spacing w:after="0" w:line="240" w:lineRule="auto"/>
      <w:ind w:left="283" w:hanging="283"/>
    </w:pPr>
    <w:rPr>
      <w:rFonts w:ascii="Times New Roman" w:hAnsi="Times New Roman"/>
      <w:sz w:val="24"/>
      <w:szCs w:val="24"/>
    </w:rPr>
  </w:style>
  <w:style w:type="paragraph" w:styleId="25">
    <w:name w:val="List 2"/>
    <w:basedOn w:val="a3"/>
    <w:rsid w:val="005D1596"/>
    <w:pPr>
      <w:spacing w:after="0" w:line="240" w:lineRule="auto"/>
      <w:ind w:left="566" w:hanging="283"/>
    </w:pPr>
    <w:rPr>
      <w:rFonts w:ascii="Times New Roman" w:hAnsi="Times New Roman"/>
      <w:sz w:val="24"/>
      <w:szCs w:val="24"/>
    </w:rPr>
  </w:style>
  <w:style w:type="paragraph" w:styleId="35">
    <w:name w:val="List 3"/>
    <w:basedOn w:val="a3"/>
    <w:rsid w:val="005D1596"/>
    <w:pPr>
      <w:spacing w:after="0" w:line="240" w:lineRule="auto"/>
      <w:ind w:left="849" w:hanging="283"/>
    </w:pPr>
    <w:rPr>
      <w:rFonts w:ascii="Times New Roman" w:hAnsi="Times New Roman"/>
      <w:sz w:val="24"/>
      <w:szCs w:val="24"/>
    </w:rPr>
  </w:style>
  <w:style w:type="paragraph" w:styleId="26">
    <w:name w:val="List Bullet 2"/>
    <w:aliases w:val="Маркированный список1"/>
    <w:basedOn w:val="a3"/>
    <w:autoRedefine/>
    <w:rsid w:val="005D1596"/>
    <w:pPr>
      <w:tabs>
        <w:tab w:val="num" w:pos="360"/>
      </w:tabs>
      <w:spacing w:after="0" w:line="240" w:lineRule="auto"/>
      <w:ind w:left="360" w:hanging="360"/>
    </w:pPr>
    <w:rPr>
      <w:rFonts w:ascii="Times New Roman" w:hAnsi="Times New Roman"/>
      <w:sz w:val="24"/>
      <w:szCs w:val="24"/>
    </w:rPr>
  </w:style>
  <w:style w:type="paragraph" w:styleId="27">
    <w:name w:val="Body Text Indent 2"/>
    <w:basedOn w:val="a3"/>
    <w:link w:val="28"/>
    <w:rsid w:val="005D1596"/>
    <w:pPr>
      <w:spacing w:line="240" w:lineRule="auto"/>
      <w:ind w:firstLine="709"/>
      <w:jc w:val="center"/>
    </w:pPr>
    <w:rPr>
      <w:rFonts w:ascii="Times New Roman" w:eastAsia="Calibri" w:hAnsi="Times New Roman"/>
      <w:sz w:val="28"/>
      <w:szCs w:val="18"/>
      <w:lang w:eastAsia="en-US"/>
    </w:rPr>
  </w:style>
  <w:style w:type="character" w:customStyle="1" w:styleId="28">
    <w:name w:val="Основной текст с отступом 2 Знак"/>
    <w:basedOn w:val="a4"/>
    <w:link w:val="27"/>
    <w:rsid w:val="005D1596"/>
    <w:rPr>
      <w:rFonts w:ascii="Times New Roman" w:eastAsia="Calibri" w:hAnsi="Times New Roman" w:cs="Times New Roman"/>
      <w:sz w:val="28"/>
      <w:szCs w:val="18"/>
      <w:lang w:eastAsia="en-US"/>
    </w:rPr>
  </w:style>
  <w:style w:type="table" w:styleId="affe">
    <w:name w:val="Table Grid"/>
    <w:basedOn w:val="a5"/>
    <w:uiPriority w:val="59"/>
    <w:rsid w:val="005D1596"/>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6">
    <w:name w:val="Body Text Indent 3"/>
    <w:basedOn w:val="a3"/>
    <w:link w:val="37"/>
    <w:rsid w:val="005D1596"/>
    <w:pPr>
      <w:spacing w:after="120" w:line="240" w:lineRule="auto"/>
      <w:ind w:left="283"/>
    </w:pPr>
    <w:rPr>
      <w:rFonts w:ascii="Times New Roman" w:hAnsi="Times New Roman"/>
      <w:sz w:val="16"/>
      <w:szCs w:val="16"/>
    </w:rPr>
  </w:style>
  <w:style w:type="character" w:customStyle="1" w:styleId="37">
    <w:name w:val="Основной текст с отступом 3 Знак"/>
    <w:basedOn w:val="a4"/>
    <w:link w:val="36"/>
    <w:rsid w:val="005D1596"/>
    <w:rPr>
      <w:rFonts w:ascii="Times New Roman" w:eastAsia="Times New Roman" w:hAnsi="Times New Roman" w:cs="Times New Roman"/>
      <w:sz w:val="16"/>
      <w:szCs w:val="16"/>
    </w:rPr>
  </w:style>
  <w:style w:type="character" w:styleId="afff">
    <w:name w:val="FollowedHyperlink"/>
    <w:basedOn w:val="a4"/>
    <w:rsid w:val="005D1596"/>
    <w:rPr>
      <w:color w:val="800080"/>
      <w:u w:val="single"/>
    </w:rPr>
  </w:style>
  <w:style w:type="paragraph" w:customStyle="1" w:styleId="afff0">
    <w:name w:val="Мама"/>
    <w:basedOn w:val="a3"/>
    <w:link w:val="afff1"/>
    <w:rsid w:val="005D1596"/>
    <w:pPr>
      <w:spacing w:after="0" w:line="360" w:lineRule="auto"/>
      <w:ind w:firstLine="709"/>
      <w:jc w:val="center"/>
    </w:pPr>
    <w:rPr>
      <w:rFonts w:ascii="Times New Roman" w:hAnsi="Times New Roman"/>
      <w:b/>
      <w:sz w:val="28"/>
      <w:szCs w:val="28"/>
    </w:rPr>
  </w:style>
  <w:style w:type="character" w:customStyle="1" w:styleId="afff1">
    <w:name w:val="Мама Знак"/>
    <w:basedOn w:val="a4"/>
    <w:link w:val="afff0"/>
    <w:rsid w:val="005D1596"/>
    <w:rPr>
      <w:rFonts w:ascii="Times New Roman" w:eastAsia="Times New Roman" w:hAnsi="Times New Roman" w:cs="Times New Roman"/>
      <w:b/>
      <w:sz w:val="28"/>
      <w:szCs w:val="28"/>
    </w:rPr>
  </w:style>
  <w:style w:type="paragraph" w:customStyle="1" w:styleId="ConsNormal">
    <w:name w:val="ConsNormal"/>
    <w:link w:val="ConsNormal0"/>
    <w:rsid w:val="005D1596"/>
    <w:pPr>
      <w:widowControl w:val="0"/>
      <w:autoSpaceDE w:val="0"/>
      <w:autoSpaceDN w:val="0"/>
      <w:adjustRightInd w:val="0"/>
      <w:ind w:firstLine="720"/>
    </w:pPr>
    <w:rPr>
      <w:rFonts w:ascii="Arial" w:hAnsi="Arial" w:cs="Arial"/>
      <w:sz w:val="24"/>
      <w:szCs w:val="24"/>
    </w:rPr>
  </w:style>
  <w:style w:type="character" w:customStyle="1" w:styleId="ConsNormal0">
    <w:name w:val="ConsNormal Знак"/>
    <w:basedOn w:val="a4"/>
    <w:link w:val="ConsNormal"/>
    <w:rsid w:val="005D1596"/>
    <w:rPr>
      <w:rFonts w:ascii="Arial" w:hAnsi="Arial" w:cs="Arial"/>
      <w:sz w:val="24"/>
      <w:szCs w:val="24"/>
      <w:lang w:val="ru-RU" w:eastAsia="ru-RU" w:bidi="ar-SA"/>
    </w:rPr>
  </w:style>
  <w:style w:type="paragraph" w:customStyle="1" w:styleId="S6">
    <w:name w:val="S_Обычный в таблице"/>
    <w:basedOn w:val="a3"/>
    <w:link w:val="S7"/>
    <w:rsid w:val="005D1596"/>
    <w:pPr>
      <w:spacing w:after="0" w:line="360" w:lineRule="auto"/>
      <w:jc w:val="center"/>
    </w:pPr>
    <w:rPr>
      <w:rFonts w:ascii="Times New Roman" w:hAnsi="Times New Roman"/>
      <w:sz w:val="24"/>
      <w:szCs w:val="24"/>
    </w:rPr>
  </w:style>
  <w:style w:type="character" w:customStyle="1" w:styleId="S7">
    <w:name w:val="S_Обычный в таблице Знак"/>
    <w:basedOn w:val="a4"/>
    <w:link w:val="S6"/>
    <w:rsid w:val="005D1596"/>
    <w:rPr>
      <w:rFonts w:ascii="Times New Roman" w:eastAsia="Times New Roman" w:hAnsi="Times New Roman" w:cs="Times New Roman"/>
      <w:sz w:val="24"/>
      <w:szCs w:val="24"/>
    </w:rPr>
  </w:style>
  <w:style w:type="paragraph" w:customStyle="1" w:styleId="19">
    <w:name w:val="пан1"/>
    <w:basedOn w:val="a3"/>
    <w:autoRedefine/>
    <w:rsid w:val="005D1596"/>
    <w:pPr>
      <w:spacing w:after="0" w:line="240" w:lineRule="auto"/>
      <w:ind w:firstLine="561"/>
      <w:jc w:val="center"/>
    </w:pPr>
    <w:rPr>
      <w:rFonts w:ascii="Times New Roman" w:hAnsi="Times New Roman"/>
      <w:sz w:val="28"/>
      <w:szCs w:val="28"/>
    </w:rPr>
  </w:style>
  <w:style w:type="paragraph" w:styleId="29">
    <w:name w:val="Body Text 2"/>
    <w:basedOn w:val="a3"/>
    <w:link w:val="2a"/>
    <w:rsid w:val="005D1596"/>
    <w:pPr>
      <w:spacing w:after="0" w:line="360" w:lineRule="auto"/>
      <w:jc w:val="both"/>
    </w:pPr>
    <w:rPr>
      <w:rFonts w:ascii="Times New Roman" w:hAnsi="Times New Roman"/>
      <w:sz w:val="28"/>
      <w:szCs w:val="20"/>
    </w:rPr>
  </w:style>
  <w:style w:type="character" w:customStyle="1" w:styleId="2a">
    <w:name w:val="Основной текст 2 Знак"/>
    <w:basedOn w:val="a4"/>
    <w:link w:val="29"/>
    <w:rsid w:val="005D1596"/>
    <w:rPr>
      <w:rFonts w:ascii="Times New Roman" w:eastAsia="Times New Roman" w:hAnsi="Times New Roman" w:cs="Times New Roman"/>
      <w:sz w:val="28"/>
      <w:szCs w:val="20"/>
    </w:rPr>
  </w:style>
  <w:style w:type="paragraph" w:customStyle="1" w:styleId="afff2">
    <w:name w:val="Таблица"/>
    <w:basedOn w:val="a3"/>
    <w:rsid w:val="005D1596"/>
    <w:pPr>
      <w:widowControl w:val="0"/>
      <w:spacing w:after="0" w:line="264" w:lineRule="auto"/>
      <w:jc w:val="both"/>
    </w:pPr>
    <w:rPr>
      <w:rFonts w:ascii="Times New Roman" w:hAnsi="Times New Roman"/>
      <w:sz w:val="24"/>
      <w:szCs w:val="20"/>
    </w:rPr>
  </w:style>
  <w:style w:type="paragraph" w:customStyle="1" w:styleId="Iniiaiieoaeno">
    <w:name w:val="Iniiaiie oaeno"/>
    <w:basedOn w:val="a3"/>
    <w:rsid w:val="005D1596"/>
    <w:pPr>
      <w:overflowPunct w:val="0"/>
      <w:autoSpaceDE w:val="0"/>
      <w:autoSpaceDN w:val="0"/>
      <w:adjustRightInd w:val="0"/>
      <w:spacing w:after="120"/>
      <w:jc w:val="both"/>
      <w:textAlignment w:val="baseline"/>
    </w:pPr>
    <w:rPr>
      <w:rFonts w:ascii="Times New Roman" w:hAnsi="Times New Roman"/>
      <w:sz w:val="28"/>
      <w:szCs w:val="24"/>
    </w:rPr>
  </w:style>
  <w:style w:type="character" w:styleId="afff3">
    <w:name w:val="Emphasis"/>
    <w:basedOn w:val="a4"/>
    <w:qFormat/>
    <w:rsid w:val="005D1596"/>
    <w:rPr>
      <w:i/>
      <w:iCs/>
    </w:rPr>
  </w:style>
  <w:style w:type="paragraph" w:customStyle="1" w:styleId="120">
    <w:name w:val="Заголовок1.2."/>
    <w:basedOn w:val="14"/>
    <w:next w:val="a3"/>
    <w:rsid w:val="005D1596"/>
  </w:style>
  <w:style w:type="paragraph" w:customStyle="1" w:styleId="2b">
    <w:name w:val="Заголовок_2 Знак"/>
    <w:basedOn w:val="a3"/>
    <w:next w:val="a3"/>
    <w:rsid w:val="005D1596"/>
    <w:pPr>
      <w:keepNext/>
      <w:tabs>
        <w:tab w:val="num" w:pos="360"/>
      </w:tabs>
      <w:spacing w:before="60" w:after="60" w:line="240" w:lineRule="auto"/>
      <w:jc w:val="center"/>
      <w:outlineLvl w:val="0"/>
    </w:pPr>
    <w:rPr>
      <w:rFonts w:ascii="Times New Roman" w:hAnsi="Times New Roman"/>
      <w:b/>
      <w:kern w:val="32"/>
      <w:sz w:val="28"/>
      <w:szCs w:val="28"/>
      <w:lang w:val="en-US"/>
    </w:rPr>
  </w:style>
  <w:style w:type="paragraph" w:customStyle="1" w:styleId="afff4">
    <w:name w:val="обычный"/>
    <w:basedOn w:val="a3"/>
    <w:rsid w:val="005D1596"/>
    <w:pPr>
      <w:spacing w:after="0" w:line="300" w:lineRule="exact"/>
      <w:ind w:firstLine="720"/>
      <w:jc w:val="both"/>
    </w:pPr>
    <w:rPr>
      <w:rFonts w:ascii="Times New Roman" w:hAnsi="Times New Roman"/>
      <w:sz w:val="26"/>
      <w:szCs w:val="20"/>
    </w:rPr>
  </w:style>
  <w:style w:type="character" w:customStyle="1" w:styleId="2c">
    <w:name w:val="Знак2 Знак"/>
    <w:basedOn w:val="a4"/>
    <w:rsid w:val="005D1596"/>
    <w:rPr>
      <w:rFonts w:ascii="Arial" w:hAnsi="Arial" w:cs="Arial"/>
      <w:b/>
      <w:bCs/>
      <w:sz w:val="26"/>
      <w:szCs w:val="26"/>
      <w:lang w:val="ru-RU" w:eastAsia="ru-RU" w:bidi="ar-SA"/>
    </w:rPr>
  </w:style>
  <w:style w:type="character" w:customStyle="1" w:styleId="S8">
    <w:name w:val="S_Обычный в таблице Знак Знак"/>
    <w:basedOn w:val="a4"/>
    <w:rsid w:val="005D1596"/>
    <w:rPr>
      <w:sz w:val="24"/>
      <w:szCs w:val="24"/>
      <w:lang w:val="ru-RU" w:eastAsia="ru-RU" w:bidi="ar-SA"/>
    </w:rPr>
  </w:style>
  <w:style w:type="character" w:customStyle="1" w:styleId="43">
    <w:name w:val="Знак4"/>
    <w:basedOn w:val="a4"/>
    <w:rsid w:val="005D1596"/>
    <w:rPr>
      <w:b/>
      <w:sz w:val="22"/>
      <w:lang w:val="ru-RU" w:eastAsia="ru-RU" w:bidi="ar-SA"/>
    </w:rPr>
  </w:style>
  <w:style w:type="character" w:styleId="afff5">
    <w:name w:val="line number"/>
    <w:basedOn w:val="a4"/>
    <w:rsid w:val="005D1596"/>
  </w:style>
  <w:style w:type="paragraph" w:customStyle="1" w:styleId="1a">
    <w:name w:val="Текст1"/>
    <w:basedOn w:val="a3"/>
    <w:rsid w:val="005D1596"/>
    <w:pPr>
      <w:suppressAutoHyphens/>
      <w:spacing w:after="0" w:line="240" w:lineRule="auto"/>
    </w:pPr>
    <w:rPr>
      <w:rFonts w:ascii="Courier New" w:hAnsi="Courier New" w:cs="Courier New"/>
      <w:sz w:val="20"/>
      <w:szCs w:val="20"/>
      <w:lang w:eastAsia="ar-SA"/>
    </w:rPr>
  </w:style>
  <w:style w:type="character" w:customStyle="1" w:styleId="WW8Num19z0">
    <w:name w:val="WW8Num19z0"/>
    <w:rsid w:val="005D1596"/>
    <w:rPr>
      <w:rFonts w:ascii="Symbol" w:hAnsi="Symbol"/>
    </w:rPr>
  </w:style>
  <w:style w:type="character" w:customStyle="1" w:styleId="WW8Num1z0">
    <w:name w:val="WW8Num1z0"/>
    <w:rsid w:val="005D1596"/>
    <w:rPr>
      <w:rFonts w:ascii="Symbol" w:hAnsi="Symbol"/>
    </w:rPr>
  </w:style>
  <w:style w:type="paragraph" w:customStyle="1" w:styleId="sitetext">
    <w:name w:val="sitetext"/>
    <w:basedOn w:val="a3"/>
    <w:rsid w:val="005D1596"/>
    <w:pPr>
      <w:suppressAutoHyphens/>
      <w:spacing w:before="280" w:after="280" w:line="240" w:lineRule="auto"/>
    </w:pPr>
    <w:rPr>
      <w:rFonts w:ascii="Times New Roman" w:hAnsi="Times New Roman"/>
      <w:sz w:val="24"/>
      <w:szCs w:val="24"/>
      <w:lang w:eastAsia="ar-SA"/>
    </w:rPr>
  </w:style>
  <w:style w:type="paragraph" w:styleId="38">
    <w:name w:val="Body Text 3"/>
    <w:basedOn w:val="a3"/>
    <w:link w:val="39"/>
    <w:rsid w:val="005D1596"/>
    <w:pPr>
      <w:spacing w:after="120" w:line="240" w:lineRule="auto"/>
    </w:pPr>
    <w:rPr>
      <w:rFonts w:ascii="Times New Roman" w:hAnsi="Times New Roman"/>
      <w:sz w:val="16"/>
      <w:szCs w:val="16"/>
    </w:rPr>
  </w:style>
  <w:style w:type="character" w:customStyle="1" w:styleId="39">
    <w:name w:val="Основной текст 3 Знак"/>
    <w:basedOn w:val="a4"/>
    <w:link w:val="38"/>
    <w:rsid w:val="005D1596"/>
    <w:rPr>
      <w:rFonts w:ascii="Times New Roman" w:eastAsia="Times New Roman" w:hAnsi="Times New Roman" w:cs="Times New Roman"/>
      <w:sz w:val="16"/>
      <w:szCs w:val="16"/>
    </w:rPr>
  </w:style>
  <w:style w:type="character" w:customStyle="1" w:styleId="afff6">
    <w:name w:val="Мама Знак Знак"/>
    <w:basedOn w:val="a4"/>
    <w:rsid w:val="005D1596"/>
    <w:rPr>
      <w:b/>
      <w:sz w:val="28"/>
      <w:szCs w:val="28"/>
      <w:lang w:val="ru-RU" w:eastAsia="ru-RU" w:bidi="ar-SA"/>
    </w:rPr>
  </w:style>
  <w:style w:type="character" w:customStyle="1" w:styleId="WW8Num3z0">
    <w:name w:val="WW8Num3z0"/>
    <w:rsid w:val="005D1596"/>
    <w:rPr>
      <w:rFonts w:ascii="Symbol" w:hAnsi="Symbol"/>
    </w:rPr>
  </w:style>
  <w:style w:type="character" w:customStyle="1" w:styleId="WW8Num3z1">
    <w:name w:val="WW8Num3z1"/>
    <w:rsid w:val="005D1596"/>
    <w:rPr>
      <w:rFonts w:ascii="Courier New" w:hAnsi="Courier New" w:cs="Courier New"/>
    </w:rPr>
  </w:style>
  <w:style w:type="character" w:customStyle="1" w:styleId="WW8Num3z2">
    <w:name w:val="WW8Num3z2"/>
    <w:rsid w:val="005D1596"/>
    <w:rPr>
      <w:rFonts w:ascii="Wingdings" w:hAnsi="Wingdings"/>
    </w:rPr>
  </w:style>
  <w:style w:type="character" w:customStyle="1" w:styleId="WW8Num4z0">
    <w:name w:val="WW8Num4z0"/>
    <w:rsid w:val="005D1596"/>
    <w:rPr>
      <w:rFonts w:ascii="Symbol" w:hAnsi="Symbol"/>
    </w:rPr>
  </w:style>
  <w:style w:type="character" w:customStyle="1" w:styleId="WW8Num4z1">
    <w:name w:val="WW8Num4z1"/>
    <w:rsid w:val="005D1596"/>
    <w:rPr>
      <w:rFonts w:ascii="Courier New" w:hAnsi="Courier New" w:cs="Courier New"/>
    </w:rPr>
  </w:style>
  <w:style w:type="character" w:customStyle="1" w:styleId="WW8Num4z2">
    <w:name w:val="WW8Num4z2"/>
    <w:rsid w:val="005D1596"/>
    <w:rPr>
      <w:rFonts w:ascii="Wingdings" w:hAnsi="Wingdings"/>
    </w:rPr>
  </w:style>
  <w:style w:type="character" w:customStyle="1" w:styleId="WW8Num5z0">
    <w:name w:val="WW8Num5z0"/>
    <w:rsid w:val="005D1596"/>
    <w:rPr>
      <w:rFonts w:ascii="Symbol" w:hAnsi="Symbol"/>
    </w:rPr>
  </w:style>
  <w:style w:type="character" w:customStyle="1" w:styleId="WW8Num5z1">
    <w:name w:val="WW8Num5z1"/>
    <w:rsid w:val="005D1596"/>
    <w:rPr>
      <w:rFonts w:ascii="Courier New" w:hAnsi="Courier New" w:cs="Courier New"/>
    </w:rPr>
  </w:style>
  <w:style w:type="character" w:customStyle="1" w:styleId="WW8Num5z2">
    <w:name w:val="WW8Num5z2"/>
    <w:rsid w:val="005D1596"/>
    <w:rPr>
      <w:rFonts w:ascii="Wingdings" w:hAnsi="Wingdings"/>
    </w:rPr>
  </w:style>
  <w:style w:type="character" w:customStyle="1" w:styleId="WW8Num7z0">
    <w:name w:val="WW8Num7z0"/>
    <w:rsid w:val="005D1596"/>
    <w:rPr>
      <w:rFonts w:ascii="Symbol" w:hAnsi="Symbol"/>
    </w:rPr>
  </w:style>
  <w:style w:type="character" w:customStyle="1" w:styleId="WW8Num7z1">
    <w:name w:val="WW8Num7z1"/>
    <w:rsid w:val="005D1596"/>
    <w:rPr>
      <w:rFonts w:ascii="Courier New" w:hAnsi="Courier New" w:cs="Courier New"/>
    </w:rPr>
  </w:style>
  <w:style w:type="character" w:customStyle="1" w:styleId="WW8Num7z2">
    <w:name w:val="WW8Num7z2"/>
    <w:rsid w:val="005D1596"/>
    <w:rPr>
      <w:rFonts w:ascii="Wingdings" w:hAnsi="Wingdings"/>
    </w:rPr>
  </w:style>
  <w:style w:type="character" w:customStyle="1" w:styleId="WW8Num8z0">
    <w:name w:val="WW8Num8z0"/>
    <w:rsid w:val="005D1596"/>
    <w:rPr>
      <w:rFonts w:ascii="Symbol" w:hAnsi="Symbol"/>
    </w:rPr>
  </w:style>
  <w:style w:type="character" w:customStyle="1" w:styleId="WW8Num8z1">
    <w:name w:val="WW8Num8z1"/>
    <w:rsid w:val="005D1596"/>
    <w:rPr>
      <w:rFonts w:ascii="Courier New" w:hAnsi="Courier New" w:cs="Courier New"/>
    </w:rPr>
  </w:style>
  <w:style w:type="character" w:customStyle="1" w:styleId="WW8Num8z2">
    <w:name w:val="WW8Num8z2"/>
    <w:rsid w:val="005D1596"/>
    <w:rPr>
      <w:rFonts w:ascii="Wingdings" w:hAnsi="Wingdings"/>
    </w:rPr>
  </w:style>
  <w:style w:type="character" w:customStyle="1" w:styleId="WW8Num9z0">
    <w:name w:val="WW8Num9z0"/>
    <w:rsid w:val="005D1596"/>
    <w:rPr>
      <w:rFonts w:ascii="Symbol" w:hAnsi="Symbol"/>
    </w:rPr>
  </w:style>
  <w:style w:type="character" w:customStyle="1" w:styleId="WW8Num9z1">
    <w:name w:val="WW8Num9z1"/>
    <w:rsid w:val="005D1596"/>
    <w:rPr>
      <w:rFonts w:ascii="Courier New" w:hAnsi="Courier New" w:cs="Courier New"/>
    </w:rPr>
  </w:style>
  <w:style w:type="character" w:customStyle="1" w:styleId="WW8Num9z2">
    <w:name w:val="WW8Num9z2"/>
    <w:rsid w:val="005D1596"/>
    <w:rPr>
      <w:rFonts w:ascii="Wingdings" w:hAnsi="Wingdings"/>
    </w:rPr>
  </w:style>
  <w:style w:type="character" w:customStyle="1" w:styleId="WW8Num12z0">
    <w:name w:val="WW8Num12z0"/>
    <w:rsid w:val="005D1596"/>
    <w:rPr>
      <w:rFonts w:ascii="Arial" w:hAnsi="Arial" w:cs="Arial"/>
    </w:rPr>
  </w:style>
  <w:style w:type="character" w:customStyle="1" w:styleId="WW8Num13z0">
    <w:name w:val="WW8Num13z0"/>
    <w:rsid w:val="005D1596"/>
    <w:rPr>
      <w:rFonts w:ascii="Arial" w:hAnsi="Arial" w:cs="Arial"/>
    </w:rPr>
  </w:style>
  <w:style w:type="character" w:customStyle="1" w:styleId="WW8Num14z0">
    <w:name w:val="WW8Num14z0"/>
    <w:rsid w:val="005D1596"/>
    <w:rPr>
      <w:rFonts w:ascii="Times New Roman" w:hAnsi="Times New Roman" w:cs="Times New Roman"/>
    </w:rPr>
  </w:style>
  <w:style w:type="character" w:customStyle="1" w:styleId="WW8Num14z1">
    <w:name w:val="WW8Num14z1"/>
    <w:rsid w:val="005D1596"/>
    <w:rPr>
      <w:rFonts w:ascii="Courier New" w:hAnsi="Courier New" w:cs="Courier New"/>
    </w:rPr>
  </w:style>
  <w:style w:type="character" w:customStyle="1" w:styleId="WW8Num14z2">
    <w:name w:val="WW8Num14z2"/>
    <w:rsid w:val="005D1596"/>
    <w:rPr>
      <w:rFonts w:ascii="Wingdings" w:hAnsi="Wingdings"/>
    </w:rPr>
  </w:style>
  <w:style w:type="character" w:customStyle="1" w:styleId="WW8Num14z3">
    <w:name w:val="WW8Num14z3"/>
    <w:rsid w:val="005D1596"/>
    <w:rPr>
      <w:rFonts w:ascii="Symbol" w:hAnsi="Symbol"/>
    </w:rPr>
  </w:style>
  <w:style w:type="character" w:customStyle="1" w:styleId="WW8Num17z0">
    <w:name w:val="WW8Num17z0"/>
    <w:rsid w:val="005D1596"/>
    <w:rPr>
      <w:rFonts w:ascii="Symbol" w:hAnsi="Symbol"/>
    </w:rPr>
  </w:style>
  <w:style w:type="character" w:customStyle="1" w:styleId="WW8Num17z1">
    <w:name w:val="WW8Num17z1"/>
    <w:rsid w:val="005D1596"/>
    <w:rPr>
      <w:rFonts w:ascii="Courier New" w:hAnsi="Courier New" w:cs="Courier New"/>
    </w:rPr>
  </w:style>
  <w:style w:type="character" w:customStyle="1" w:styleId="WW8Num17z2">
    <w:name w:val="WW8Num17z2"/>
    <w:rsid w:val="005D1596"/>
    <w:rPr>
      <w:rFonts w:ascii="Wingdings" w:hAnsi="Wingdings"/>
    </w:rPr>
  </w:style>
  <w:style w:type="character" w:customStyle="1" w:styleId="WW8Num18z0">
    <w:name w:val="WW8Num18z0"/>
    <w:rsid w:val="005D1596"/>
    <w:rPr>
      <w:rFonts w:ascii="Times New Roman" w:hAnsi="Times New Roman" w:cs="Times New Roman"/>
    </w:rPr>
  </w:style>
  <w:style w:type="character" w:customStyle="1" w:styleId="WW8Num20z0">
    <w:name w:val="WW8Num20z0"/>
    <w:rsid w:val="005D1596"/>
    <w:rPr>
      <w:rFonts w:ascii="Arial" w:hAnsi="Arial" w:cs="Arial"/>
    </w:rPr>
  </w:style>
  <w:style w:type="character" w:customStyle="1" w:styleId="WW8Num21z0">
    <w:name w:val="WW8Num21z0"/>
    <w:rsid w:val="005D1596"/>
    <w:rPr>
      <w:rFonts w:ascii="Symbol" w:hAnsi="Symbol"/>
    </w:rPr>
  </w:style>
  <w:style w:type="character" w:customStyle="1" w:styleId="WW8Num21z1">
    <w:name w:val="WW8Num21z1"/>
    <w:rsid w:val="005D1596"/>
    <w:rPr>
      <w:rFonts w:ascii="Courier New" w:hAnsi="Courier New" w:cs="Courier New"/>
    </w:rPr>
  </w:style>
  <w:style w:type="character" w:customStyle="1" w:styleId="WW8Num21z2">
    <w:name w:val="WW8Num21z2"/>
    <w:rsid w:val="005D1596"/>
    <w:rPr>
      <w:rFonts w:ascii="Wingdings" w:hAnsi="Wingdings"/>
    </w:rPr>
  </w:style>
  <w:style w:type="character" w:customStyle="1" w:styleId="WW8Num24z0">
    <w:name w:val="WW8Num24z0"/>
    <w:rsid w:val="005D1596"/>
    <w:rPr>
      <w:rFonts w:ascii="Symbol" w:hAnsi="Symbol"/>
    </w:rPr>
  </w:style>
  <w:style w:type="character" w:customStyle="1" w:styleId="WW8Num24z1">
    <w:name w:val="WW8Num24z1"/>
    <w:rsid w:val="005D1596"/>
    <w:rPr>
      <w:rFonts w:ascii="Courier New" w:hAnsi="Courier New" w:cs="Courier New"/>
    </w:rPr>
  </w:style>
  <w:style w:type="character" w:customStyle="1" w:styleId="WW8Num24z2">
    <w:name w:val="WW8Num24z2"/>
    <w:rsid w:val="005D1596"/>
    <w:rPr>
      <w:rFonts w:ascii="Wingdings" w:hAnsi="Wingdings"/>
    </w:rPr>
  </w:style>
  <w:style w:type="character" w:customStyle="1" w:styleId="WW8Num26z0">
    <w:name w:val="WW8Num26z0"/>
    <w:rsid w:val="005D1596"/>
    <w:rPr>
      <w:rFonts w:ascii="Symbol" w:hAnsi="Symbol"/>
    </w:rPr>
  </w:style>
  <w:style w:type="character" w:customStyle="1" w:styleId="WW8Num26z1">
    <w:name w:val="WW8Num26z1"/>
    <w:rsid w:val="005D1596"/>
    <w:rPr>
      <w:rFonts w:ascii="Courier New" w:hAnsi="Courier New" w:cs="Courier New"/>
    </w:rPr>
  </w:style>
  <w:style w:type="character" w:customStyle="1" w:styleId="WW8Num26z2">
    <w:name w:val="WW8Num26z2"/>
    <w:rsid w:val="005D1596"/>
    <w:rPr>
      <w:rFonts w:ascii="Wingdings" w:hAnsi="Wingdings"/>
    </w:rPr>
  </w:style>
  <w:style w:type="character" w:customStyle="1" w:styleId="WW8Num27z0">
    <w:name w:val="WW8Num27z0"/>
    <w:rsid w:val="005D1596"/>
    <w:rPr>
      <w:rFonts w:ascii="Symbol" w:hAnsi="Symbol"/>
    </w:rPr>
  </w:style>
  <w:style w:type="character" w:customStyle="1" w:styleId="WW8Num27z1">
    <w:name w:val="WW8Num27z1"/>
    <w:rsid w:val="005D1596"/>
    <w:rPr>
      <w:rFonts w:ascii="Courier New" w:hAnsi="Courier New" w:cs="Courier New"/>
    </w:rPr>
  </w:style>
  <w:style w:type="character" w:customStyle="1" w:styleId="WW8Num27z2">
    <w:name w:val="WW8Num27z2"/>
    <w:rsid w:val="005D1596"/>
    <w:rPr>
      <w:rFonts w:ascii="Wingdings" w:hAnsi="Wingdings"/>
    </w:rPr>
  </w:style>
  <w:style w:type="character" w:customStyle="1" w:styleId="WW8Num29z0">
    <w:name w:val="WW8Num29z0"/>
    <w:rsid w:val="005D1596"/>
    <w:rPr>
      <w:rFonts w:ascii="Symbol" w:hAnsi="Symbol"/>
    </w:rPr>
  </w:style>
  <w:style w:type="character" w:customStyle="1" w:styleId="WW8Num29z1">
    <w:name w:val="WW8Num29z1"/>
    <w:rsid w:val="005D1596"/>
    <w:rPr>
      <w:rFonts w:ascii="Courier New" w:hAnsi="Courier New" w:cs="Courier New"/>
    </w:rPr>
  </w:style>
  <w:style w:type="character" w:customStyle="1" w:styleId="WW8Num29z2">
    <w:name w:val="WW8Num29z2"/>
    <w:rsid w:val="005D1596"/>
    <w:rPr>
      <w:rFonts w:ascii="Wingdings" w:hAnsi="Wingdings"/>
    </w:rPr>
  </w:style>
  <w:style w:type="character" w:customStyle="1" w:styleId="WW8Num30z0">
    <w:name w:val="WW8Num30z0"/>
    <w:rsid w:val="005D1596"/>
    <w:rPr>
      <w:rFonts w:ascii="Symbol" w:hAnsi="Symbol"/>
    </w:rPr>
  </w:style>
  <w:style w:type="character" w:customStyle="1" w:styleId="WW8Num30z1">
    <w:name w:val="WW8Num30z1"/>
    <w:rsid w:val="005D1596"/>
    <w:rPr>
      <w:rFonts w:ascii="Courier New" w:hAnsi="Courier New" w:cs="Courier New"/>
    </w:rPr>
  </w:style>
  <w:style w:type="character" w:customStyle="1" w:styleId="WW8Num30z2">
    <w:name w:val="WW8Num30z2"/>
    <w:rsid w:val="005D1596"/>
    <w:rPr>
      <w:rFonts w:ascii="Wingdings" w:hAnsi="Wingdings"/>
    </w:rPr>
  </w:style>
  <w:style w:type="character" w:customStyle="1" w:styleId="WW8Num31z0">
    <w:name w:val="WW8Num31z0"/>
    <w:rsid w:val="005D1596"/>
    <w:rPr>
      <w:rFonts w:ascii="Symbol" w:hAnsi="Symbol"/>
    </w:rPr>
  </w:style>
  <w:style w:type="character" w:customStyle="1" w:styleId="WW8Num31z1">
    <w:name w:val="WW8Num31z1"/>
    <w:rsid w:val="005D1596"/>
    <w:rPr>
      <w:rFonts w:ascii="Courier New" w:hAnsi="Courier New" w:cs="Courier New"/>
    </w:rPr>
  </w:style>
  <w:style w:type="character" w:customStyle="1" w:styleId="WW8Num31z2">
    <w:name w:val="WW8Num31z2"/>
    <w:rsid w:val="005D1596"/>
    <w:rPr>
      <w:rFonts w:ascii="Wingdings" w:hAnsi="Wingdings"/>
    </w:rPr>
  </w:style>
  <w:style w:type="character" w:customStyle="1" w:styleId="WW8Num32z0">
    <w:name w:val="WW8Num32z0"/>
    <w:rsid w:val="005D1596"/>
    <w:rPr>
      <w:rFonts w:ascii="Times New Roman" w:hAnsi="Times New Roman" w:cs="Times New Roman"/>
    </w:rPr>
  </w:style>
  <w:style w:type="character" w:customStyle="1" w:styleId="WW8Num32z1">
    <w:name w:val="WW8Num32z1"/>
    <w:rsid w:val="005D1596"/>
    <w:rPr>
      <w:rFonts w:ascii="Courier New" w:hAnsi="Courier New" w:cs="Courier New"/>
    </w:rPr>
  </w:style>
  <w:style w:type="character" w:customStyle="1" w:styleId="WW8Num32z2">
    <w:name w:val="WW8Num32z2"/>
    <w:rsid w:val="005D1596"/>
    <w:rPr>
      <w:rFonts w:ascii="Wingdings" w:hAnsi="Wingdings"/>
    </w:rPr>
  </w:style>
  <w:style w:type="character" w:customStyle="1" w:styleId="WW8Num32z3">
    <w:name w:val="WW8Num32z3"/>
    <w:rsid w:val="005D1596"/>
    <w:rPr>
      <w:rFonts w:ascii="Symbol" w:hAnsi="Symbol"/>
    </w:rPr>
  </w:style>
  <w:style w:type="character" w:customStyle="1" w:styleId="WW8Num33z0">
    <w:name w:val="WW8Num33z0"/>
    <w:rsid w:val="005D1596"/>
    <w:rPr>
      <w:rFonts w:ascii="Times New Roman" w:hAnsi="Times New Roman" w:cs="Times New Roman"/>
    </w:rPr>
  </w:style>
  <w:style w:type="character" w:customStyle="1" w:styleId="WW8Num33z1">
    <w:name w:val="WW8Num33z1"/>
    <w:rsid w:val="005D1596"/>
    <w:rPr>
      <w:rFonts w:ascii="Courier New" w:hAnsi="Courier New" w:cs="Courier New"/>
    </w:rPr>
  </w:style>
  <w:style w:type="character" w:customStyle="1" w:styleId="WW8Num33z2">
    <w:name w:val="WW8Num33z2"/>
    <w:rsid w:val="005D1596"/>
    <w:rPr>
      <w:rFonts w:ascii="Wingdings" w:hAnsi="Wingdings"/>
    </w:rPr>
  </w:style>
  <w:style w:type="character" w:customStyle="1" w:styleId="WW8Num33z3">
    <w:name w:val="WW8Num33z3"/>
    <w:rsid w:val="005D1596"/>
    <w:rPr>
      <w:rFonts w:ascii="Symbol" w:hAnsi="Symbol"/>
    </w:rPr>
  </w:style>
  <w:style w:type="character" w:customStyle="1" w:styleId="WW8NumSt5z0">
    <w:name w:val="WW8NumSt5z0"/>
    <w:rsid w:val="005D1596"/>
    <w:rPr>
      <w:rFonts w:ascii="Times New Roman" w:hAnsi="Times New Roman" w:cs="Times New Roman"/>
    </w:rPr>
  </w:style>
  <w:style w:type="character" w:customStyle="1" w:styleId="WW8NumSt13z0">
    <w:name w:val="WW8NumSt13z0"/>
    <w:rsid w:val="005D1596"/>
    <w:rPr>
      <w:rFonts w:ascii="Times New Roman" w:hAnsi="Times New Roman" w:cs="Times New Roman"/>
    </w:rPr>
  </w:style>
  <w:style w:type="character" w:customStyle="1" w:styleId="WW8NumSt14z0">
    <w:name w:val="WW8NumSt14z0"/>
    <w:rsid w:val="005D1596"/>
    <w:rPr>
      <w:rFonts w:ascii="Times New Roman" w:hAnsi="Times New Roman" w:cs="Times New Roman"/>
    </w:rPr>
  </w:style>
  <w:style w:type="character" w:customStyle="1" w:styleId="WW8NumSt20z0">
    <w:name w:val="WW8NumSt20z0"/>
    <w:rsid w:val="005D1596"/>
    <w:rPr>
      <w:rFonts w:ascii="Times New Roman" w:hAnsi="Times New Roman" w:cs="Times New Roman"/>
    </w:rPr>
  </w:style>
  <w:style w:type="character" w:customStyle="1" w:styleId="1b">
    <w:name w:val="Основной шрифт абзаца1"/>
    <w:rsid w:val="005D1596"/>
  </w:style>
  <w:style w:type="character" w:customStyle="1" w:styleId="afff7">
    <w:name w:val="Символ сноски"/>
    <w:basedOn w:val="1b"/>
    <w:rsid w:val="005D1596"/>
    <w:rPr>
      <w:vertAlign w:val="superscript"/>
    </w:rPr>
  </w:style>
  <w:style w:type="character" w:customStyle="1" w:styleId="afff8">
    <w:name w:val="Символы концевой сноски"/>
    <w:rsid w:val="005D1596"/>
  </w:style>
  <w:style w:type="paragraph" w:customStyle="1" w:styleId="afff9">
    <w:name w:val="Заголовок"/>
    <w:basedOn w:val="a3"/>
    <w:next w:val="af0"/>
    <w:rsid w:val="005D1596"/>
    <w:pPr>
      <w:keepNext/>
      <w:suppressAutoHyphens/>
      <w:spacing w:before="240" w:after="120" w:line="240" w:lineRule="auto"/>
    </w:pPr>
    <w:rPr>
      <w:rFonts w:ascii="Arial" w:eastAsia="Lucida Sans Unicode" w:hAnsi="Arial" w:cs="Tahoma"/>
      <w:sz w:val="28"/>
      <w:szCs w:val="28"/>
      <w:lang w:eastAsia="ar-SA"/>
    </w:rPr>
  </w:style>
  <w:style w:type="paragraph" w:customStyle="1" w:styleId="1c">
    <w:name w:val="Название1"/>
    <w:basedOn w:val="a3"/>
    <w:rsid w:val="005D1596"/>
    <w:pPr>
      <w:suppressLineNumbers/>
      <w:suppressAutoHyphens/>
      <w:spacing w:before="120" w:after="120" w:line="240" w:lineRule="auto"/>
    </w:pPr>
    <w:rPr>
      <w:rFonts w:ascii="Arial" w:hAnsi="Arial" w:cs="Tahoma"/>
      <w:i/>
      <w:iCs/>
      <w:sz w:val="20"/>
      <w:szCs w:val="24"/>
      <w:lang w:eastAsia="ar-SA"/>
    </w:rPr>
  </w:style>
  <w:style w:type="paragraph" w:customStyle="1" w:styleId="1d">
    <w:name w:val="Указатель1"/>
    <w:basedOn w:val="a3"/>
    <w:rsid w:val="005D1596"/>
    <w:pPr>
      <w:suppressLineNumbers/>
      <w:suppressAutoHyphens/>
      <w:spacing w:after="0" w:line="240" w:lineRule="auto"/>
    </w:pPr>
    <w:rPr>
      <w:rFonts w:ascii="Arial" w:hAnsi="Arial" w:cs="Tahoma"/>
      <w:sz w:val="24"/>
      <w:szCs w:val="24"/>
      <w:lang w:eastAsia="ar-SA"/>
    </w:rPr>
  </w:style>
  <w:style w:type="paragraph" w:customStyle="1" w:styleId="211">
    <w:name w:val="Список 21"/>
    <w:basedOn w:val="a3"/>
    <w:rsid w:val="005D1596"/>
    <w:pPr>
      <w:suppressAutoHyphens/>
      <w:spacing w:after="0" w:line="240" w:lineRule="auto"/>
      <w:ind w:left="566" w:hanging="283"/>
    </w:pPr>
    <w:rPr>
      <w:rFonts w:ascii="Times New Roman" w:hAnsi="Times New Roman"/>
      <w:sz w:val="24"/>
      <w:szCs w:val="24"/>
      <w:lang w:eastAsia="ar-SA"/>
    </w:rPr>
  </w:style>
  <w:style w:type="paragraph" w:customStyle="1" w:styleId="212">
    <w:name w:val="Маркированный список 21"/>
    <w:basedOn w:val="a3"/>
    <w:rsid w:val="005D1596"/>
    <w:pPr>
      <w:tabs>
        <w:tab w:val="num" w:pos="643"/>
      </w:tabs>
      <w:suppressAutoHyphens/>
      <w:spacing w:after="0" w:line="240" w:lineRule="auto"/>
    </w:pPr>
    <w:rPr>
      <w:rFonts w:ascii="Times New Roman" w:hAnsi="Times New Roman"/>
      <w:sz w:val="24"/>
      <w:szCs w:val="24"/>
      <w:lang w:eastAsia="ar-SA"/>
    </w:rPr>
  </w:style>
  <w:style w:type="paragraph" w:customStyle="1" w:styleId="310">
    <w:name w:val="Основной текст с отступом 31"/>
    <w:basedOn w:val="a3"/>
    <w:rsid w:val="005D1596"/>
    <w:pPr>
      <w:suppressAutoHyphens/>
      <w:spacing w:after="120" w:line="240" w:lineRule="auto"/>
      <w:ind w:left="283"/>
    </w:pPr>
    <w:rPr>
      <w:rFonts w:ascii="Times New Roman" w:hAnsi="Times New Roman"/>
      <w:sz w:val="16"/>
      <w:szCs w:val="16"/>
      <w:lang w:eastAsia="ar-SA"/>
    </w:rPr>
  </w:style>
  <w:style w:type="paragraph" w:customStyle="1" w:styleId="213">
    <w:name w:val="Основной текст с отступом 21"/>
    <w:basedOn w:val="a3"/>
    <w:rsid w:val="005D1596"/>
    <w:pPr>
      <w:suppressAutoHyphens/>
      <w:spacing w:after="120" w:line="480" w:lineRule="auto"/>
      <w:ind w:left="283"/>
    </w:pPr>
    <w:rPr>
      <w:rFonts w:ascii="Times New Roman" w:hAnsi="Times New Roman"/>
      <w:sz w:val="24"/>
      <w:szCs w:val="24"/>
      <w:lang w:eastAsia="ar-SA"/>
    </w:rPr>
  </w:style>
  <w:style w:type="paragraph" w:customStyle="1" w:styleId="1e">
    <w:name w:val="Цитата1"/>
    <w:basedOn w:val="a3"/>
    <w:rsid w:val="005D1596"/>
    <w:pPr>
      <w:suppressAutoHyphens/>
      <w:spacing w:after="0" w:line="240" w:lineRule="auto"/>
      <w:ind w:left="-709" w:right="-99"/>
      <w:jc w:val="both"/>
    </w:pPr>
    <w:rPr>
      <w:rFonts w:ascii="Times New Roman" w:hAnsi="Times New Roman"/>
      <w:sz w:val="24"/>
      <w:szCs w:val="20"/>
      <w:lang w:eastAsia="ar-SA"/>
    </w:rPr>
  </w:style>
  <w:style w:type="paragraph" w:customStyle="1" w:styleId="100">
    <w:name w:val="Оглавление 10"/>
    <w:basedOn w:val="1d"/>
    <w:rsid w:val="005D1596"/>
    <w:pPr>
      <w:tabs>
        <w:tab w:val="right" w:leader="dot" w:pos="9637"/>
      </w:tabs>
      <w:ind w:left="2547"/>
    </w:pPr>
  </w:style>
  <w:style w:type="paragraph" w:customStyle="1" w:styleId="afffa">
    <w:name w:val="Содержимое таблицы"/>
    <w:basedOn w:val="a3"/>
    <w:rsid w:val="005D1596"/>
    <w:pPr>
      <w:suppressLineNumbers/>
      <w:suppressAutoHyphens/>
      <w:spacing w:after="0" w:line="240" w:lineRule="auto"/>
    </w:pPr>
    <w:rPr>
      <w:rFonts w:ascii="Times New Roman" w:hAnsi="Times New Roman"/>
      <w:sz w:val="24"/>
      <w:szCs w:val="24"/>
      <w:lang w:eastAsia="ar-SA"/>
    </w:rPr>
  </w:style>
  <w:style w:type="paragraph" w:customStyle="1" w:styleId="afffb">
    <w:name w:val="Заголовок таблицы"/>
    <w:basedOn w:val="afffa"/>
    <w:rsid w:val="005D1596"/>
    <w:pPr>
      <w:jc w:val="center"/>
    </w:pPr>
    <w:rPr>
      <w:b/>
      <w:bCs/>
    </w:rPr>
  </w:style>
  <w:style w:type="paragraph" w:customStyle="1" w:styleId="afffc">
    <w:name w:val="Содержимое врезки"/>
    <w:basedOn w:val="af0"/>
    <w:rsid w:val="005D1596"/>
    <w:pPr>
      <w:suppressAutoHyphens/>
      <w:spacing w:after="0" w:line="240" w:lineRule="auto"/>
      <w:jc w:val="both"/>
    </w:pPr>
    <w:rPr>
      <w:rFonts w:ascii="Times New Roman" w:hAnsi="Times New Roman"/>
      <w:sz w:val="28"/>
      <w:szCs w:val="24"/>
      <w:lang w:eastAsia="ar-SA"/>
    </w:rPr>
  </w:style>
  <w:style w:type="paragraph" w:customStyle="1" w:styleId="1f">
    <w:name w:val="Заголовок 1."/>
    <w:basedOn w:val="a3"/>
    <w:autoRedefine/>
    <w:rsid w:val="005D1596"/>
    <w:pPr>
      <w:widowControl w:val="0"/>
      <w:spacing w:after="0" w:line="240" w:lineRule="auto"/>
      <w:jc w:val="center"/>
    </w:pPr>
    <w:rPr>
      <w:rFonts w:ascii="Times New Roman" w:hAnsi="Times New Roman"/>
      <w:b/>
      <w:sz w:val="28"/>
      <w:szCs w:val="28"/>
    </w:rPr>
  </w:style>
  <w:style w:type="paragraph" w:customStyle="1" w:styleId="3a">
    <w:name w:val="Заголовок_3"/>
    <w:basedOn w:val="32"/>
    <w:next w:val="a3"/>
    <w:rsid w:val="005D1596"/>
    <w:pPr>
      <w:keepLines w:val="0"/>
      <w:spacing w:before="0" w:line="240" w:lineRule="auto"/>
      <w:ind w:firstLine="709"/>
      <w:jc w:val="both"/>
    </w:pPr>
    <w:rPr>
      <w:rFonts w:ascii="Times New Roman" w:hAnsi="Times New Roman"/>
      <w:bCs w:val="0"/>
      <w:i/>
      <w:color w:val="000000"/>
      <w:sz w:val="28"/>
      <w:szCs w:val="28"/>
    </w:rPr>
  </w:style>
  <w:style w:type="character" w:customStyle="1" w:styleId="ConsNormal1">
    <w:name w:val="ConsNormal Знак Знак"/>
    <w:basedOn w:val="a4"/>
    <w:rsid w:val="005D1596"/>
    <w:rPr>
      <w:rFonts w:ascii="Arial" w:hAnsi="Arial" w:cs="Arial"/>
      <w:sz w:val="24"/>
      <w:szCs w:val="24"/>
      <w:lang w:val="ru-RU" w:eastAsia="ru-RU" w:bidi="ar-SA"/>
    </w:rPr>
  </w:style>
  <w:style w:type="paragraph" w:customStyle="1" w:styleId="2d">
    <w:name w:val="Заголовок_2 Знак Знак Знак"/>
    <w:basedOn w:val="a3"/>
    <w:next w:val="a3"/>
    <w:rsid w:val="005D1596"/>
    <w:pPr>
      <w:keepNext/>
      <w:tabs>
        <w:tab w:val="num" w:pos="360"/>
      </w:tabs>
      <w:spacing w:before="60" w:after="60" w:line="240" w:lineRule="auto"/>
      <w:jc w:val="center"/>
      <w:outlineLvl w:val="0"/>
    </w:pPr>
    <w:rPr>
      <w:rFonts w:ascii="Times New Roman" w:hAnsi="Times New Roman"/>
      <w:b/>
      <w:kern w:val="32"/>
      <w:sz w:val="28"/>
      <w:szCs w:val="28"/>
      <w:lang w:val="en-US"/>
    </w:rPr>
  </w:style>
  <w:style w:type="character" w:customStyle="1" w:styleId="2e">
    <w:name w:val="Заголовок_2 Знак Знак Знак Знак"/>
    <w:basedOn w:val="a4"/>
    <w:rsid w:val="005D1596"/>
    <w:rPr>
      <w:b/>
      <w:kern w:val="32"/>
      <w:sz w:val="28"/>
      <w:szCs w:val="28"/>
      <w:lang w:val="en-US" w:eastAsia="ru-RU" w:bidi="ar-SA"/>
    </w:rPr>
  </w:style>
  <w:style w:type="paragraph" w:customStyle="1" w:styleId="1f0">
    <w:name w:val="Заголовок_1"/>
    <w:basedOn w:val="1"/>
    <w:next w:val="a3"/>
    <w:rsid w:val="005D1596"/>
    <w:pPr>
      <w:keepLines w:val="0"/>
      <w:tabs>
        <w:tab w:val="num" w:pos="360"/>
      </w:tabs>
      <w:spacing w:before="60" w:after="60" w:line="240" w:lineRule="auto"/>
      <w:jc w:val="center"/>
    </w:pPr>
    <w:rPr>
      <w:rFonts w:ascii="Times New Roman" w:hAnsi="Times New Roman"/>
      <w:color w:val="auto"/>
      <w:kern w:val="32"/>
      <w:lang w:val="en-US"/>
    </w:rPr>
  </w:style>
  <w:style w:type="character" w:customStyle="1" w:styleId="1f1">
    <w:name w:val="Заголовок_1 Знак"/>
    <w:basedOn w:val="a4"/>
    <w:rsid w:val="005D1596"/>
    <w:rPr>
      <w:b/>
      <w:bCs/>
      <w:kern w:val="32"/>
      <w:sz w:val="28"/>
      <w:szCs w:val="28"/>
      <w:lang w:val="en-US" w:eastAsia="ru-RU" w:bidi="ar-SA"/>
    </w:rPr>
  </w:style>
  <w:style w:type="character" w:customStyle="1" w:styleId="1f2">
    <w:name w:val="Заголовок_1 Знак Знак"/>
    <w:basedOn w:val="a4"/>
    <w:rsid w:val="005D1596"/>
    <w:rPr>
      <w:b/>
      <w:bCs/>
      <w:kern w:val="32"/>
      <w:sz w:val="28"/>
      <w:szCs w:val="28"/>
      <w:lang w:val="en-US" w:eastAsia="ru-RU" w:bidi="ar-SA"/>
    </w:rPr>
  </w:style>
  <w:style w:type="paragraph" w:customStyle="1" w:styleId="1f3">
    <w:name w:val="Обычный1"/>
    <w:rsid w:val="005D1596"/>
    <w:pPr>
      <w:widowControl w:val="0"/>
    </w:pPr>
    <w:rPr>
      <w:rFonts w:ascii="Times New Roman" w:hAnsi="Times New Roman"/>
    </w:rPr>
  </w:style>
  <w:style w:type="paragraph" w:customStyle="1" w:styleId="2f">
    <w:name w:val="Обычный2"/>
    <w:rsid w:val="005D1596"/>
    <w:pPr>
      <w:widowControl w:val="0"/>
    </w:pPr>
    <w:rPr>
      <w:rFonts w:ascii="Times New Roman" w:hAnsi="Times New Roman"/>
    </w:rPr>
  </w:style>
  <w:style w:type="paragraph" w:customStyle="1" w:styleId="text">
    <w:name w:val="text"/>
    <w:basedOn w:val="a3"/>
    <w:rsid w:val="005D1596"/>
    <w:pPr>
      <w:spacing w:before="100" w:beforeAutospacing="1" w:after="100" w:afterAutospacing="1" w:line="240" w:lineRule="auto"/>
    </w:pPr>
    <w:rPr>
      <w:rFonts w:ascii="Times New Roman" w:hAnsi="Times New Roman"/>
      <w:sz w:val="24"/>
      <w:szCs w:val="24"/>
    </w:rPr>
  </w:style>
  <w:style w:type="paragraph" w:customStyle="1" w:styleId="article">
    <w:name w:val="article"/>
    <w:basedOn w:val="a3"/>
    <w:rsid w:val="005D1596"/>
    <w:pPr>
      <w:spacing w:before="100" w:beforeAutospacing="1" w:after="100" w:afterAutospacing="1" w:line="240" w:lineRule="auto"/>
    </w:pPr>
    <w:rPr>
      <w:rFonts w:ascii="Times New Roman" w:hAnsi="Times New Roman"/>
      <w:sz w:val="24"/>
      <w:szCs w:val="24"/>
    </w:rPr>
  </w:style>
  <w:style w:type="paragraph" w:customStyle="1" w:styleId="1KGK90">
    <w:name w:val="1KG=K9"/>
    <w:rsid w:val="005D1596"/>
    <w:pPr>
      <w:snapToGrid w:val="0"/>
      <w:jc w:val="both"/>
    </w:pPr>
    <w:rPr>
      <w:rFonts w:ascii="Arial" w:hAnsi="Arial"/>
      <w:sz w:val="24"/>
    </w:rPr>
  </w:style>
  <w:style w:type="paragraph" w:customStyle="1" w:styleId="Title1">
    <w:name w:val="Title1"/>
    <w:rsid w:val="005D1596"/>
    <w:pPr>
      <w:ind w:firstLine="1134"/>
    </w:pPr>
    <w:rPr>
      <w:rFonts w:ascii="Times New Roman" w:hAnsi="Times New Roman"/>
      <w:noProof/>
      <w:sz w:val="28"/>
    </w:rPr>
  </w:style>
  <w:style w:type="paragraph" w:customStyle="1" w:styleId="afffd">
    <w:name w:val="Формула"/>
    <w:rsid w:val="005D1596"/>
    <w:pPr>
      <w:spacing w:before="120" w:after="120"/>
      <w:jc w:val="center"/>
    </w:pPr>
    <w:rPr>
      <w:rFonts w:ascii="Times New Roman" w:hAnsi="Times New Roman"/>
      <w:noProof/>
    </w:rPr>
  </w:style>
  <w:style w:type="paragraph" w:customStyle="1" w:styleId="txtpril">
    <w:name w:val="_txt_pril"/>
    <w:basedOn w:val="a3"/>
    <w:autoRedefine/>
    <w:rsid w:val="005D1596"/>
    <w:pPr>
      <w:spacing w:after="0" w:line="240" w:lineRule="auto"/>
      <w:ind w:left="-57" w:right="-57"/>
      <w:jc w:val="center"/>
    </w:pPr>
    <w:rPr>
      <w:rFonts w:ascii="Times New Roman" w:hAnsi="Times New Roman"/>
      <w:b/>
      <w:sz w:val="24"/>
      <w:szCs w:val="20"/>
    </w:rPr>
  </w:style>
  <w:style w:type="paragraph" w:customStyle="1" w:styleId="31">
    <w:name w:val="Знак3 Знак Знак Знак Знак Знак Знак Знак Знак Знак Знак Знак Знак"/>
    <w:basedOn w:val="a3"/>
    <w:rsid w:val="005D1596"/>
    <w:pPr>
      <w:numPr>
        <w:numId w:val="6"/>
      </w:numPr>
      <w:tabs>
        <w:tab w:val="clear" w:pos="2858"/>
      </w:tabs>
      <w:spacing w:before="100" w:beforeAutospacing="1" w:after="100" w:afterAutospacing="1" w:line="240" w:lineRule="auto"/>
      <w:ind w:left="0" w:firstLine="0"/>
    </w:pPr>
    <w:rPr>
      <w:rFonts w:ascii="Tahoma" w:hAnsi="Tahoma"/>
      <w:sz w:val="20"/>
      <w:szCs w:val="20"/>
      <w:lang w:val="en-US" w:eastAsia="en-US"/>
    </w:rPr>
  </w:style>
  <w:style w:type="paragraph" w:customStyle="1" w:styleId="Iauiue">
    <w:name w:val="Iau?iue"/>
    <w:rsid w:val="005D1596"/>
    <w:pPr>
      <w:widowControl w:val="0"/>
      <w:numPr>
        <w:ilvl w:val="1"/>
        <w:numId w:val="7"/>
      </w:numPr>
      <w:tabs>
        <w:tab w:val="clear" w:pos="2149"/>
      </w:tabs>
      <w:suppressAutoHyphens/>
      <w:ind w:left="0" w:firstLine="0"/>
    </w:pPr>
    <w:rPr>
      <w:rFonts w:ascii="Times New Roman" w:eastAsia="Arial" w:hAnsi="Times New Roman"/>
      <w:lang w:eastAsia="ar-SA"/>
    </w:rPr>
  </w:style>
  <w:style w:type="character" w:customStyle="1" w:styleId="122">
    <w:name w:val="Стиль 12 пт"/>
    <w:basedOn w:val="a4"/>
    <w:rsid w:val="005D1596"/>
    <w:rPr>
      <w:sz w:val="24"/>
    </w:rPr>
  </w:style>
  <w:style w:type="table" w:styleId="-1">
    <w:name w:val="Table Web 1"/>
    <w:basedOn w:val="a5"/>
    <w:rsid w:val="005D1596"/>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5D1596"/>
    <w:rPr>
      <w:rFonts w:ascii="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4">
    <w:name w:val="Маркированный_1"/>
    <w:basedOn w:val="a3"/>
    <w:link w:val="110"/>
    <w:semiHidden/>
    <w:rsid w:val="005D1596"/>
    <w:pPr>
      <w:spacing w:after="0" w:line="360" w:lineRule="auto"/>
      <w:ind w:left="927" w:hanging="360"/>
      <w:jc w:val="both"/>
    </w:pPr>
    <w:rPr>
      <w:rFonts w:ascii="Times New Roman" w:hAnsi="Times New Roman"/>
      <w:sz w:val="24"/>
      <w:szCs w:val="24"/>
    </w:rPr>
  </w:style>
  <w:style w:type="character" w:customStyle="1" w:styleId="110">
    <w:name w:val="Маркированный_1 Знак1"/>
    <w:basedOn w:val="a4"/>
    <w:link w:val="1f4"/>
    <w:rsid w:val="005D1596"/>
    <w:rPr>
      <w:rFonts w:ascii="Times New Roman" w:eastAsia="Times New Roman" w:hAnsi="Times New Roman" w:cs="Times New Roman"/>
      <w:sz w:val="24"/>
      <w:szCs w:val="24"/>
    </w:rPr>
  </w:style>
  <w:style w:type="paragraph" w:customStyle="1" w:styleId="1f5">
    <w:name w:val="Маркированный_1 Знак"/>
    <w:basedOn w:val="a3"/>
    <w:rsid w:val="005D1596"/>
    <w:pPr>
      <w:tabs>
        <w:tab w:val="left" w:pos="900"/>
      </w:tabs>
      <w:spacing w:after="0" w:line="360" w:lineRule="auto"/>
      <w:ind w:left="2007" w:hanging="360"/>
      <w:jc w:val="both"/>
    </w:pPr>
    <w:rPr>
      <w:rFonts w:ascii="Times New Roman" w:hAnsi="Times New Roman"/>
      <w:sz w:val="24"/>
      <w:szCs w:val="24"/>
    </w:rPr>
  </w:style>
  <w:style w:type="paragraph" w:customStyle="1" w:styleId="afffe">
    <w:name w:val="........ ....."/>
    <w:aliases w:val="Body single"/>
    <w:basedOn w:val="a3"/>
    <w:next w:val="a3"/>
    <w:rsid w:val="005D1596"/>
    <w:pPr>
      <w:autoSpaceDE w:val="0"/>
      <w:autoSpaceDN w:val="0"/>
      <w:adjustRightInd w:val="0"/>
      <w:spacing w:after="120" w:line="240" w:lineRule="auto"/>
    </w:pPr>
    <w:rPr>
      <w:rFonts w:ascii="Times New Roman" w:hAnsi="Times New Roman"/>
      <w:sz w:val="24"/>
      <w:szCs w:val="24"/>
    </w:rPr>
  </w:style>
  <w:style w:type="paragraph" w:customStyle="1" w:styleId="ConsNonformat">
    <w:name w:val="ConsNonformat"/>
    <w:rsid w:val="005D1596"/>
    <w:pPr>
      <w:widowControl w:val="0"/>
    </w:pPr>
    <w:rPr>
      <w:rFonts w:ascii="Courier New" w:hAnsi="Courier New"/>
      <w:snapToGrid w:val="0"/>
    </w:rPr>
  </w:style>
  <w:style w:type="paragraph" w:customStyle="1" w:styleId="ConsPlusTitle">
    <w:name w:val="ConsPlusTitle"/>
    <w:rsid w:val="005D1596"/>
    <w:pPr>
      <w:widowControl w:val="0"/>
    </w:pPr>
    <w:rPr>
      <w:rFonts w:ascii="Arial" w:hAnsi="Arial"/>
      <w:b/>
      <w:snapToGrid w:val="0"/>
    </w:rPr>
  </w:style>
  <w:style w:type="paragraph" w:customStyle="1" w:styleId="1f6">
    <w:name w:val="Заголовок1"/>
    <w:basedOn w:val="a3"/>
    <w:rsid w:val="005D1596"/>
    <w:pPr>
      <w:tabs>
        <w:tab w:val="left" w:pos="8460"/>
      </w:tabs>
      <w:spacing w:after="0" w:line="360" w:lineRule="auto"/>
      <w:ind w:firstLine="540"/>
      <w:jc w:val="center"/>
    </w:pPr>
    <w:rPr>
      <w:rFonts w:ascii="Times New Roman" w:hAnsi="Times New Roman"/>
      <w:caps/>
      <w:sz w:val="24"/>
      <w:szCs w:val="24"/>
    </w:rPr>
  </w:style>
  <w:style w:type="paragraph" w:customStyle="1" w:styleId="S20">
    <w:name w:val="S_Заголовок 2 Знак"/>
    <w:basedOn w:val="20"/>
    <w:link w:val="S21"/>
    <w:autoRedefine/>
    <w:rsid w:val="00DC036D"/>
    <w:pPr>
      <w:keepNext w:val="0"/>
      <w:keepLines w:val="0"/>
      <w:tabs>
        <w:tab w:val="num" w:pos="360"/>
      </w:tabs>
      <w:spacing w:before="240" w:after="240" w:line="360" w:lineRule="auto"/>
      <w:ind w:left="0" w:firstLine="709"/>
      <w:jc w:val="center"/>
    </w:pPr>
    <w:rPr>
      <w:rFonts w:ascii="Times New Roman" w:eastAsia="Calibri" w:hAnsi="Times New Roman"/>
      <w:bCs w:val="0"/>
      <w:smallCaps/>
      <w:color w:val="auto"/>
      <w:sz w:val="24"/>
      <w:szCs w:val="24"/>
    </w:rPr>
  </w:style>
  <w:style w:type="character" w:customStyle="1" w:styleId="S21">
    <w:name w:val="S_Заголовок 2 Знак Знак"/>
    <w:basedOn w:val="a4"/>
    <w:link w:val="S20"/>
    <w:locked/>
    <w:rsid w:val="00DC036D"/>
    <w:rPr>
      <w:rFonts w:ascii="Times New Roman" w:eastAsia="Calibri" w:hAnsi="Times New Roman"/>
      <w:b/>
      <w:smallCaps/>
      <w:sz w:val="24"/>
      <w:szCs w:val="24"/>
    </w:rPr>
  </w:style>
  <w:style w:type="paragraph" w:customStyle="1" w:styleId="S40">
    <w:name w:val="S_Заголовок 4"/>
    <w:basedOn w:val="41"/>
    <w:rsid w:val="005D1596"/>
    <w:pPr>
      <w:keepNext w:val="0"/>
      <w:spacing w:before="0" w:after="0"/>
      <w:ind w:left="2880"/>
    </w:pPr>
    <w:rPr>
      <w:b w:val="0"/>
      <w:bCs w:val="0"/>
      <w:i/>
      <w:sz w:val="24"/>
      <w:szCs w:val="24"/>
    </w:rPr>
  </w:style>
  <w:style w:type="paragraph" w:customStyle="1" w:styleId="affff">
    <w:name w:val="_ОБЫЧНЫЙ"/>
    <w:basedOn w:val="a3"/>
    <w:rsid w:val="005D1596"/>
    <w:pPr>
      <w:widowControl w:val="0"/>
      <w:suppressAutoHyphens/>
      <w:spacing w:after="0" w:line="240" w:lineRule="auto"/>
      <w:ind w:firstLine="709"/>
      <w:jc w:val="both"/>
    </w:pPr>
    <w:rPr>
      <w:rFonts w:ascii="Times New Roman" w:hAnsi="Times New Roman"/>
      <w:sz w:val="24"/>
      <w:szCs w:val="20"/>
      <w:lang w:eastAsia="ar-SA"/>
    </w:rPr>
  </w:style>
  <w:style w:type="paragraph" w:customStyle="1" w:styleId="Heading">
    <w:name w:val="Heading"/>
    <w:rsid w:val="005D1596"/>
    <w:pPr>
      <w:widowControl w:val="0"/>
      <w:autoSpaceDE w:val="0"/>
      <w:autoSpaceDN w:val="0"/>
      <w:adjustRightInd w:val="0"/>
    </w:pPr>
    <w:rPr>
      <w:rFonts w:ascii="Arial" w:hAnsi="Arial" w:cs="Arial"/>
      <w:b/>
      <w:bCs/>
      <w:sz w:val="22"/>
      <w:szCs w:val="22"/>
    </w:rPr>
  </w:style>
  <w:style w:type="character" w:styleId="affff0">
    <w:name w:val="Strong"/>
    <w:basedOn w:val="a4"/>
    <w:qFormat/>
    <w:rsid w:val="005D1596"/>
    <w:rPr>
      <w:b/>
      <w:bCs/>
    </w:rPr>
  </w:style>
  <w:style w:type="paragraph" w:customStyle="1" w:styleId="1f7">
    <w:name w:val="Знак Знак Знак1 Знак"/>
    <w:basedOn w:val="a3"/>
    <w:rsid w:val="005D1596"/>
    <w:pPr>
      <w:spacing w:after="160" w:line="240" w:lineRule="exact"/>
    </w:pPr>
    <w:rPr>
      <w:rFonts w:ascii="Verdana" w:hAnsi="Verdana" w:cs="Verdana"/>
      <w:sz w:val="20"/>
      <w:szCs w:val="20"/>
      <w:lang w:val="en-US" w:eastAsia="en-US"/>
    </w:rPr>
  </w:style>
  <w:style w:type="paragraph" w:customStyle="1" w:styleId="123">
    <w:name w:val="Заголовок 1.2."/>
    <w:basedOn w:val="1f"/>
    <w:autoRedefine/>
    <w:rsid w:val="005D1596"/>
    <w:pPr>
      <w:spacing w:before="120" w:after="240" w:line="360" w:lineRule="auto"/>
    </w:pPr>
  </w:style>
  <w:style w:type="paragraph" w:customStyle="1" w:styleId="1210">
    <w:name w:val="Заголовок 1.2.1."/>
    <w:basedOn w:val="123"/>
    <w:autoRedefine/>
    <w:rsid w:val="005D1596"/>
    <w:pPr>
      <w:spacing w:before="0" w:after="0"/>
      <w:ind w:firstLine="720"/>
      <w:jc w:val="left"/>
    </w:pPr>
    <w:rPr>
      <w:u w:val="single"/>
    </w:rPr>
  </w:style>
  <w:style w:type="paragraph" w:customStyle="1" w:styleId="2f0">
    <w:name w:val="Абзац списка2"/>
    <w:basedOn w:val="a3"/>
    <w:qFormat/>
    <w:rsid w:val="005D1596"/>
    <w:pPr>
      <w:ind w:left="720"/>
    </w:pPr>
    <w:rPr>
      <w:rFonts w:eastAsia="Calibri" w:cs="Calibri"/>
      <w:lang w:eastAsia="en-US"/>
    </w:rPr>
  </w:style>
  <w:style w:type="paragraph" w:customStyle="1" w:styleId="S9">
    <w:name w:val="S_Обычный Знак Знак"/>
    <w:basedOn w:val="a3"/>
    <w:link w:val="Sa"/>
    <w:rsid w:val="005D1596"/>
    <w:pPr>
      <w:suppressAutoHyphens/>
      <w:spacing w:after="0" w:line="360" w:lineRule="auto"/>
      <w:ind w:firstLine="709"/>
      <w:jc w:val="both"/>
    </w:pPr>
    <w:rPr>
      <w:rFonts w:ascii="Times New Roman" w:hAnsi="Times New Roman"/>
      <w:sz w:val="24"/>
      <w:szCs w:val="24"/>
      <w:lang w:eastAsia="ar-SA"/>
    </w:rPr>
  </w:style>
  <w:style w:type="character" w:customStyle="1" w:styleId="Sa">
    <w:name w:val="S_Обычный Знак Знак Знак"/>
    <w:basedOn w:val="a4"/>
    <w:link w:val="S9"/>
    <w:rsid w:val="005D1596"/>
    <w:rPr>
      <w:rFonts w:ascii="Times New Roman" w:eastAsia="Times New Roman" w:hAnsi="Times New Roman" w:cs="Times New Roman"/>
      <w:sz w:val="24"/>
      <w:szCs w:val="24"/>
      <w:lang w:eastAsia="ar-SA"/>
    </w:rPr>
  </w:style>
  <w:style w:type="paragraph" w:customStyle="1" w:styleId="3b">
    <w:name w:val="Стиль3"/>
    <w:basedOn w:val="32"/>
    <w:rsid w:val="005D1596"/>
    <w:pPr>
      <w:keepLines w:val="0"/>
      <w:suppressAutoHyphens/>
      <w:spacing w:before="0" w:line="240" w:lineRule="auto"/>
      <w:jc w:val="center"/>
    </w:pPr>
    <w:rPr>
      <w:rFonts w:ascii="Times New Roman" w:eastAsia="Arial Unicode MS" w:hAnsi="Times New Roman" w:cs="Calibri"/>
      <w:b w:val="0"/>
      <w:bCs w:val="0"/>
      <w:color w:val="auto"/>
      <w:sz w:val="24"/>
      <w:szCs w:val="24"/>
      <w:u w:val="single"/>
      <w:lang w:eastAsia="ar-SA"/>
    </w:rPr>
  </w:style>
  <w:style w:type="paragraph" w:customStyle="1" w:styleId="40address">
    <w:name w:val="40 address"/>
    <w:basedOn w:val="a3"/>
    <w:rsid w:val="005D1596"/>
    <w:pPr>
      <w:spacing w:after="0" w:line="360" w:lineRule="auto"/>
      <w:ind w:firstLine="709"/>
      <w:jc w:val="both"/>
    </w:pPr>
    <w:rPr>
      <w:rFonts w:ascii="Times New Roman" w:hAnsi="Times New Roman"/>
      <w:sz w:val="28"/>
      <w:szCs w:val="20"/>
    </w:rPr>
  </w:style>
  <w:style w:type="paragraph" w:customStyle="1" w:styleId="220">
    <w:name w:val="Основной текст с отступом 22"/>
    <w:basedOn w:val="a3"/>
    <w:rsid w:val="005D1596"/>
    <w:pPr>
      <w:suppressAutoHyphens/>
      <w:spacing w:after="120" w:line="480" w:lineRule="auto"/>
      <w:ind w:left="283"/>
    </w:pPr>
    <w:rPr>
      <w:rFonts w:ascii="Times New Roman" w:hAnsi="Times New Roman" w:cs="Calibri"/>
      <w:sz w:val="24"/>
      <w:szCs w:val="24"/>
      <w:lang w:eastAsia="ar-SA"/>
    </w:rPr>
  </w:style>
  <w:style w:type="paragraph" w:customStyle="1" w:styleId="indent">
    <w:name w:val="indent"/>
    <w:basedOn w:val="a3"/>
    <w:rsid w:val="005D1596"/>
    <w:pPr>
      <w:suppressAutoHyphens/>
      <w:spacing w:before="75" w:after="75" w:line="240" w:lineRule="auto"/>
      <w:ind w:firstLine="525"/>
    </w:pPr>
    <w:rPr>
      <w:rFonts w:ascii="Times New Roman" w:hAnsi="Times New Roman"/>
      <w:sz w:val="24"/>
      <w:szCs w:val="24"/>
      <w:lang w:eastAsia="ar-SA"/>
    </w:rPr>
  </w:style>
  <w:style w:type="character" w:customStyle="1" w:styleId="Normal">
    <w:name w:val="Normal Знак"/>
    <w:basedOn w:val="a4"/>
    <w:rsid w:val="005D1596"/>
    <w:rPr>
      <w:sz w:val="22"/>
      <w:lang w:val="ru-RU" w:eastAsia="ru-RU" w:bidi="ar-SA"/>
    </w:rPr>
  </w:style>
  <w:style w:type="paragraph" w:customStyle="1" w:styleId="1f8">
    <w:name w:val="1"/>
    <w:basedOn w:val="a3"/>
    <w:next w:val="aa"/>
    <w:rsid w:val="005D1596"/>
    <w:pPr>
      <w:spacing w:before="100" w:beforeAutospacing="1" w:after="100" w:afterAutospacing="1" w:line="240" w:lineRule="auto"/>
    </w:pPr>
    <w:rPr>
      <w:rFonts w:ascii="Arial Unicode MS" w:eastAsia="Arial Unicode MS" w:hAnsi="Arial Unicode MS" w:cs="Arial Unicode MS"/>
      <w:color w:val="000000"/>
      <w:sz w:val="24"/>
      <w:szCs w:val="24"/>
    </w:rPr>
  </w:style>
  <w:style w:type="character" w:customStyle="1" w:styleId="Sb">
    <w:name w:val="S_Маркированный Знак"/>
    <w:basedOn w:val="a4"/>
    <w:rsid w:val="005D1596"/>
    <w:rPr>
      <w:sz w:val="28"/>
      <w:szCs w:val="28"/>
      <w:lang w:val="ru-RU" w:eastAsia="ru-RU" w:bidi="ar-SA"/>
    </w:rPr>
  </w:style>
  <w:style w:type="character" w:customStyle="1" w:styleId="S30">
    <w:name w:val="S_Заголовок 3 Знак Знак"/>
    <w:basedOn w:val="a4"/>
    <w:rsid w:val="005D1596"/>
    <w:rPr>
      <w:sz w:val="24"/>
      <w:szCs w:val="24"/>
      <w:u w:val="single"/>
    </w:rPr>
  </w:style>
  <w:style w:type="paragraph" w:customStyle="1" w:styleId="62">
    <w:name w:val="Знак6 Знак Знак Знак Знак Знак"/>
    <w:basedOn w:val="a3"/>
    <w:rsid w:val="005D1596"/>
    <w:pPr>
      <w:spacing w:before="100" w:beforeAutospacing="1" w:after="100" w:afterAutospacing="1" w:line="240" w:lineRule="auto"/>
    </w:pPr>
    <w:rPr>
      <w:rFonts w:ascii="Tahoma" w:hAnsi="Tahoma"/>
      <w:sz w:val="20"/>
      <w:szCs w:val="20"/>
      <w:lang w:val="en-US" w:eastAsia="en-US"/>
    </w:rPr>
  </w:style>
  <w:style w:type="paragraph" w:customStyle="1" w:styleId="affff1">
    <w:name w:val="Название предприятия"/>
    <w:basedOn w:val="a3"/>
    <w:semiHidden/>
    <w:rsid w:val="005D1596"/>
    <w:pPr>
      <w:keepNext/>
      <w:keepLines/>
      <w:spacing w:after="0" w:line="220" w:lineRule="atLeast"/>
      <w:ind w:firstLine="709"/>
      <w:jc w:val="both"/>
    </w:pPr>
    <w:rPr>
      <w:rFonts w:ascii="Arial Black" w:hAnsi="Arial Black" w:cs="Arial Black"/>
      <w:spacing w:val="-25"/>
      <w:kern w:val="28"/>
      <w:sz w:val="32"/>
      <w:szCs w:val="32"/>
      <w:lang w:eastAsia="en-US"/>
    </w:rPr>
  </w:style>
  <w:style w:type="paragraph" w:customStyle="1" w:styleId="affff2">
    <w:name w:val="Обычный в таблице"/>
    <w:basedOn w:val="a3"/>
    <w:link w:val="affff3"/>
    <w:rsid w:val="005D1596"/>
    <w:pPr>
      <w:spacing w:after="0" w:line="360" w:lineRule="auto"/>
      <w:ind w:firstLine="709"/>
      <w:jc w:val="both"/>
    </w:pPr>
    <w:rPr>
      <w:rFonts w:ascii="Times New Roman" w:hAnsi="Times New Roman"/>
      <w:sz w:val="28"/>
      <w:szCs w:val="28"/>
    </w:rPr>
  </w:style>
  <w:style w:type="character" w:customStyle="1" w:styleId="affff3">
    <w:name w:val="Обычный в таблице Знак"/>
    <w:basedOn w:val="a4"/>
    <w:link w:val="affff2"/>
    <w:rsid w:val="005D1596"/>
    <w:rPr>
      <w:rFonts w:ascii="Times New Roman" w:eastAsia="Times New Roman" w:hAnsi="Times New Roman" w:cs="Times New Roman"/>
      <w:sz w:val="28"/>
      <w:szCs w:val="28"/>
    </w:rPr>
  </w:style>
  <w:style w:type="paragraph" w:customStyle="1" w:styleId="63">
    <w:name w:val="Знак6 Знак Знак Знак"/>
    <w:basedOn w:val="a3"/>
    <w:rsid w:val="005D1596"/>
    <w:pPr>
      <w:spacing w:before="100" w:beforeAutospacing="1" w:after="100" w:afterAutospacing="1" w:line="240" w:lineRule="auto"/>
    </w:pPr>
    <w:rPr>
      <w:rFonts w:ascii="Tahoma" w:hAnsi="Tahoma"/>
      <w:sz w:val="20"/>
      <w:szCs w:val="20"/>
      <w:lang w:val="en-US" w:eastAsia="en-US"/>
    </w:rPr>
  </w:style>
  <w:style w:type="paragraph" w:styleId="44">
    <w:name w:val="toc 4"/>
    <w:basedOn w:val="a3"/>
    <w:next w:val="a3"/>
    <w:autoRedefine/>
    <w:semiHidden/>
    <w:rsid w:val="005D1596"/>
    <w:pPr>
      <w:spacing w:after="0" w:line="240" w:lineRule="auto"/>
      <w:ind w:left="720"/>
    </w:pPr>
    <w:rPr>
      <w:rFonts w:ascii="Times New Roman" w:hAnsi="Times New Roman"/>
      <w:sz w:val="24"/>
      <w:szCs w:val="24"/>
    </w:rPr>
  </w:style>
  <w:style w:type="paragraph" w:styleId="53">
    <w:name w:val="toc 5"/>
    <w:basedOn w:val="a3"/>
    <w:next w:val="a3"/>
    <w:autoRedefine/>
    <w:semiHidden/>
    <w:rsid w:val="005D1596"/>
    <w:pPr>
      <w:spacing w:after="0" w:line="240" w:lineRule="auto"/>
      <w:ind w:left="960"/>
    </w:pPr>
    <w:rPr>
      <w:rFonts w:ascii="Times New Roman" w:hAnsi="Times New Roman"/>
      <w:sz w:val="24"/>
      <w:szCs w:val="24"/>
    </w:rPr>
  </w:style>
  <w:style w:type="paragraph" w:styleId="64">
    <w:name w:val="toc 6"/>
    <w:basedOn w:val="a3"/>
    <w:next w:val="a3"/>
    <w:autoRedefine/>
    <w:semiHidden/>
    <w:rsid w:val="005D1596"/>
    <w:pPr>
      <w:spacing w:after="0" w:line="240" w:lineRule="auto"/>
      <w:ind w:left="1200"/>
    </w:pPr>
    <w:rPr>
      <w:rFonts w:ascii="Times New Roman" w:hAnsi="Times New Roman"/>
      <w:sz w:val="24"/>
      <w:szCs w:val="24"/>
    </w:rPr>
  </w:style>
  <w:style w:type="paragraph" w:styleId="71">
    <w:name w:val="toc 7"/>
    <w:basedOn w:val="a3"/>
    <w:next w:val="a3"/>
    <w:autoRedefine/>
    <w:semiHidden/>
    <w:rsid w:val="005D1596"/>
    <w:pPr>
      <w:spacing w:after="0" w:line="240" w:lineRule="auto"/>
      <w:ind w:left="1440"/>
    </w:pPr>
    <w:rPr>
      <w:rFonts w:ascii="Times New Roman" w:hAnsi="Times New Roman"/>
      <w:sz w:val="24"/>
      <w:szCs w:val="24"/>
    </w:rPr>
  </w:style>
  <w:style w:type="paragraph" w:styleId="81">
    <w:name w:val="toc 8"/>
    <w:basedOn w:val="a3"/>
    <w:next w:val="a3"/>
    <w:autoRedefine/>
    <w:semiHidden/>
    <w:rsid w:val="005D1596"/>
    <w:pPr>
      <w:spacing w:after="0" w:line="240" w:lineRule="auto"/>
      <w:ind w:left="1680"/>
    </w:pPr>
    <w:rPr>
      <w:rFonts w:ascii="Times New Roman" w:hAnsi="Times New Roman"/>
      <w:sz w:val="24"/>
      <w:szCs w:val="24"/>
    </w:rPr>
  </w:style>
  <w:style w:type="paragraph" w:styleId="91">
    <w:name w:val="toc 9"/>
    <w:basedOn w:val="a3"/>
    <w:next w:val="a3"/>
    <w:autoRedefine/>
    <w:semiHidden/>
    <w:rsid w:val="005D1596"/>
    <w:pPr>
      <w:spacing w:after="0" w:line="240" w:lineRule="auto"/>
      <w:ind w:left="1920"/>
    </w:pPr>
    <w:rPr>
      <w:rFonts w:ascii="Times New Roman" w:hAnsi="Times New Roman"/>
      <w:sz w:val="24"/>
      <w:szCs w:val="24"/>
    </w:rPr>
  </w:style>
  <w:style w:type="paragraph" w:customStyle="1" w:styleId="affff4">
    <w:name w:val="Знак Знак Знак Знак Знак Знак Знак"/>
    <w:basedOn w:val="a3"/>
    <w:rsid w:val="005D1596"/>
    <w:pPr>
      <w:spacing w:after="160" w:line="240" w:lineRule="exact"/>
    </w:pPr>
    <w:rPr>
      <w:rFonts w:ascii="Verdana" w:hAnsi="Verdana" w:cs="Verdana"/>
      <w:sz w:val="20"/>
      <w:szCs w:val="20"/>
      <w:lang w:val="en-US" w:eastAsia="en-US"/>
    </w:rPr>
  </w:style>
  <w:style w:type="paragraph" w:customStyle="1" w:styleId="affff5">
    <w:name w:val="Приложение Номер"/>
    <w:basedOn w:val="ConsNormal"/>
    <w:rsid w:val="005D1596"/>
    <w:pPr>
      <w:pageBreakBefore/>
      <w:widowControl/>
      <w:spacing w:after="120" w:line="312" w:lineRule="auto"/>
      <w:ind w:firstLine="0"/>
      <w:jc w:val="right"/>
    </w:pPr>
    <w:rPr>
      <w:rFonts w:ascii="Times New Roman" w:hAnsi="Times New Roman" w:cs="Times New Roman"/>
      <w:i/>
    </w:rPr>
  </w:style>
  <w:style w:type="table" w:customStyle="1" w:styleId="1f9">
    <w:name w:val="Сетка таблицы1"/>
    <w:basedOn w:val="a5"/>
    <w:next w:val="affe"/>
    <w:rsid w:val="005D159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5">
    <w:name w:val="Знак6 Знак Знак Знак Знак Знак Знак Знак Знак Знак"/>
    <w:basedOn w:val="a3"/>
    <w:rsid w:val="005D1596"/>
    <w:pPr>
      <w:spacing w:before="100" w:beforeAutospacing="1" w:after="100" w:afterAutospacing="1" w:line="240" w:lineRule="auto"/>
    </w:pPr>
    <w:rPr>
      <w:rFonts w:ascii="Tahoma" w:hAnsi="Tahoma"/>
      <w:sz w:val="20"/>
      <w:szCs w:val="20"/>
      <w:lang w:val="en-US" w:eastAsia="en-US"/>
    </w:rPr>
  </w:style>
  <w:style w:type="paragraph" w:customStyle="1" w:styleId="180">
    <w:name w:val="Знак Знак18 Знак Знак"/>
    <w:basedOn w:val="a3"/>
    <w:rsid w:val="005D1596"/>
    <w:pPr>
      <w:spacing w:before="100" w:beforeAutospacing="1" w:after="100" w:afterAutospacing="1" w:line="240" w:lineRule="auto"/>
    </w:pPr>
    <w:rPr>
      <w:rFonts w:ascii="Tahoma" w:hAnsi="Tahoma"/>
      <w:sz w:val="20"/>
      <w:szCs w:val="20"/>
      <w:lang w:val="en-US" w:eastAsia="en-US"/>
    </w:rPr>
  </w:style>
  <w:style w:type="paragraph" w:customStyle="1" w:styleId="S41">
    <w:name w:val="S_Заголовок 4 Знак"/>
    <w:basedOn w:val="41"/>
    <w:locked/>
    <w:rsid w:val="005D1596"/>
    <w:pPr>
      <w:keepNext w:val="0"/>
      <w:tabs>
        <w:tab w:val="num" w:pos="1800"/>
      </w:tabs>
      <w:spacing w:before="0" w:after="0"/>
      <w:ind w:left="1800" w:hanging="720"/>
    </w:pPr>
    <w:rPr>
      <w:b w:val="0"/>
      <w:bCs w:val="0"/>
      <w:i/>
      <w:sz w:val="24"/>
      <w:szCs w:val="24"/>
    </w:rPr>
  </w:style>
  <w:style w:type="paragraph" w:customStyle="1" w:styleId="2f1">
    <w:name w:val="Без интервала2"/>
    <w:rsid w:val="005D1596"/>
    <w:rPr>
      <w:rFonts w:eastAsia="Calibri"/>
      <w:sz w:val="22"/>
      <w:szCs w:val="22"/>
      <w:lang w:eastAsia="en-US"/>
    </w:rPr>
  </w:style>
  <w:style w:type="paragraph" w:customStyle="1" w:styleId="Sc">
    <w:name w:val="S_Заголовок таблицы"/>
    <w:basedOn w:val="a3"/>
    <w:rsid w:val="005D1596"/>
    <w:pPr>
      <w:spacing w:after="0" w:line="360" w:lineRule="auto"/>
      <w:ind w:firstLine="709"/>
      <w:jc w:val="center"/>
    </w:pPr>
    <w:rPr>
      <w:rFonts w:ascii="Times New Roman" w:hAnsi="Times New Roman"/>
      <w:sz w:val="24"/>
      <w:szCs w:val="24"/>
      <w:u w:val="single"/>
    </w:rPr>
  </w:style>
  <w:style w:type="paragraph" w:customStyle="1" w:styleId="2f2">
    <w:name w:val="Главный 2"/>
    <w:basedOn w:val="20"/>
    <w:rsid w:val="005D1596"/>
    <w:pPr>
      <w:spacing w:before="240" w:after="240"/>
      <w:jc w:val="center"/>
    </w:pPr>
    <w:rPr>
      <w:rFonts w:ascii="Arial" w:eastAsia="Calibri" w:hAnsi="Arial"/>
      <w:i/>
      <w:color w:val="auto"/>
      <w:sz w:val="24"/>
      <w:lang w:eastAsia="en-US"/>
    </w:rPr>
  </w:style>
  <w:style w:type="paragraph" w:customStyle="1" w:styleId="1fa">
    <w:name w:val="Главный 1"/>
    <w:basedOn w:val="1"/>
    <w:autoRedefine/>
    <w:rsid w:val="005D1596"/>
    <w:pPr>
      <w:tabs>
        <w:tab w:val="left" w:pos="193"/>
        <w:tab w:val="center" w:pos="4678"/>
      </w:tabs>
      <w:spacing w:before="0" w:line="360" w:lineRule="auto"/>
      <w:contextualSpacing/>
      <w:jc w:val="center"/>
      <w:outlineLvl w:val="9"/>
    </w:pPr>
    <w:rPr>
      <w:rFonts w:ascii="Times New Roman" w:eastAsia="Calibri" w:hAnsi="Times New Roman"/>
      <w:b w:val="0"/>
      <w:caps/>
      <w:color w:val="auto"/>
      <w:sz w:val="24"/>
      <w:szCs w:val="24"/>
      <w:lang w:eastAsia="en-US"/>
    </w:rPr>
  </w:style>
  <w:style w:type="character" w:customStyle="1" w:styleId="S31">
    <w:name w:val="S_Заголовок 3 Знак"/>
    <w:rsid w:val="005D1596"/>
    <w:rPr>
      <w:sz w:val="24"/>
      <w:szCs w:val="24"/>
      <w:u w:val="single"/>
      <w:lang w:val="ru-RU" w:eastAsia="ru-RU" w:bidi="ar-SA"/>
    </w:rPr>
  </w:style>
  <w:style w:type="paragraph" w:customStyle="1" w:styleId="2f3">
    <w:name w:val="Мама 2"/>
    <w:basedOn w:val="a3"/>
    <w:rsid w:val="005D1596"/>
    <w:pPr>
      <w:spacing w:after="0" w:line="240" w:lineRule="auto"/>
      <w:jc w:val="center"/>
    </w:pPr>
    <w:rPr>
      <w:rFonts w:ascii="Times New Roman" w:hAnsi="Times New Roman"/>
      <w:b/>
      <w:i/>
      <w:sz w:val="28"/>
      <w:szCs w:val="24"/>
    </w:rPr>
  </w:style>
  <w:style w:type="character" w:customStyle="1" w:styleId="affff6">
    <w:name w:val="Подчеркнутый Знак"/>
    <w:basedOn w:val="a4"/>
    <w:rsid w:val="005D1596"/>
    <w:rPr>
      <w:sz w:val="24"/>
      <w:szCs w:val="24"/>
      <w:u w:val="single"/>
      <w:lang w:val="ru-RU" w:eastAsia="ru-RU" w:bidi="ar-SA"/>
    </w:rPr>
  </w:style>
  <w:style w:type="paragraph" w:customStyle="1" w:styleId="6CharCharCharCharCharCharChar">
    <w:name w:val="Знак6 Знак Знак Char Знак Знак Char Знак Знак Char Знак Знак Char Знак Знак Char Знак Знак Char Знак Знак Char Знак Знак"/>
    <w:basedOn w:val="a3"/>
    <w:rsid w:val="005D1596"/>
    <w:pPr>
      <w:spacing w:before="100" w:beforeAutospacing="1" w:after="100" w:afterAutospacing="1" w:line="240" w:lineRule="auto"/>
    </w:pPr>
    <w:rPr>
      <w:rFonts w:ascii="Tahoma" w:hAnsi="Tahoma"/>
      <w:sz w:val="20"/>
      <w:szCs w:val="20"/>
      <w:lang w:val="en-US" w:eastAsia="en-US"/>
    </w:rPr>
  </w:style>
  <w:style w:type="paragraph" w:customStyle="1" w:styleId="Normal101">
    <w:name w:val="Стиль Normal + 10 пт полужирный По центру1"/>
    <w:basedOn w:val="a3"/>
    <w:rsid w:val="005D1596"/>
    <w:pPr>
      <w:spacing w:after="0" w:line="240" w:lineRule="auto"/>
      <w:jc w:val="center"/>
    </w:pPr>
    <w:rPr>
      <w:rFonts w:ascii="Times New Roman" w:hAnsi="Times New Roman"/>
      <w:b/>
      <w:bCs/>
      <w:sz w:val="20"/>
      <w:szCs w:val="20"/>
    </w:rPr>
  </w:style>
  <w:style w:type="character" w:customStyle="1" w:styleId="NoSpacingChar">
    <w:name w:val="No Spacing Char"/>
    <w:basedOn w:val="a4"/>
    <w:locked/>
    <w:rsid w:val="005D1596"/>
    <w:rPr>
      <w:rFonts w:ascii="Calibri" w:hAnsi="Calibri"/>
      <w:sz w:val="22"/>
      <w:szCs w:val="22"/>
      <w:lang w:val="ru-RU" w:eastAsia="en-US" w:bidi="ar-SA"/>
    </w:rPr>
  </w:style>
  <w:style w:type="character" w:customStyle="1" w:styleId="apple-style-span">
    <w:name w:val="apple-style-span"/>
    <w:basedOn w:val="a4"/>
    <w:rsid w:val="005D1596"/>
  </w:style>
  <w:style w:type="paragraph" w:customStyle="1" w:styleId="S32">
    <w:name w:val="S_Заголовок 3"/>
    <w:basedOn w:val="32"/>
    <w:rsid w:val="00916551"/>
    <w:pPr>
      <w:keepNext w:val="0"/>
      <w:keepLines w:val="0"/>
      <w:spacing w:before="0" w:line="360" w:lineRule="auto"/>
      <w:ind w:firstLine="567"/>
      <w:jc w:val="both"/>
    </w:pPr>
    <w:rPr>
      <w:rFonts w:ascii="Times New Roman" w:hAnsi="Times New Roman"/>
      <w:b w:val="0"/>
      <w:bCs w:val="0"/>
      <w:color w:val="auto"/>
      <w:sz w:val="24"/>
      <w:szCs w:val="24"/>
    </w:rPr>
  </w:style>
  <w:style w:type="table" w:customStyle="1" w:styleId="DefaultTable">
    <w:name w:val="Default Table"/>
    <w:rsid w:val="00816737"/>
    <w:rPr>
      <w:rFonts w:ascii="Times New Roman" w:eastAsia="№Е"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816737"/>
    <w:pPr>
      <w:jc w:val="center"/>
    </w:pPr>
    <w:rPr>
      <w:rFonts w:ascii="Times New Roman" w:eastAsia="№Е" w:hAnsi="Times New Roman"/>
    </w:rPr>
  </w:style>
  <w:style w:type="paragraph" w:customStyle="1" w:styleId="ParaAttribute45">
    <w:name w:val="ParaAttribute45"/>
    <w:rsid w:val="00816737"/>
    <w:pPr>
      <w:jc w:val="center"/>
    </w:pPr>
    <w:rPr>
      <w:rFonts w:ascii="Times New Roman" w:eastAsia="№Е" w:hAnsi="Times New Roman"/>
    </w:rPr>
  </w:style>
  <w:style w:type="paragraph" w:customStyle="1" w:styleId="ParaAttribute46">
    <w:name w:val="ParaAttribute46"/>
    <w:rsid w:val="00816737"/>
    <w:rPr>
      <w:rFonts w:ascii="Times New Roman" w:eastAsia="№Е" w:hAnsi="Times New Roman"/>
    </w:rPr>
  </w:style>
  <w:style w:type="paragraph" w:customStyle="1" w:styleId="ParaAttribute81">
    <w:name w:val="ParaAttribute81"/>
    <w:rsid w:val="00816737"/>
    <w:pPr>
      <w:jc w:val="right"/>
    </w:pPr>
    <w:rPr>
      <w:rFonts w:ascii="Times New Roman" w:eastAsia="№Е" w:hAnsi="Times New Roman"/>
    </w:rPr>
  </w:style>
  <w:style w:type="character" w:customStyle="1" w:styleId="CharAttribute83">
    <w:name w:val="CharAttribute83"/>
    <w:rsid w:val="00816737"/>
    <w:rPr>
      <w:rFonts w:ascii="Times New Roman" w:eastAsia="Calibri"/>
      <w:sz w:val="24"/>
      <w:vertAlign w:val="superscript"/>
    </w:rPr>
  </w:style>
  <w:style w:type="character" w:customStyle="1" w:styleId="CharAttribute120">
    <w:name w:val="CharAttribute120"/>
    <w:rsid w:val="00816737"/>
    <w:rPr>
      <w:rFonts w:ascii="Times New Roman" w:eastAsia="Calibri"/>
      <w:sz w:val="24"/>
    </w:rPr>
  </w:style>
  <w:style w:type="character" w:customStyle="1" w:styleId="CharAttribute122">
    <w:name w:val="CharAttribute122"/>
    <w:rsid w:val="00816737"/>
    <w:rPr>
      <w:rFonts w:ascii="Times New Roman" w:eastAsia="Calibri"/>
      <w:sz w:val="24"/>
    </w:rPr>
  </w:style>
  <w:style w:type="paragraph" w:customStyle="1" w:styleId="ParaAttribute50">
    <w:name w:val="ParaAttribute50"/>
    <w:rsid w:val="00342923"/>
    <w:pPr>
      <w:widowControl w:val="0"/>
      <w:jc w:val="center"/>
    </w:pPr>
    <w:rPr>
      <w:rFonts w:ascii="Times New Roman" w:eastAsia="№Е" w:hAnsi="Times New Roman"/>
    </w:rPr>
  </w:style>
  <w:style w:type="character" w:customStyle="1" w:styleId="CharAttribute123">
    <w:name w:val="CharAttribute123"/>
    <w:rsid w:val="00342923"/>
    <w:rPr>
      <w:rFonts w:ascii="Times New Roman" w:eastAsia="Calibri"/>
      <w:sz w:val="24"/>
    </w:rPr>
  </w:style>
  <w:style w:type="paragraph" w:customStyle="1" w:styleId="ParaAttribute131">
    <w:name w:val="ParaAttribute131"/>
    <w:rsid w:val="00350145"/>
    <w:pPr>
      <w:tabs>
        <w:tab w:val="left" w:pos="720"/>
      </w:tabs>
      <w:jc w:val="center"/>
    </w:pPr>
    <w:rPr>
      <w:rFonts w:ascii="Times New Roman" w:eastAsia="№Е" w:hAnsi="Times New Roman"/>
    </w:rPr>
  </w:style>
  <w:style w:type="paragraph" w:customStyle="1" w:styleId="ParaAttribute133">
    <w:name w:val="ParaAttribute133"/>
    <w:rsid w:val="00350145"/>
    <w:pPr>
      <w:tabs>
        <w:tab w:val="left" w:pos="720"/>
      </w:tabs>
    </w:pPr>
    <w:rPr>
      <w:rFonts w:ascii="Times New Roman" w:eastAsia="№Е" w:hAnsi="Times New Roman"/>
    </w:rPr>
  </w:style>
  <w:style w:type="character" w:customStyle="1" w:styleId="CharAttribute84">
    <w:name w:val="CharAttribute84"/>
    <w:rsid w:val="00350145"/>
    <w:rPr>
      <w:rFonts w:ascii="Times New Roman" w:eastAsia="Calibri"/>
      <w:sz w:val="24"/>
    </w:rPr>
  </w:style>
  <w:style w:type="character" w:customStyle="1" w:styleId="CharAttribute88">
    <w:name w:val="CharAttribute88"/>
    <w:rsid w:val="00350145"/>
    <w:rPr>
      <w:rFonts w:ascii="Times New Roman" w:eastAsia="Calibri"/>
      <w:sz w:val="24"/>
    </w:rPr>
  </w:style>
  <w:style w:type="paragraph" w:customStyle="1" w:styleId="ParaAttribute0">
    <w:name w:val="ParaAttribute0"/>
    <w:rsid w:val="009F6214"/>
    <w:pPr>
      <w:widowControl w:val="0"/>
      <w:wordWrap w:val="0"/>
    </w:pPr>
    <w:rPr>
      <w:rFonts w:ascii="Times New Roman" w:eastAsia="№Е" w:hAnsi="Times New Roman"/>
    </w:rPr>
  </w:style>
  <w:style w:type="paragraph" w:customStyle="1" w:styleId="ParaAttribute2">
    <w:name w:val="ParaAttribute2"/>
    <w:rsid w:val="009F6214"/>
    <w:pPr>
      <w:tabs>
        <w:tab w:val="left" w:pos="1755"/>
        <w:tab w:val="center" w:pos="4847"/>
      </w:tabs>
    </w:pPr>
    <w:rPr>
      <w:rFonts w:ascii="Times New Roman" w:eastAsia="№Е" w:hAnsi="Times New Roman"/>
    </w:rPr>
  </w:style>
  <w:style w:type="paragraph" w:customStyle="1" w:styleId="ParaAttribute3">
    <w:name w:val="ParaAttribute3"/>
    <w:rsid w:val="009F6214"/>
    <w:pPr>
      <w:keepNext/>
      <w:spacing w:before="240"/>
      <w:jc w:val="center"/>
    </w:pPr>
    <w:rPr>
      <w:rFonts w:ascii="Times New Roman" w:eastAsia="№Е" w:hAnsi="Times New Roman"/>
    </w:rPr>
  </w:style>
  <w:style w:type="paragraph" w:customStyle="1" w:styleId="ParaAttribute4">
    <w:name w:val="ParaAttribute4"/>
    <w:rsid w:val="009F6214"/>
    <w:pPr>
      <w:tabs>
        <w:tab w:val="left" w:pos="2552"/>
      </w:tabs>
      <w:ind w:firstLine="600"/>
    </w:pPr>
    <w:rPr>
      <w:rFonts w:ascii="Times New Roman" w:eastAsia="№Е" w:hAnsi="Times New Roman"/>
    </w:rPr>
  </w:style>
  <w:style w:type="paragraph" w:customStyle="1" w:styleId="ParaAttribute5">
    <w:name w:val="ParaAttribute5"/>
    <w:rsid w:val="009F6214"/>
    <w:pPr>
      <w:ind w:hanging="3156"/>
    </w:pPr>
    <w:rPr>
      <w:rFonts w:ascii="Times New Roman" w:eastAsia="№Е" w:hAnsi="Times New Roman"/>
    </w:rPr>
  </w:style>
  <w:style w:type="paragraph" w:customStyle="1" w:styleId="ParaAttribute6">
    <w:name w:val="ParaAttribute6"/>
    <w:rsid w:val="009F6214"/>
    <w:pPr>
      <w:tabs>
        <w:tab w:val="left" w:pos="4536"/>
        <w:tab w:val="left" w:pos="4678"/>
        <w:tab w:val="left" w:pos="7068"/>
      </w:tabs>
      <w:ind w:firstLine="567"/>
    </w:pPr>
    <w:rPr>
      <w:rFonts w:ascii="Times New Roman" w:eastAsia="№Е" w:hAnsi="Times New Roman"/>
    </w:rPr>
  </w:style>
  <w:style w:type="paragraph" w:customStyle="1" w:styleId="ParaAttribute7">
    <w:name w:val="ParaAttribute7"/>
    <w:rsid w:val="009F6214"/>
    <w:rPr>
      <w:rFonts w:ascii="Times New Roman" w:eastAsia="№Е" w:hAnsi="Times New Roman"/>
    </w:rPr>
  </w:style>
  <w:style w:type="paragraph" w:customStyle="1" w:styleId="ParaAttribute8">
    <w:name w:val="ParaAttribute8"/>
    <w:rsid w:val="009F6214"/>
    <w:pPr>
      <w:tabs>
        <w:tab w:val="left" w:pos="4536"/>
      </w:tabs>
      <w:ind w:firstLine="567"/>
    </w:pPr>
    <w:rPr>
      <w:rFonts w:ascii="Times New Roman" w:eastAsia="№Е" w:hAnsi="Times New Roman"/>
    </w:rPr>
  </w:style>
  <w:style w:type="paragraph" w:customStyle="1" w:styleId="ParaAttribute9">
    <w:name w:val="ParaAttribute9"/>
    <w:rsid w:val="009F6214"/>
    <w:pPr>
      <w:tabs>
        <w:tab w:val="left" w:pos="4536"/>
        <w:tab w:val="left" w:pos="7230"/>
      </w:tabs>
      <w:ind w:left="1" w:firstLine="566"/>
    </w:pPr>
    <w:rPr>
      <w:rFonts w:ascii="Times New Roman" w:eastAsia="№Е" w:hAnsi="Times New Roman"/>
    </w:rPr>
  </w:style>
  <w:style w:type="paragraph" w:customStyle="1" w:styleId="ParaAttribute10">
    <w:name w:val="ParaAttribute10"/>
    <w:rsid w:val="009F6214"/>
    <w:pPr>
      <w:tabs>
        <w:tab w:val="left" w:pos="7638"/>
      </w:tabs>
      <w:ind w:firstLine="567"/>
      <w:jc w:val="both"/>
    </w:pPr>
    <w:rPr>
      <w:rFonts w:ascii="Times New Roman" w:eastAsia="№Е" w:hAnsi="Times New Roman"/>
    </w:rPr>
  </w:style>
  <w:style w:type="paragraph" w:customStyle="1" w:styleId="ParaAttribute11">
    <w:name w:val="ParaAttribute11"/>
    <w:rsid w:val="009F6214"/>
    <w:pPr>
      <w:tabs>
        <w:tab w:val="left" w:pos="7638"/>
      </w:tabs>
      <w:ind w:firstLine="567"/>
    </w:pPr>
    <w:rPr>
      <w:rFonts w:ascii="Times New Roman" w:eastAsia="№Е" w:hAnsi="Times New Roman"/>
    </w:rPr>
  </w:style>
  <w:style w:type="paragraph" w:customStyle="1" w:styleId="ParaAttribute12">
    <w:name w:val="ParaAttribute12"/>
    <w:rsid w:val="009F6214"/>
    <w:pPr>
      <w:spacing w:before="280"/>
    </w:pPr>
    <w:rPr>
      <w:rFonts w:ascii="Times New Roman" w:eastAsia="№Е" w:hAnsi="Times New Roman"/>
    </w:rPr>
  </w:style>
  <w:style w:type="paragraph" w:customStyle="1" w:styleId="ParaAttribute13">
    <w:name w:val="ParaAttribute13"/>
    <w:rsid w:val="009F6214"/>
    <w:pPr>
      <w:spacing w:before="280"/>
      <w:jc w:val="center"/>
    </w:pPr>
    <w:rPr>
      <w:rFonts w:ascii="Times New Roman" w:eastAsia="№Е" w:hAnsi="Times New Roman"/>
    </w:rPr>
  </w:style>
  <w:style w:type="paragraph" w:customStyle="1" w:styleId="ParaAttribute14">
    <w:name w:val="ParaAttribute14"/>
    <w:rsid w:val="009F6214"/>
    <w:pPr>
      <w:spacing w:before="280"/>
    </w:pPr>
    <w:rPr>
      <w:rFonts w:ascii="Times New Roman" w:eastAsia="№Е" w:hAnsi="Times New Roman"/>
    </w:rPr>
  </w:style>
  <w:style w:type="paragraph" w:customStyle="1" w:styleId="ParaAttribute15">
    <w:name w:val="ParaAttribute15"/>
    <w:rsid w:val="009F6214"/>
    <w:pPr>
      <w:ind w:hanging="57"/>
      <w:jc w:val="center"/>
    </w:pPr>
    <w:rPr>
      <w:rFonts w:ascii="Times New Roman" w:eastAsia="№Е" w:hAnsi="Times New Roman"/>
    </w:rPr>
  </w:style>
  <w:style w:type="paragraph" w:customStyle="1" w:styleId="ParaAttribute16">
    <w:name w:val="ParaAttribute16"/>
    <w:rsid w:val="009F6214"/>
    <w:pPr>
      <w:ind w:hanging="28"/>
      <w:jc w:val="center"/>
    </w:pPr>
    <w:rPr>
      <w:rFonts w:ascii="Times New Roman" w:eastAsia="№Е" w:hAnsi="Times New Roman"/>
    </w:rPr>
  </w:style>
  <w:style w:type="paragraph" w:customStyle="1" w:styleId="ParaAttribute17">
    <w:name w:val="ParaAttribute17"/>
    <w:rsid w:val="009F6214"/>
    <w:rPr>
      <w:rFonts w:ascii="Times New Roman" w:eastAsia="№Е" w:hAnsi="Times New Roman"/>
    </w:rPr>
  </w:style>
  <w:style w:type="paragraph" w:customStyle="1" w:styleId="ParaAttribute18">
    <w:name w:val="ParaAttribute18"/>
    <w:rsid w:val="009F6214"/>
    <w:pPr>
      <w:spacing w:after="240"/>
      <w:ind w:left="1080" w:hanging="360"/>
      <w:jc w:val="center"/>
    </w:pPr>
    <w:rPr>
      <w:rFonts w:ascii="Times New Roman" w:eastAsia="№Е" w:hAnsi="Times New Roman"/>
    </w:rPr>
  </w:style>
  <w:style w:type="paragraph" w:customStyle="1" w:styleId="ParaAttribute19">
    <w:name w:val="ParaAttribute19"/>
    <w:rsid w:val="009F6214"/>
    <w:pPr>
      <w:ind w:firstLine="851"/>
      <w:jc w:val="both"/>
    </w:pPr>
    <w:rPr>
      <w:rFonts w:ascii="Times New Roman" w:eastAsia="№Е" w:hAnsi="Times New Roman"/>
    </w:rPr>
  </w:style>
  <w:style w:type="paragraph" w:customStyle="1" w:styleId="ParaAttribute20">
    <w:name w:val="ParaAttribute20"/>
    <w:rsid w:val="009F6214"/>
    <w:pPr>
      <w:tabs>
        <w:tab w:val="left" w:pos="851"/>
      </w:tabs>
      <w:ind w:firstLine="567"/>
      <w:jc w:val="both"/>
    </w:pPr>
    <w:rPr>
      <w:rFonts w:ascii="Times New Roman" w:eastAsia="№Е" w:hAnsi="Times New Roman"/>
    </w:rPr>
  </w:style>
  <w:style w:type="paragraph" w:customStyle="1" w:styleId="ParaAttribute21">
    <w:name w:val="ParaAttribute21"/>
    <w:rsid w:val="009F6214"/>
    <w:pPr>
      <w:widowControl w:val="0"/>
      <w:tabs>
        <w:tab w:val="left" w:pos="851"/>
      </w:tabs>
      <w:ind w:firstLine="567"/>
      <w:jc w:val="both"/>
    </w:pPr>
    <w:rPr>
      <w:rFonts w:ascii="Times New Roman" w:eastAsia="№Е" w:hAnsi="Times New Roman"/>
    </w:rPr>
  </w:style>
  <w:style w:type="paragraph" w:customStyle="1" w:styleId="ParaAttribute22">
    <w:name w:val="ParaAttribute22"/>
    <w:rsid w:val="009F6214"/>
    <w:pPr>
      <w:ind w:firstLine="720"/>
      <w:jc w:val="both"/>
    </w:pPr>
    <w:rPr>
      <w:rFonts w:ascii="Times New Roman" w:eastAsia="№Е" w:hAnsi="Times New Roman"/>
    </w:rPr>
  </w:style>
  <w:style w:type="paragraph" w:customStyle="1" w:styleId="ParaAttribute23">
    <w:name w:val="ParaAttribute23"/>
    <w:rsid w:val="009F6214"/>
    <w:pPr>
      <w:tabs>
        <w:tab w:val="left" w:pos="7797"/>
      </w:tabs>
      <w:ind w:firstLine="709"/>
      <w:jc w:val="both"/>
    </w:pPr>
    <w:rPr>
      <w:rFonts w:ascii="Times New Roman" w:eastAsia="№Е" w:hAnsi="Times New Roman"/>
    </w:rPr>
  </w:style>
  <w:style w:type="paragraph" w:customStyle="1" w:styleId="ParaAttribute24">
    <w:name w:val="ParaAttribute24"/>
    <w:rsid w:val="009F6214"/>
    <w:pPr>
      <w:widowControl w:val="0"/>
      <w:ind w:firstLine="567"/>
    </w:pPr>
    <w:rPr>
      <w:rFonts w:ascii="Times New Roman" w:eastAsia="№Е" w:hAnsi="Times New Roman"/>
    </w:rPr>
  </w:style>
  <w:style w:type="paragraph" w:customStyle="1" w:styleId="ParaAttribute25">
    <w:name w:val="ParaAttribute25"/>
    <w:rsid w:val="009F6214"/>
    <w:pPr>
      <w:widowControl w:val="0"/>
      <w:tabs>
        <w:tab w:val="left" w:pos="851"/>
      </w:tabs>
      <w:spacing w:before="75"/>
      <w:ind w:firstLine="567"/>
      <w:jc w:val="both"/>
    </w:pPr>
    <w:rPr>
      <w:rFonts w:ascii="Times New Roman" w:eastAsia="№Е" w:hAnsi="Times New Roman"/>
    </w:rPr>
  </w:style>
  <w:style w:type="paragraph" w:customStyle="1" w:styleId="ParaAttribute26">
    <w:name w:val="ParaAttribute26"/>
    <w:rsid w:val="009F6214"/>
    <w:pPr>
      <w:widowControl w:val="0"/>
      <w:tabs>
        <w:tab w:val="left" w:pos="360"/>
      </w:tabs>
      <w:spacing w:after="240"/>
      <w:ind w:hanging="360"/>
      <w:jc w:val="both"/>
    </w:pPr>
    <w:rPr>
      <w:rFonts w:ascii="Times New Roman" w:eastAsia="№Е" w:hAnsi="Times New Roman"/>
    </w:rPr>
  </w:style>
  <w:style w:type="paragraph" w:customStyle="1" w:styleId="ParaAttribute27">
    <w:name w:val="ParaAttribute27"/>
    <w:rsid w:val="009F6214"/>
    <w:pPr>
      <w:widowControl w:val="0"/>
      <w:ind w:firstLine="567"/>
      <w:jc w:val="both"/>
    </w:pPr>
    <w:rPr>
      <w:rFonts w:ascii="Times New Roman" w:eastAsia="№Е" w:hAnsi="Times New Roman"/>
    </w:rPr>
  </w:style>
  <w:style w:type="paragraph" w:customStyle="1" w:styleId="ParaAttribute28">
    <w:name w:val="ParaAttribute28"/>
    <w:rsid w:val="009F6214"/>
    <w:pPr>
      <w:widowControl w:val="0"/>
      <w:spacing w:before="240" w:after="240"/>
      <w:ind w:left="360"/>
      <w:jc w:val="both"/>
    </w:pPr>
    <w:rPr>
      <w:rFonts w:ascii="Times New Roman" w:eastAsia="№Е" w:hAnsi="Times New Roman"/>
    </w:rPr>
  </w:style>
  <w:style w:type="paragraph" w:customStyle="1" w:styleId="ParaAttribute29">
    <w:name w:val="ParaAttribute29"/>
    <w:rsid w:val="009F6214"/>
    <w:pPr>
      <w:widowControl w:val="0"/>
      <w:ind w:firstLine="709"/>
      <w:jc w:val="both"/>
    </w:pPr>
    <w:rPr>
      <w:rFonts w:ascii="Times New Roman" w:eastAsia="№Е" w:hAnsi="Times New Roman"/>
    </w:rPr>
  </w:style>
  <w:style w:type="paragraph" w:customStyle="1" w:styleId="ParaAttribute30">
    <w:name w:val="ParaAttribute30"/>
    <w:rsid w:val="009F6214"/>
    <w:pPr>
      <w:jc w:val="both"/>
    </w:pPr>
    <w:rPr>
      <w:rFonts w:ascii="Times New Roman" w:eastAsia="№Е" w:hAnsi="Times New Roman"/>
    </w:rPr>
  </w:style>
  <w:style w:type="paragraph" w:customStyle="1" w:styleId="ParaAttribute31">
    <w:name w:val="ParaAttribute31"/>
    <w:rsid w:val="009F6214"/>
    <w:pPr>
      <w:keepNext/>
      <w:spacing w:before="240" w:after="240"/>
      <w:jc w:val="center"/>
    </w:pPr>
    <w:rPr>
      <w:rFonts w:ascii="Times New Roman" w:eastAsia="№Е" w:hAnsi="Times New Roman"/>
    </w:rPr>
  </w:style>
  <w:style w:type="paragraph" w:customStyle="1" w:styleId="ParaAttribute32">
    <w:name w:val="ParaAttribute32"/>
    <w:rsid w:val="009F6214"/>
    <w:pPr>
      <w:spacing w:before="240" w:after="240"/>
      <w:ind w:firstLine="709"/>
      <w:jc w:val="both"/>
    </w:pPr>
    <w:rPr>
      <w:rFonts w:ascii="Times New Roman" w:eastAsia="№Е" w:hAnsi="Times New Roman"/>
    </w:rPr>
  </w:style>
  <w:style w:type="paragraph" w:customStyle="1" w:styleId="ParaAttribute33">
    <w:name w:val="ParaAttribute33"/>
    <w:rsid w:val="009F6214"/>
    <w:pPr>
      <w:widowControl w:val="0"/>
      <w:ind w:hanging="720"/>
      <w:jc w:val="center"/>
    </w:pPr>
    <w:rPr>
      <w:rFonts w:ascii="Times New Roman" w:eastAsia="№Е" w:hAnsi="Times New Roman"/>
    </w:rPr>
  </w:style>
  <w:style w:type="paragraph" w:customStyle="1" w:styleId="ParaAttribute34">
    <w:name w:val="ParaAttribute34"/>
    <w:rsid w:val="009F6214"/>
    <w:pPr>
      <w:widowControl w:val="0"/>
      <w:ind w:firstLine="705"/>
      <w:jc w:val="both"/>
    </w:pPr>
    <w:rPr>
      <w:rFonts w:ascii="Times New Roman" w:eastAsia="№Е" w:hAnsi="Times New Roman"/>
    </w:rPr>
  </w:style>
  <w:style w:type="paragraph" w:customStyle="1" w:styleId="ParaAttribute35">
    <w:name w:val="ParaAttribute35"/>
    <w:rsid w:val="009F6214"/>
    <w:pPr>
      <w:widowControl w:val="0"/>
      <w:ind w:firstLine="720"/>
      <w:jc w:val="both"/>
    </w:pPr>
    <w:rPr>
      <w:rFonts w:ascii="Times New Roman" w:eastAsia="№Е" w:hAnsi="Times New Roman"/>
    </w:rPr>
  </w:style>
  <w:style w:type="paragraph" w:customStyle="1" w:styleId="ParaAttribute36">
    <w:name w:val="ParaAttribute36"/>
    <w:rsid w:val="009F6214"/>
    <w:pPr>
      <w:ind w:firstLine="709"/>
      <w:jc w:val="both"/>
    </w:pPr>
    <w:rPr>
      <w:rFonts w:ascii="Times New Roman" w:eastAsia="№Е" w:hAnsi="Times New Roman"/>
    </w:rPr>
  </w:style>
  <w:style w:type="paragraph" w:customStyle="1" w:styleId="ParaAttribute37">
    <w:name w:val="ParaAttribute37"/>
    <w:rsid w:val="009F6214"/>
    <w:pPr>
      <w:shd w:val="solid" w:color="FFFFFF" w:fill="auto"/>
      <w:ind w:right="-77" w:firstLine="720"/>
      <w:jc w:val="both"/>
    </w:pPr>
    <w:rPr>
      <w:rFonts w:ascii="Times New Roman" w:eastAsia="№Е" w:hAnsi="Times New Roman"/>
    </w:rPr>
  </w:style>
  <w:style w:type="paragraph" w:customStyle="1" w:styleId="ParaAttribute38">
    <w:name w:val="ParaAttribute38"/>
    <w:rsid w:val="009F6214"/>
    <w:pPr>
      <w:tabs>
        <w:tab w:val="left" w:pos="720"/>
      </w:tabs>
      <w:ind w:hanging="720"/>
      <w:jc w:val="both"/>
    </w:pPr>
    <w:rPr>
      <w:rFonts w:ascii="Times New Roman" w:eastAsia="№Е" w:hAnsi="Times New Roman"/>
    </w:rPr>
  </w:style>
  <w:style w:type="paragraph" w:customStyle="1" w:styleId="ParaAttribute39">
    <w:name w:val="ParaAttribute39"/>
    <w:rsid w:val="009F6214"/>
    <w:pPr>
      <w:widowControl w:val="0"/>
      <w:tabs>
        <w:tab w:val="left" w:pos="720"/>
      </w:tabs>
      <w:ind w:hanging="720"/>
      <w:jc w:val="both"/>
    </w:pPr>
    <w:rPr>
      <w:rFonts w:ascii="Times New Roman" w:eastAsia="№Е" w:hAnsi="Times New Roman"/>
    </w:rPr>
  </w:style>
  <w:style w:type="paragraph" w:customStyle="1" w:styleId="ParaAttribute40">
    <w:name w:val="ParaAttribute40"/>
    <w:rsid w:val="009F6214"/>
    <w:pPr>
      <w:widowControl w:val="0"/>
      <w:ind w:firstLine="708"/>
      <w:jc w:val="both"/>
    </w:pPr>
    <w:rPr>
      <w:rFonts w:ascii="Times New Roman" w:eastAsia="№Е" w:hAnsi="Times New Roman"/>
    </w:rPr>
  </w:style>
  <w:style w:type="paragraph" w:customStyle="1" w:styleId="ParaAttribute41">
    <w:name w:val="ParaAttribute41"/>
    <w:rsid w:val="009F6214"/>
    <w:pPr>
      <w:widowControl w:val="0"/>
      <w:tabs>
        <w:tab w:val="left" w:pos="720"/>
      </w:tabs>
      <w:ind w:firstLine="720"/>
      <w:jc w:val="both"/>
    </w:pPr>
    <w:rPr>
      <w:rFonts w:ascii="Times New Roman" w:eastAsia="№Е" w:hAnsi="Times New Roman"/>
    </w:rPr>
  </w:style>
  <w:style w:type="paragraph" w:customStyle="1" w:styleId="ParaAttribute42">
    <w:name w:val="ParaAttribute42"/>
    <w:rsid w:val="009F6214"/>
    <w:pPr>
      <w:widowControl w:val="0"/>
      <w:spacing w:before="240" w:after="240"/>
      <w:jc w:val="center"/>
    </w:pPr>
    <w:rPr>
      <w:rFonts w:ascii="Times New Roman" w:eastAsia="№Е" w:hAnsi="Times New Roman"/>
    </w:rPr>
  </w:style>
  <w:style w:type="paragraph" w:customStyle="1" w:styleId="ParaAttribute43">
    <w:name w:val="ParaAttribute43"/>
    <w:rsid w:val="009F6214"/>
    <w:pPr>
      <w:keepNext/>
      <w:widowControl w:val="0"/>
      <w:spacing w:before="240" w:after="240"/>
      <w:jc w:val="center"/>
    </w:pPr>
    <w:rPr>
      <w:rFonts w:ascii="Times New Roman" w:eastAsia="№Е" w:hAnsi="Times New Roman"/>
    </w:rPr>
  </w:style>
  <w:style w:type="paragraph" w:customStyle="1" w:styleId="ParaAttribute44">
    <w:name w:val="ParaAttribute44"/>
    <w:rsid w:val="009F6214"/>
    <w:pPr>
      <w:ind w:left="56"/>
      <w:jc w:val="center"/>
    </w:pPr>
    <w:rPr>
      <w:rFonts w:ascii="Times New Roman" w:eastAsia="№Е" w:hAnsi="Times New Roman"/>
    </w:rPr>
  </w:style>
  <w:style w:type="paragraph" w:customStyle="1" w:styleId="ParaAttribute47">
    <w:name w:val="ParaAttribute47"/>
    <w:rsid w:val="009F6214"/>
    <w:pPr>
      <w:spacing w:before="240"/>
      <w:jc w:val="both"/>
    </w:pPr>
    <w:rPr>
      <w:rFonts w:ascii="Times New Roman" w:eastAsia="№Е" w:hAnsi="Times New Roman"/>
    </w:rPr>
  </w:style>
  <w:style w:type="paragraph" w:customStyle="1" w:styleId="ParaAttribute48">
    <w:name w:val="ParaAttribute48"/>
    <w:rsid w:val="009F6214"/>
    <w:pPr>
      <w:ind w:left="33"/>
      <w:jc w:val="center"/>
    </w:pPr>
    <w:rPr>
      <w:rFonts w:ascii="Times New Roman" w:eastAsia="№Е" w:hAnsi="Times New Roman"/>
    </w:rPr>
  </w:style>
  <w:style w:type="paragraph" w:customStyle="1" w:styleId="ParaAttribute49">
    <w:name w:val="ParaAttribute49"/>
    <w:rsid w:val="009F6214"/>
    <w:pPr>
      <w:widowControl w:val="0"/>
    </w:pPr>
    <w:rPr>
      <w:rFonts w:ascii="Times New Roman" w:eastAsia="№Е" w:hAnsi="Times New Roman"/>
    </w:rPr>
  </w:style>
  <w:style w:type="paragraph" w:customStyle="1" w:styleId="ParaAttribute51">
    <w:name w:val="ParaAttribute51"/>
    <w:rsid w:val="009F6214"/>
    <w:pPr>
      <w:tabs>
        <w:tab w:val="left" w:pos="5295"/>
      </w:tabs>
      <w:spacing w:before="240" w:after="240"/>
      <w:ind w:firstLine="709"/>
      <w:jc w:val="both"/>
    </w:pPr>
    <w:rPr>
      <w:rFonts w:ascii="Times New Roman" w:eastAsia="№Е" w:hAnsi="Times New Roman"/>
    </w:rPr>
  </w:style>
  <w:style w:type="paragraph" w:customStyle="1" w:styleId="ParaAttribute52">
    <w:name w:val="ParaAttribute52"/>
    <w:rsid w:val="009F6214"/>
    <w:pPr>
      <w:tabs>
        <w:tab w:val="left" w:pos="1080"/>
      </w:tabs>
      <w:ind w:firstLine="720"/>
      <w:jc w:val="both"/>
    </w:pPr>
    <w:rPr>
      <w:rFonts w:ascii="Times New Roman" w:eastAsia="№Е" w:hAnsi="Times New Roman"/>
    </w:rPr>
  </w:style>
  <w:style w:type="paragraph" w:customStyle="1" w:styleId="ParaAttribute53">
    <w:name w:val="ParaAttribute53"/>
    <w:rsid w:val="009F6214"/>
    <w:pPr>
      <w:widowControl w:val="0"/>
      <w:tabs>
        <w:tab w:val="left" w:pos="1080"/>
      </w:tabs>
      <w:ind w:firstLine="720"/>
      <w:jc w:val="both"/>
    </w:pPr>
    <w:rPr>
      <w:rFonts w:ascii="Times New Roman" w:eastAsia="№Е" w:hAnsi="Times New Roman"/>
    </w:rPr>
  </w:style>
  <w:style w:type="paragraph" w:customStyle="1" w:styleId="ParaAttribute54">
    <w:name w:val="ParaAttribute54"/>
    <w:rsid w:val="009F6214"/>
    <w:pPr>
      <w:widowControl w:val="0"/>
      <w:ind w:firstLine="700"/>
      <w:jc w:val="both"/>
    </w:pPr>
    <w:rPr>
      <w:rFonts w:ascii="Times New Roman" w:eastAsia="№Е" w:hAnsi="Times New Roman"/>
    </w:rPr>
  </w:style>
  <w:style w:type="paragraph" w:customStyle="1" w:styleId="ParaAttribute55">
    <w:name w:val="ParaAttribute55"/>
    <w:rsid w:val="009F6214"/>
    <w:pPr>
      <w:widowControl w:val="0"/>
      <w:tabs>
        <w:tab w:val="left" w:pos="8625"/>
      </w:tabs>
      <w:ind w:firstLine="709"/>
      <w:jc w:val="both"/>
    </w:pPr>
    <w:rPr>
      <w:rFonts w:ascii="Times New Roman" w:eastAsia="№Е" w:hAnsi="Times New Roman"/>
    </w:rPr>
  </w:style>
  <w:style w:type="paragraph" w:customStyle="1" w:styleId="ParaAttribute56">
    <w:name w:val="ParaAttribute56"/>
    <w:rsid w:val="009F6214"/>
    <w:pPr>
      <w:spacing w:before="240" w:after="240"/>
      <w:jc w:val="both"/>
    </w:pPr>
    <w:rPr>
      <w:rFonts w:ascii="Times New Roman" w:eastAsia="№Е" w:hAnsi="Times New Roman"/>
    </w:rPr>
  </w:style>
  <w:style w:type="paragraph" w:customStyle="1" w:styleId="ParaAttribute57">
    <w:name w:val="ParaAttribute57"/>
    <w:rsid w:val="009F6214"/>
    <w:pPr>
      <w:widowControl w:val="0"/>
      <w:jc w:val="both"/>
    </w:pPr>
    <w:rPr>
      <w:rFonts w:ascii="Times New Roman" w:eastAsia="№Е" w:hAnsi="Times New Roman"/>
    </w:rPr>
  </w:style>
  <w:style w:type="paragraph" w:customStyle="1" w:styleId="ParaAttribute58">
    <w:name w:val="ParaAttribute58"/>
    <w:rsid w:val="009F6214"/>
    <w:pPr>
      <w:ind w:firstLine="709"/>
      <w:jc w:val="center"/>
    </w:pPr>
    <w:rPr>
      <w:rFonts w:ascii="Times New Roman" w:eastAsia="№Е" w:hAnsi="Times New Roman"/>
    </w:rPr>
  </w:style>
  <w:style w:type="paragraph" w:customStyle="1" w:styleId="ParaAttribute59">
    <w:name w:val="ParaAttribute59"/>
    <w:rsid w:val="009F6214"/>
    <w:pPr>
      <w:tabs>
        <w:tab w:val="left" w:pos="180"/>
      </w:tabs>
    </w:pPr>
    <w:rPr>
      <w:rFonts w:ascii="Times New Roman" w:eastAsia="№Е" w:hAnsi="Times New Roman"/>
    </w:rPr>
  </w:style>
  <w:style w:type="paragraph" w:customStyle="1" w:styleId="ParaAttribute60">
    <w:name w:val="ParaAttribute60"/>
    <w:rsid w:val="009F6214"/>
    <w:pPr>
      <w:tabs>
        <w:tab w:val="left" w:pos="6512"/>
        <w:tab w:val="left" w:pos="7452"/>
        <w:tab w:val="left" w:pos="7832"/>
      </w:tabs>
      <w:jc w:val="center"/>
    </w:pPr>
    <w:rPr>
      <w:rFonts w:ascii="Times New Roman" w:eastAsia="№Е" w:hAnsi="Times New Roman"/>
    </w:rPr>
  </w:style>
  <w:style w:type="paragraph" w:customStyle="1" w:styleId="ParaAttribute61">
    <w:name w:val="ParaAttribute61"/>
    <w:rsid w:val="009F6214"/>
    <w:pPr>
      <w:jc w:val="center"/>
    </w:pPr>
    <w:rPr>
      <w:rFonts w:ascii="Times New Roman" w:eastAsia="№Е" w:hAnsi="Times New Roman"/>
    </w:rPr>
  </w:style>
  <w:style w:type="paragraph" w:customStyle="1" w:styleId="ParaAttribute62">
    <w:name w:val="ParaAttribute62"/>
    <w:rsid w:val="009F6214"/>
    <w:pPr>
      <w:tabs>
        <w:tab w:val="left" w:pos="180"/>
      </w:tabs>
    </w:pPr>
    <w:rPr>
      <w:rFonts w:ascii="Times New Roman" w:eastAsia="№Е" w:hAnsi="Times New Roman"/>
    </w:rPr>
  </w:style>
  <w:style w:type="paragraph" w:customStyle="1" w:styleId="ParaAttribute63">
    <w:name w:val="ParaAttribute63"/>
    <w:rsid w:val="009F6214"/>
    <w:pPr>
      <w:ind w:left="2160" w:hanging="360"/>
    </w:pPr>
    <w:rPr>
      <w:rFonts w:ascii="Times New Roman" w:eastAsia="№Е" w:hAnsi="Times New Roman"/>
    </w:rPr>
  </w:style>
  <w:style w:type="paragraph" w:customStyle="1" w:styleId="ParaAttribute64">
    <w:name w:val="ParaAttribute64"/>
    <w:rsid w:val="009F6214"/>
    <w:pPr>
      <w:ind w:left="360" w:firstLine="1440"/>
    </w:pPr>
    <w:rPr>
      <w:rFonts w:ascii="Times New Roman" w:eastAsia="№Е" w:hAnsi="Times New Roman"/>
    </w:rPr>
  </w:style>
  <w:style w:type="paragraph" w:customStyle="1" w:styleId="ParaAttribute65">
    <w:name w:val="ParaAttribute65"/>
    <w:rsid w:val="009F6214"/>
    <w:pPr>
      <w:ind w:firstLine="708"/>
      <w:jc w:val="both"/>
    </w:pPr>
    <w:rPr>
      <w:rFonts w:ascii="Times New Roman" w:eastAsia="№Е" w:hAnsi="Times New Roman"/>
    </w:rPr>
  </w:style>
  <w:style w:type="paragraph" w:customStyle="1" w:styleId="ParaAttribute66">
    <w:name w:val="ParaAttribute66"/>
    <w:rsid w:val="009F6214"/>
    <w:pPr>
      <w:ind w:left="-108" w:right="-108"/>
      <w:jc w:val="center"/>
    </w:pPr>
    <w:rPr>
      <w:rFonts w:ascii="Times New Roman" w:eastAsia="№Е" w:hAnsi="Times New Roman"/>
    </w:rPr>
  </w:style>
  <w:style w:type="paragraph" w:customStyle="1" w:styleId="ParaAttribute67">
    <w:name w:val="ParaAttribute67"/>
    <w:rsid w:val="009F6214"/>
    <w:pPr>
      <w:ind w:right="-108"/>
    </w:pPr>
    <w:rPr>
      <w:rFonts w:ascii="Times New Roman" w:eastAsia="№Е" w:hAnsi="Times New Roman"/>
    </w:rPr>
  </w:style>
  <w:style w:type="paragraph" w:customStyle="1" w:styleId="ParaAttribute68">
    <w:name w:val="ParaAttribute68"/>
    <w:rsid w:val="009F6214"/>
    <w:pPr>
      <w:ind w:right="-52"/>
      <w:jc w:val="center"/>
    </w:pPr>
    <w:rPr>
      <w:rFonts w:ascii="Times New Roman" w:eastAsia="№Е" w:hAnsi="Times New Roman"/>
    </w:rPr>
  </w:style>
  <w:style w:type="paragraph" w:customStyle="1" w:styleId="ParaAttribute69">
    <w:name w:val="ParaAttribute69"/>
    <w:rsid w:val="009F6214"/>
    <w:pPr>
      <w:ind w:right="-112"/>
      <w:jc w:val="center"/>
    </w:pPr>
    <w:rPr>
      <w:rFonts w:ascii="Times New Roman" w:eastAsia="№Е" w:hAnsi="Times New Roman"/>
    </w:rPr>
  </w:style>
  <w:style w:type="paragraph" w:customStyle="1" w:styleId="ParaAttribute70">
    <w:name w:val="ParaAttribute70"/>
    <w:rsid w:val="009F6214"/>
    <w:rPr>
      <w:rFonts w:ascii="Times New Roman" w:eastAsia="№Е" w:hAnsi="Times New Roman"/>
    </w:rPr>
  </w:style>
  <w:style w:type="paragraph" w:customStyle="1" w:styleId="ParaAttribute71">
    <w:name w:val="ParaAttribute71"/>
    <w:rsid w:val="009F6214"/>
    <w:pPr>
      <w:ind w:right="72"/>
    </w:pPr>
    <w:rPr>
      <w:rFonts w:ascii="Times New Roman" w:eastAsia="№Е" w:hAnsi="Times New Roman"/>
    </w:rPr>
  </w:style>
  <w:style w:type="paragraph" w:customStyle="1" w:styleId="ParaAttribute72">
    <w:name w:val="ParaAttribute72"/>
    <w:rsid w:val="009F6214"/>
    <w:pPr>
      <w:jc w:val="both"/>
    </w:pPr>
    <w:rPr>
      <w:rFonts w:ascii="Times New Roman" w:eastAsia="№Е" w:hAnsi="Times New Roman"/>
    </w:rPr>
  </w:style>
  <w:style w:type="paragraph" w:customStyle="1" w:styleId="ParaAttribute73">
    <w:name w:val="ParaAttribute73"/>
    <w:rsid w:val="009F6214"/>
    <w:pPr>
      <w:tabs>
        <w:tab w:val="center" w:pos="4153"/>
        <w:tab w:val="right" w:pos="8306"/>
      </w:tabs>
      <w:ind w:right="360"/>
      <w:jc w:val="right"/>
    </w:pPr>
    <w:rPr>
      <w:rFonts w:ascii="Times New Roman" w:eastAsia="№Е" w:hAnsi="Times New Roman"/>
    </w:rPr>
  </w:style>
  <w:style w:type="paragraph" w:customStyle="1" w:styleId="ParaAttribute74">
    <w:name w:val="ParaAttribute74"/>
    <w:rsid w:val="009F6214"/>
    <w:pPr>
      <w:spacing w:before="240" w:after="240"/>
      <w:ind w:firstLine="720"/>
    </w:pPr>
    <w:rPr>
      <w:rFonts w:ascii="Times New Roman" w:eastAsia="№Е" w:hAnsi="Times New Roman"/>
    </w:rPr>
  </w:style>
  <w:style w:type="paragraph" w:customStyle="1" w:styleId="ParaAttribute75">
    <w:name w:val="ParaAttribute75"/>
    <w:rsid w:val="009F6214"/>
    <w:pPr>
      <w:shd w:val="solid" w:color="FFFFFF" w:fill="auto"/>
      <w:ind w:right="78" w:firstLine="720"/>
      <w:jc w:val="both"/>
    </w:pPr>
    <w:rPr>
      <w:rFonts w:ascii="Times New Roman" w:eastAsia="№Е" w:hAnsi="Times New Roman"/>
    </w:rPr>
  </w:style>
  <w:style w:type="paragraph" w:customStyle="1" w:styleId="ParaAttribute76">
    <w:name w:val="ParaAttribute76"/>
    <w:rsid w:val="009F6214"/>
    <w:pPr>
      <w:ind w:right="3456"/>
    </w:pPr>
    <w:rPr>
      <w:rFonts w:ascii="Times New Roman" w:eastAsia="№Е" w:hAnsi="Times New Roman"/>
    </w:rPr>
  </w:style>
  <w:style w:type="paragraph" w:customStyle="1" w:styleId="ParaAttribute77">
    <w:name w:val="ParaAttribute77"/>
    <w:rsid w:val="009F6214"/>
    <w:pPr>
      <w:spacing w:before="60"/>
      <w:ind w:firstLine="748"/>
      <w:jc w:val="both"/>
    </w:pPr>
    <w:rPr>
      <w:rFonts w:ascii="Times New Roman" w:eastAsia="№Е" w:hAnsi="Times New Roman"/>
    </w:rPr>
  </w:style>
  <w:style w:type="paragraph" w:customStyle="1" w:styleId="ParaAttribute78">
    <w:name w:val="ParaAttribute78"/>
    <w:rsid w:val="009F6214"/>
    <w:pPr>
      <w:ind w:firstLine="748"/>
    </w:pPr>
    <w:rPr>
      <w:rFonts w:ascii="Times New Roman" w:eastAsia="№Е" w:hAnsi="Times New Roman"/>
    </w:rPr>
  </w:style>
  <w:style w:type="paragraph" w:customStyle="1" w:styleId="ParaAttribute79">
    <w:name w:val="ParaAttribute79"/>
    <w:rsid w:val="009F6214"/>
    <w:pPr>
      <w:ind w:firstLine="748"/>
      <w:jc w:val="both"/>
    </w:pPr>
    <w:rPr>
      <w:rFonts w:ascii="Times New Roman" w:eastAsia="№Е" w:hAnsi="Times New Roman"/>
    </w:rPr>
  </w:style>
  <w:style w:type="paragraph" w:customStyle="1" w:styleId="ParaAttribute80">
    <w:name w:val="ParaAttribute80"/>
    <w:rsid w:val="009F6214"/>
    <w:pPr>
      <w:ind w:firstLine="567"/>
    </w:pPr>
    <w:rPr>
      <w:rFonts w:ascii="Times New Roman" w:eastAsia="№Е" w:hAnsi="Times New Roman"/>
    </w:rPr>
  </w:style>
  <w:style w:type="paragraph" w:customStyle="1" w:styleId="ParaAttribute82">
    <w:name w:val="ParaAttribute82"/>
    <w:rsid w:val="009F6214"/>
    <w:pPr>
      <w:shd w:val="solid" w:color="FFFFFF" w:fill="auto"/>
      <w:spacing w:before="120"/>
      <w:ind w:firstLine="709"/>
      <w:jc w:val="both"/>
    </w:pPr>
    <w:rPr>
      <w:rFonts w:ascii="Times New Roman" w:eastAsia="№Е" w:hAnsi="Times New Roman"/>
    </w:rPr>
  </w:style>
  <w:style w:type="paragraph" w:customStyle="1" w:styleId="ParaAttribute83">
    <w:name w:val="ParaAttribute83"/>
    <w:rsid w:val="009F6214"/>
    <w:pPr>
      <w:widowControl w:val="0"/>
    </w:pPr>
    <w:rPr>
      <w:rFonts w:ascii="Times New Roman" w:eastAsia="№Е" w:hAnsi="Times New Roman"/>
    </w:rPr>
  </w:style>
  <w:style w:type="paragraph" w:customStyle="1" w:styleId="ParaAttribute84">
    <w:name w:val="ParaAttribute84"/>
    <w:rsid w:val="009F6214"/>
    <w:pPr>
      <w:ind w:left="-108" w:right="-143"/>
      <w:jc w:val="center"/>
    </w:pPr>
    <w:rPr>
      <w:rFonts w:ascii="Times New Roman" w:eastAsia="№Е" w:hAnsi="Times New Roman"/>
    </w:rPr>
  </w:style>
  <w:style w:type="paragraph" w:customStyle="1" w:styleId="ParaAttribute85">
    <w:name w:val="ParaAttribute85"/>
    <w:rsid w:val="009F6214"/>
    <w:pPr>
      <w:ind w:right="-174"/>
    </w:pPr>
    <w:rPr>
      <w:rFonts w:ascii="Times New Roman" w:eastAsia="№Е" w:hAnsi="Times New Roman"/>
    </w:rPr>
  </w:style>
  <w:style w:type="paragraph" w:customStyle="1" w:styleId="ParaAttribute86">
    <w:name w:val="ParaAttribute86"/>
    <w:rsid w:val="009F6214"/>
    <w:pPr>
      <w:ind w:left="-108" w:right="-143"/>
    </w:pPr>
    <w:rPr>
      <w:rFonts w:ascii="Times New Roman" w:eastAsia="№Е" w:hAnsi="Times New Roman"/>
    </w:rPr>
  </w:style>
  <w:style w:type="paragraph" w:customStyle="1" w:styleId="ParaAttribute87">
    <w:name w:val="ParaAttribute87"/>
    <w:rsid w:val="009F6214"/>
    <w:pPr>
      <w:ind w:left="108"/>
    </w:pPr>
    <w:rPr>
      <w:rFonts w:ascii="Times New Roman" w:eastAsia="№Е" w:hAnsi="Times New Roman"/>
    </w:rPr>
  </w:style>
  <w:style w:type="paragraph" w:customStyle="1" w:styleId="ParaAttribute88">
    <w:name w:val="ParaAttribute88"/>
    <w:rsid w:val="009F6214"/>
    <w:pPr>
      <w:spacing w:before="240" w:after="200"/>
      <w:ind w:left="-284" w:firstLine="824"/>
      <w:jc w:val="both"/>
    </w:pPr>
    <w:rPr>
      <w:rFonts w:ascii="Times New Roman" w:eastAsia="№Е" w:hAnsi="Times New Roman"/>
    </w:rPr>
  </w:style>
  <w:style w:type="paragraph" w:customStyle="1" w:styleId="ParaAttribute89">
    <w:name w:val="ParaAttribute89"/>
    <w:rsid w:val="009F6214"/>
    <w:pPr>
      <w:ind w:left="-284" w:firstLine="709"/>
      <w:jc w:val="both"/>
    </w:pPr>
    <w:rPr>
      <w:rFonts w:ascii="Times New Roman" w:eastAsia="№Е" w:hAnsi="Times New Roman"/>
    </w:rPr>
  </w:style>
  <w:style w:type="paragraph" w:customStyle="1" w:styleId="ParaAttribute90">
    <w:name w:val="ParaAttribute90"/>
    <w:rsid w:val="009F6214"/>
    <w:pPr>
      <w:ind w:left="-284" w:firstLine="824"/>
      <w:jc w:val="both"/>
    </w:pPr>
    <w:rPr>
      <w:rFonts w:ascii="Times New Roman" w:eastAsia="№Е" w:hAnsi="Times New Roman"/>
    </w:rPr>
  </w:style>
  <w:style w:type="paragraph" w:customStyle="1" w:styleId="ParaAttribute91">
    <w:name w:val="ParaAttribute91"/>
    <w:rsid w:val="009F6214"/>
    <w:pPr>
      <w:spacing w:before="240" w:after="240"/>
      <w:ind w:firstLine="720"/>
      <w:jc w:val="both"/>
    </w:pPr>
    <w:rPr>
      <w:rFonts w:ascii="Times New Roman" w:eastAsia="№Е" w:hAnsi="Times New Roman"/>
    </w:rPr>
  </w:style>
  <w:style w:type="paragraph" w:customStyle="1" w:styleId="ParaAttribute92">
    <w:name w:val="ParaAttribute92"/>
    <w:rsid w:val="009F6214"/>
    <w:pPr>
      <w:tabs>
        <w:tab w:val="left" w:pos="720"/>
        <w:tab w:val="left" w:pos="1620"/>
      </w:tabs>
      <w:ind w:firstLine="709"/>
      <w:jc w:val="both"/>
    </w:pPr>
    <w:rPr>
      <w:rFonts w:ascii="Times New Roman" w:eastAsia="№Е" w:hAnsi="Times New Roman"/>
    </w:rPr>
  </w:style>
  <w:style w:type="paragraph" w:customStyle="1" w:styleId="ParaAttribute93">
    <w:name w:val="ParaAttribute93"/>
    <w:rsid w:val="009F6214"/>
    <w:pPr>
      <w:tabs>
        <w:tab w:val="left" w:pos="6521"/>
      </w:tabs>
      <w:ind w:firstLine="709"/>
      <w:jc w:val="both"/>
    </w:pPr>
    <w:rPr>
      <w:rFonts w:ascii="Times New Roman" w:eastAsia="№Е" w:hAnsi="Times New Roman"/>
    </w:rPr>
  </w:style>
  <w:style w:type="paragraph" w:customStyle="1" w:styleId="ParaAttribute94">
    <w:name w:val="ParaAttribute94"/>
    <w:rsid w:val="009F6214"/>
    <w:pPr>
      <w:widowControl w:val="0"/>
    </w:pPr>
    <w:rPr>
      <w:rFonts w:ascii="Times New Roman" w:eastAsia="№Е" w:hAnsi="Times New Roman"/>
    </w:rPr>
  </w:style>
  <w:style w:type="paragraph" w:customStyle="1" w:styleId="ParaAttribute95">
    <w:name w:val="ParaAttribute95"/>
    <w:rsid w:val="009F6214"/>
    <w:pPr>
      <w:spacing w:before="240" w:after="200"/>
      <w:ind w:left="720"/>
      <w:jc w:val="center"/>
    </w:pPr>
    <w:rPr>
      <w:rFonts w:ascii="Times New Roman" w:eastAsia="№Е" w:hAnsi="Times New Roman"/>
    </w:rPr>
  </w:style>
  <w:style w:type="paragraph" w:customStyle="1" w:styleId="ParaAttribute96">
    <w:name w:val="ParaAttribute96"/>
    <w:rsid w:val="009F6214"/>
    <w:pPr>
      <w:widowControl w:val="0"/>
      <w:tabs>
        <w:tab w:val="left" w:pos="1185"/>
      </w:tabs>
      <w:ind w:firstLine="567"/>
    </w:pPr>
    <w:rPr>
      <w:rFonts w:ascii="Times New Roman" w:eastAsia="№Е" w:hAnsi="Times New Roman"/>
    </w:rPr>
  </w:style>
  <w:style w:type="paragraph" w:customStyle="1" w:styleId="ParaAttribute97">
    <w:name w:val="ParaAttribute97"/>
    <w:rsid w:val="009F6214"/>
    <w:pPr>
      <w:widowControl w:val="0"/>
      <w:tabs>
        <w:tab w:val="left" w:pos="1365"/>
      </w:tabs>
      <w:ind w:firstLine="567"/>
      <w:jc w:val="both"/>
    </w:pPr>
    <w:rPr>
      <w:rFonts w:ascii="Times New Roman" w:eastAsia="№Е" w:hAnsi="Times New Roman"/>
    </w:rPr>
  </w:style>
  <w:style w:type="paragraph" w:customStyle="1" w:styleId="ParaAttribute98">
    <w:name w:val="ParaAttribute98"/>
    <w:rsid w:val="009F6214"/>
    <w:pPr>
      <w:widowControl w:val="0"/>
      <w:tabs>
        <w:tab w:val="left" w:pos="1365"/>
      </w:tabs>
      <w:ind w:firstLine="567"/>
    </w:pPr>
    <w:rPr>
      <w:rFonts w:ascii="Times New Roman" w:eastAsia="№Е" w:hAnsi="Times New Roman"/>
    </w:rPr>
  </w:style>
  <w:style w:type="paragraph" w:customStyle="1" w:styleId="ParaAttribute99">
    <w:name w:val="ParaAttribute99"/>
    <w:rsid w:val="009F6214"/>
    <w:pPr>
      <w:widowControl w:val="0"/>
      <w:tabs>
        <w:tab w:val="left" w:pos="1365"/>
      </w:tabs>
      <w:jc w:val="center"/>
    </w:pPr>
    <w:rPr>
      <w:rFonts w:ascii="Times New Roman" w:eastAsia="№Е" w:hAnsi="Times New Roman"/>
    </w:rPr>
  </w:style>
  <w:style w:type="paragraph" w:customStyle="1" w:styleId="ParaAttribute100">
    <w:name w:val="ParaAttribute100"/>
    <w:rsid w:val="009F6214"/>
    <w:pPr>
      <w:widowControl w:val="0"/>
      <w:jc w:val="center"/>
    </w:pPr>
    <w:rPr>
      <w:rFonts w:ascii="Times New Roman" w:eastAsia="№Е" w:hAnsi="Times New Roman"/>
    </w:rPr>
  </w:style>
  <w:style w:type="paragraph" w:customStyle="1" w:styleId="ParaAttribute101">
    <w:name w:val="ParaAttribute101"/>
    <w:rsid w:val="009F6214"/>
    <w:pPr>
      <w:widowControl w:val="0"/>
      <w:tabs>
        <w:tab w:val="left" w:pos="851"/>
      </w:tabs>
      <w:ind w:firstLine="567"/>
    </w:pPr>
    <w:rPr>
      <w:rFonts w:ascii="Times New Roman" w:eastAsia="№Е" w:hAnsi="Times New Roman"/>
    </w:rPr>
  </w:style>
  <w:style w:type="paragraph" w:customStyle="1" w:styleId="ParaAttribute102">
    <w:name w:val="ParaAttribute102"/>
    <w:rsid w:val="009F6214"/>
    <w:pPr>
      <w:keepNext/>
    </w:pPr>
    <w:rPr>
      <w:rFonts w:ascii="Times New Roman" w:eastAsia="№Е" w:hAnsi="Times New Roman"/>
    </w:rPr>
  </w:style>
  <w:style w:type="paragraph" w:customStyle="1" w:styleId="ParaAttribute103">
    <w:name w:val="ParaAttribute103"/>
    <w:rsid w:val="009F6214"/>
    <w:pPr>
      <w:keepNext/>
      <w:jc w:val="center"/>
    </w:pPr>
    <w:rPr>
      <w:rFonts w:ascii="Times New Roman" w:eastAsia="№Е" w:hAnsi="Times New Roman"/>
    </w:rPr>
  </w:style>
  <w:style w:type="paragraph" w:customStyle="1" w:styleId="ParaAttribute104">
    <w:name w:val="ParaAttribute104"/>
    <w:rsid w:val="009F6214"/>
    <w:pPr>
      <w:spacing w:before="240" w:after="200"/>
      <w:ind w:firstLine="720"/>
      <w:jc w:val="center"/>
    </w:pPr>
    <w:rPr>
      <w:rFonts w:ascii="Times New Roman" w:eastAsia="№Е" w:hAnsi="Times New Roman"/>
    </w:rPr>
  </w:style>
  <w:style w:type="paragraph" w:customStyle="1" w:styleId="ParaAttribute105">
    <w:name w:val="ParaAttribute105"/>
    <w:rsid w:val="009F6214"/>
    <w:pPr>
      <w:tabs>
        <w:tab w:val="left" w:pos="1134"/>
      </w:tabs>
      <w:ind w:firstLine="567"/>
      <w:jc w:val="both"/>
    </w:pPr>
    <w:rPr>
      <w:rFonts w:ascii="Times New Roman" w:eastAsia="№Е" w:hAnsi="Times New Roman"/>
    </w:rPr>
  </w:style>
  <w:style w:type="paragraph" w:customStyle="1" w:styleId="ParaAttribute106">
    <w:name w:val="ParaAttribute106"/>
    <w:rsid w:val="009F6214"/>
    <w:pPr>
      <w:shd w:val="solid" w:color="FFFFFF" w:fill="auto"/>
    </w:pPr>
    <w:rPr>
      <w:rFonts w:ascii="Times New Roman" w:eastAsia="№Е" w:hAnsi="Times New Roman"/>
    </w:rPr>
  </w:style>
  <w:style w:type="paragraph" w:customStyle="1" w:styleId="ParaAttribute107">
    <w:name w:val="ParaAttribute107"/>
    <w:rsid w:val="009F6214"/>
    <w:pPr>
      <w:widowControl w:val="0"/>
      <w:jc w:val="center"/>
    </w:pPr>
    <w:rPr>
      <w:rFonts w:ascii="Times New Roman" w:eastAsia="№Е" w:hAnsi="Times New Roman"/>
    </w:rPr>
  </w:style>
  <w:style w:type="paragraph" w:customStyle="1" w:styleId="ParaAttribute108">
    <w:name w:val="ParaAttribute108"/>
    <w:rsid w:val="009F6214"/>
    <w:pPr>
      <w:shd w:val="solid" w:color="FFFFFF" w:fill="auto"/>
    </w:pPr>
    <w:rPr>
      <w:rFonts w:ascii="Times New Roman" w:eastAsia="№Е" w:hAnsi="Times New Roman"/>
    </w:rPr>
  </w:style>
  <w:style w:type="paragraph" w:customStyle="1" w:styleId="ParaAttribute109">
    <w:name w:val="ParaAttribute109"/>
    <w:rsid w:val="009F6214"/>
    <w:pPr>
      <w:spacing w:before="240" w:after="200"/>
      <w:ind w:left="719"/>
      <w:jc w:val="both"/>
    </w:pPr>
    <w:rPr>
      <w:rFonts w:ascii="Times New Roman" w:eastAsia="№Е" w:hAnsi="Times New Roman"/>
    </w:rPr>
  </w:style>
  <w:style w:type="paragraph" w:customStyle="1" w:styleId="ParaAttribute110">
    <w:name w:val="ParaAttribute110"/>
    <w:rsid w:val="009F6214"/>
    <w:pPr>
      <w:ind w:left="719"/>
      <w:jc w:val="both"/>
    </w:pPr>
    <w:rPr>
      <w:rFonts w:ascii="Times New Roman" w:eastAsia="№Е" w:hAnsi="Times New Roman"/>
    </w:rPr>
  </w:style>
  <w:style w:type="paragraph" w:customStyle="1" w:styleId="ParaAttribute111">
    <w:name w:val="ParaAttribute111"/>
    <w:rsid w:val="009F6214"/>
    <w:pPr>
      <w:jc w:val="center"/>
    </w:pPr>
    <w:rPr>
      <w:rFonts w:ascii="Times New Roman" w:eastAsia="№Е" w:hAnsi="Times New Roman"/>
    </w:rPr>
  </w:style>
  <w:style w:type="paragraph" w:customStyle="1" w:styleId="ParaAttribute112">
    <w:name w:val="ParaAttribute112"/>
    <w:rsid w:val="009F6214"/>
    <w:pPr>
      <w:widowControl w:val="0"/>
      <w:shd w:val="solid" w:color="FFFFFF" w:fill="auto"/>
      <w:ind w:firstLine="567"/>
      <w:jc w:val="both"/>
    </w:pPr>
    <w:rPr>
      <w:rFonts w:ascii="Times New Roman" w:eastAsia="№Е" w:hAnsi="Times New Roman"/>
    </w:rPr>
  </w:style>
  <w:style w:type="paragraph" w:customStyle="1" w:styleId="ParaAttribute113">
    <w:name w:val="ParaAttribute113"/>
    <w:rsid w:val="009F6214"/>
    <w:pPr>
      <w:spacing w:before="240" w:after="200"/>
      <w:ind w:left="719"/>
      <w:jc w:val="center"/>
    </w:pPr>
    <w:rPr>
      <w:rFonts w:ascii="Times New Roman" w:eastAsia="№Е" w:hAnsi="Times New Roman"/>
    </w:rPr>
  </w:style>
  <w:style w:type="paragraph" w:customStyle="1" w:styleId="ParaAttribute114">
    <w:name w:val="ParaAttribute114"/>
    <w:rsid w:val="009F6214"/>
    <w:pPr>
      <w:ind w:firstLine="720"/>
    </w:pPr>
    <w:rPr>
      <w:rFonts w:ascii="Times New Roman" w:eastAsia="№Е" w:hAnsi="Times New Roman"/>
    </w:rPr>
  </w:style>
  <w:style w:type="paragraph" w:customStyle="1" w:styleId="ParaAttribute115">
    <w:name w:val="ParaAttribute115"/>
    <w:rsid w:val="009F6214"/>
    <w:pPr>
      <w:ind w:left="-176"/>
    </w:pPr>
    <w:rPr>
      <w:rFonts w:ascii="Times New Roman" w:eastAsia="№Е" w:hAnsi="Times New Roman"/>
    </w:rPr>
  </w:style>
  <w:style w:type="paragraph" w:customStyle="1" w:styleId="ParaAttribute116">
    <w:name w:val="ParaAttribute116"/>
    <w:rsid w:val="009F6214"/>
    <w:pPr>
      <w:ind w:firstLine="709"/>
    </w:pPr>
    <w:rPr>
      <w:rFonts w:ascii="Times New Roman" w:eastAsia="№Е" w:hAnsi="Times New Roman"/>
    </w:rPr>
  </w:style>
  <w:style w:type="paragraph" w:customStyle="1" w:styleId="ParaAttribute117">
    <w:name w:val="ParaAttribute117"/>
    <w:rsid w:val="009F6214"/>
    <w:pPr>
      <w:spacing w:before="240" w:after="200"/>
      <w:ind w:firstLine="709"/>
      <w:jc w:val="both"/>
    </w:pPr>
    <w:rPr>
      <w:rFonts w:ascii="Times New Roman" w:eastAsia="№Е" w:hAnsi="Times New Roman"/>
    </w:rPr>
  </w:style>
  <w:style w:type="paragraph" w:customStyle="1" w:styleId="ParaAttribute118">
    <w:name w:val="ParaAttribute118"/>
    <w:rsid w:val="009F6214"/>
    <w:pPr>
      <w:tabs>
        <w:tab w:val="left" w:pos="1620"/>
      </w:tabs>
      <w:ind w:firstLine="709"/>
    </w:pPr>
    <w:rPr>
      <w:rFonts w:ascii="Times New Roman" w:eastAsia="№Е" w:hAnsi="Times New Roman"/>
    </w:rPr>
  </w:style>
  <w:style w:type="paragraph" w:customStyle="1" w:styleId="ParaAttribute119">
    <w:name w:val="ParaAttribute119"/>
    <w:rsid w:val="009F6214"/>
    <w:pPr>
      <w:tabs>
        <w:tab w:val="left" w:pos="1620"/>
      </w:tabs>
      <w:jc w:val="both"/>
    </w:pPr>
    <w:rPr>
      <w:rFonts w:ascii="Times New Roman" w:eastAsia="№Е" w:hAnsi="Times New Roman"/>
    </w:rPr>
  </w:style>
  <w:style w:type="paragraph" w:customStyle="1" w:styleId="ParaAttribute120">
    <w:name w:val="ParaAttribute120"/>
    <w:rsid w:val="009F6214"/>
    <w:pPr>
      <w:jc w:val="both"/>
    </w:pPr>
    <w:rPr>
      <w:rFonts w:ascii="Times New Roman" w:eastAsia="№Е" w:hAnsi="Times New Roman"/>
    </w:rPr>
  </w:style>
  <w:style w:type="paragraph" w:customStyle="1" w:styleId="ParaAttribute121">
    <w:name w:val="ParaAttribute121"/>
    <w:rsid w:val="009F6214"/>
    <w:pPr>
      <w:tabs>
        <w:tab w:val="left" w:pos="1620"/>
      </w:tabs>
    </w:pPr>
    <w:rPr>
      <w:rFonts w:ascii="Times New Roman" w:eastAsia="№Е" w:hAnsi="Times New Roman"/>
    </w:rPr>
  </w:style>
  <w:style w:type="paragraph" w:customStyle="1" w:styleId="ParaAttribute122">
    <w:name w:val="ParaAttribute122"/>
    <w:rsid w:val="009F6214"/>
    <w:pPr>
      <w:tabs>
        <w:tab w:val="left" w:pos="1620"/>
      </w:tabs>
      <w:ind w:left="720" w:hanging="360"/>
      <w:jc w:val="both"/>
    </w:pPr>
    <w:rPr>
      <w:rFonts w:ascii="Times New Roman" w:eastAsia="№Е" w:hAnsi="Times New Roman"/>
    </w:rPr>
  </w:style>
  <w:style w:type="paragraph" w:customStyle="1" w:styleId="ParaAttribute123">
    <w:name w:val="ParaAttribute123"/>
    <w:rsid w:val="009F6214"/>
    <w:pPr>
      <w:spacing w:before="240" w:after="200"/>
      <w:ind w:firstLine="720"/>
      <w:jc w:val="both"/>
    </w:pPr>
    <w:rPr>
      <w:rFonts w:ascii="Times New Roman" w:eastAsia="№Е" w:hAnsi="Times New Roman"/>
    </w:rPr>
  </w:style>
  <w:style w:type="paragraph" w:customStyle="1" w:styleId="ParaAttribute124">
    <w:name w:val="ParaAttribute124"/>
    <w:rsid w:val="009F6214"/>
    <w:pPr>
      <w:ind w:firstLine="567"/>
      <w:jc w:val="both"/>
    </w:pPr>
    <w:rPr>
      <w:rFonts w:ascii="Times New Roman" w:eastAsia="№Е" w:hAnsi="Times New Roman"/>
    </w:rPr>
  </w:style>
  <w:style w:type="paragraph" w:customStyle="1" w:styleId="ParaAttribute125">
    <w:name w:val="ParaAttribute125"/>
    <w:rsid w:val="009F6214"/>
    <w:pPr>
      <w:keepLines/>
      <w:widowControl w:val="0"/>
      <w:jc w:val="center"/>
    </w:pPr>
    <w:rPr>
      <w:rFonts w:ascii="Times New Roman" w:eastAsia="№Е" w:hAnsi="Times New Roman"/>
    </w:rPr>
  </w:style>
  <w:style w:type="paragraph" w:customStyle="1" w:styleId="ParaAttribute126">
    <w:name w:val="ParaAttribute126"/>
    <w:rsid w:val="009F6214"/>
    <w:pPr>
      <w:ind w:left="113" w:right="113"/>
      <w:jc w:val="center"/>
    </w:pPr>
    <w:rPr>
      <w:rFonts w:ascii="Times New Roman" w:eastAsia="№Е" w:hAnsi="Times New Roman"/>
    </w:rPr>
  </w:style>
  <w:style w:type="paragraph" w:customStyle="1" w:styleId="ParaAttribute127">
    <w:name w:val="ParaAttribute127"/>
    <w:rsid w:val="009F6214"/>
    <w:pPr>
      <w:ind w:left="-51"/>
      <w:jc w:val="center"/>
    </w:pPr>
    <w:rPr>
      <w:rFonts w:ascii="Times New Roman" w:eastAsia="№Е" w:hAnsi="Times New Roman"/>
    </w:rPr>
  </w:style>
  <w:style w:type="paragraph" w:customStyle="1" w:styleId="ParaAttribute128">
    <w:name w:val="ParaAttribute128"/>
    <w:rsid w:val="009F6214"/>
    <w:pPr>
      <w:spacing w:before="280"/>
      <w:jc w:val="center"/>
    </w:pPr>
    <w:rPr>
      <w:rFonts w:ascii="Times New Roman" w:eastAsia="№Е" w:hAnsi="Times New Roman"/>
    </w:rPr>
  </w:style>
  <w:style w:type="paragraph" w:customStyle="1" w:styleId="ParaAttribute129">
    <w:name w:val="ParaAttribute129"/>
    <w:rsid w:val="009F6214"/>
    <w:pPr>
      <w:tabs>
        <w:tab w:val="left" w:pos="375"/>
      </w:tabs>
    </w:pPr>
    <w:rPr>
      <w:rFonts w:ascii="Times New Roman" w:eastAsia="№Е" w:hAnsi="Times New Roman"/>
    </w:rPr>
  </w:style>
  <w:style w:type="paragraph" w:customStyle="1" w:styleId="ParaAttribute130">
    <w:name w:val="ParaAttribute130"/>
    <w:rsid w:val="009F6214"/>
    <w:pPr>
      <w:tabs>
        <w:tab w:val="left" w:pos="720"/>
      </w:tabs>
      <w:ind w:left="360"/>
    </w:pPr>
    <w:rPr>
      <w:rFonts w:ascii="Times New Roman" w:eastAsia="№Е" w:hAnsi="Times New Roman"/>
    </w:rPr>
  </w:style>
  <w:style w:type="paragraph" w:customStyle="1" w:styleId="ParaAttribute132">
    <w:name w:val="ParaAttribute132"/>
    <w:rsid w:val="009F6214"/>
    <w:pPr>
      <w:tabs>
        <w:tab w:val="left" w:pos="720"/>
      </w:tabs>
      <w:jc w:val="both"/>
    </w:pPr>
    <w:rPr>
      <w:rFonts w:ascii="Times New Roman" w:eastAsia="№Е" w:hAnsi="Times New Roman"/>
    </w:rPr>
  </w:style>
  <w:style w:type="paragraph" w:customStyle="1" w:styleId="ParaAttribute134">
    <w:name w:val="ParaAttribute134"/>
    <w:rsid w:val="009F6214"/>
    <w:pPr>
      <w:tabs>
        <w:tab w:val="left" w:pos="720"/>
      </w:tabs>
    </w:pPr>
    <w:rPr>
      <w:rFonts w:ascii="Times New Roman" w:eastAsia="№Е" w:hAnsi="Times New Roman"/>
    </w:rPr>
  </w:style>
  <w:style w:type="paragraph" w:customStyle="1" w:styleId="ParaAttribute135">
    <w:name w:val="ParaAttribute135"/>
    <w:rsid w:val="009F6214"/>
    <w:pPr>
      <w:tabs>
        <w:tab w:val="left" w:pos="1620"/>
      </w:tabs>
    </w:pPr>
    <w:rPr>
      <w:rFonts w:ascii="Times New Roman" w:eastAsia="№Е" w:hAnsi="Times New Roman"/>
    </w:rPr>
  </w:style>
  <w:style w:type="paragraph" w:customStyle="1" w:styleId="ParaAttribute136">
    <w:name w:val="ParaAttribute136"/>
    <w:rsid w:val="009F6214"/>
    <w:pPr>
      <w:tabs>
        <w:tab w:val="left" w:pos="1620"/>
      </w:tabs>
    </w:pPr>
    <w:rPr>
      <w:rFonts w:ascii="Times New Roman" w:eastAsia="№Е" w:hAnsi="Times New Roman"/>
    </w:rPr>
  </w:style>
  <w:style w:type="paragraph" w:customStyle="1" w:styleId="ParaAttribute137">
    <w:name w:val="ParaAttribute137"/>
    <w:rsid w:val="009F6214"/>
    <w:pPr>
      <w:tabs>
        <w:tab w:val="left" w:pos="1620"/>
      </w:tabs>
      <w:jc w:val="center"/>
    </w:pPr>
    <w:rPr>
      <w:rFonts w:ascii="Times New Roman" w:eastAsia="№Е" w:hAnsi="Times New Roman"/>
    </w:rPr>
  </w:style>
  <w:style w:type="paragraph" w:customStyle="1" w:styleId="ParaAttribute138">
    <w:name w:val="ParaAttribute138"/>
    <w:rsid w:val="009F6214"/>
    <w:pPr>
      <w:tabs>
        <w:tab w:val="left" w:pos="1620"/>
      </w:tabs>
      <w:ind w:firstLine="720"/>
      <w:jc w:val="both"/>
    </w:pPr>
    <w:rPr>
      <w:rFonts w:ascii="Times New Roman" w:eastAsia="№Е" w:hAnsi="Times New Roman"/>
    </w:rPr>
  </w:style>
  <w:style w:type="paragraph" w:customStyle="1" w:styleId="ParaAttribute139">
    <w:name w:val="ParaAttribute139"/>
    <w:rsid w:val="009F6214"/>
    <w:pPr>
      <w:spacing w:before="240" w:after="200"/>
    </w:pPr>
    <w:rPr>
      <w:rFonts w:ascii="Times New Roman" w:eastAsia="№Е" w:hAnsi="Times New Roman"/>
    </w:rPr>
  </w:style>
  <w:style w:type="paragraph" w:customStyle="1" w:styleId="ParaAttribute140">
    <w:name w:val="ParaAttribute140"/>
    <w:rsid w:val="009F6214"/>
    <w:pPr>
      <w:spacing w:before="240" w:after="240"/>
      <w:ind w:left="708"/>
      <w:jc w:val="both"/>
    </w:pPr>
    <w:rPr>
      <w:rFonts w:ascii="Times New Roman" w:eastAsia="№Е" w:hAnsi="Times New Roman"/>
    </w:rPr>
  </w:style>
  <w:style w:type="paragraph" w:customStyle="1" w:styleId="ParaAttribute141">
    <w:name w:val="ParaAttribute141"/>
    <w:rsid w:val="009F6214"/>
    <w:pPr>
      <w:ind w:right="-57"/>
      <w:jc w:val="both"/>
    </w:pPr>
    <w:rPr>
      <w:rFonts w:ascii="Times New Roman" w:eastAsia="№Е" w:hAnsi="Times New Roman"/>
    </w:rPr>
  </w:style>
  <w:style w:type="paragraph" w:customStyle="1" w:styleId="ParaAttribute142">
    <w:name w:val="ParaAttribute142"/>
    <w:rsid w:val="009F6214"/>
    <w:pPr>
      <w:ind w:left="113" w:right="113"/>
    </w:pPr>
    <w:rPr>
      <w:rFonts w:ascii="Times New Roman" w:eastAsia="№Е" w:hAnsi="Times New Roman"/>
    </w:rPr>
  </w:style>
  <w:style w:type="paragraph" w:customStyle="1" w:styleId="ParaAttribute143">
    <w:name w:val="ParaAttribute143"/>
    <w:rsid w:val="009F6214"/>
    <w:pPr>
      <w:spacing w:before="240" w:after="240"/>
    </w:pPr>
    <w:rPr>
      <w:rFonts w:ascii="Times New Roman" w:eastAsia="№Е" w:hAnsi="Times New Roman"/>
    </w:rPr>
  </w:style>
  <w:style w:type="paragraph" w:customStyle="1" w:styleId="ParaAttribute144">
    <w:name w:val="ParaAttribute144"/>
    <w:rsid w:val="009F6214"/>
    <w:pPr>
      <w:spacing w:before="240" w:after="200"/>
      <w:jc w:val="center"/>
    </w:pPr>
    <w:rPr>
      <w:rFonts w:ascii="Times New Roman" w:eastAsia="№Е" w:hAnsi="Times New Roman"/>
    </w:rPr>
  </w:style>
  <w:style w:type="paragraph" w:customStyle="1" w:styleId="ParaAttribute145">
    <w:name w:val="ParaAttribute145"/>
    <w:rsid w:val="009F6214"/>
    <w:pPr>
      <w:widowControl w:val="0"/>
      <w:spacing w:before="240" w:after="200"/>
      <w:ind w:firstLine="851"/>
      <w:jc w:val="both"/>
    </w:pPr>
    <w:rPr>
      <w:rFonts w:ascii="Times New Roman" w:eastAsia="№Е" w:hAnsi="Times New Roman"/>
    </w:rPr>
  </w:style>
  <w:style w:type="paragraph" w:customStyle="1" w:styleId="ParaAttribute146">
    <w:name w:val="ParaAttribute146"/>
    <w:rsid w:val="009F6214"/>
    <w:pPr>
      <w:widowControl w:val="0"/>
      <w:ind w:left="284" w:firstLine="567"/>
      <w:jc w:val="both"/>
    </w:pPr>
    <w:rPr>
      <w:rFonts w:ascii="Times New Roman" w:eastAsia="№Е" w:hAnsi="Times New Roman"/>
    </w:rPr>
  </w:style>
  <w:style w:type="paragraph" w:customStyle="1" w:styleId="ParaAttribute147">
    <w:name w:val="ParaAttribute147"/>
    <w:rsid w:val="009F6214"/>
    <w:pPr>
      <w:ind w:right="-143" w:firstLine="568"/>
      <w:jc w:val="both"/>
    </w:pPr>
    <w:rPr>
      <w:rFonts w:ascii="Times New Roman" w:eastAsia="№Е" w:hAnsi="Times New Roman"/>
    </w:rPr>
  </w:style>
  <w:style w:type="paragraph" w:customStyle="1" w:styleId="ParaAttribute148">
    <w:name w:val="ParaAttribute148"/>
    <w:rsid w:val="009F6214"/>
    <w:pPr>
      <w:tabs>
        <w:tab w:val="left" w:pos="709"/>
        <w:tab w:val="left" w:pos="1134"/>
      </w:tabs>
      <w:ind w:firstLine="709"/>
      <w:jc w:val="both"/>
    </w:pPr>
    <w:rPr>
      <w:rFonts w:ascii="Times New Roman" w:eastAsia="№Е" w:hAnsi="Times New Roman"/>
    </w:rPr>
  </w:style>
  <w:style w:type="paragraph" w:customStyle="1" w:styleId="ParaAttribute149">
    <w:name w:val="ParaAttribute149"/>
    <w:rsid w:val="009F6214"/>
    <w:pPr>
      <w:tabs>
        <w:tab w:val="left" w:pos="709"/>
        <w:tab w:val="left" w:pos="1134"/>
      </w:tabs>
      <w:jc w:val="center"/>
    </w:pPr>
    <w:rPr>
      <w:rFonts w:ascii="Times New Roman" w:eastAsia="№Е" w:hAnsi="Times New Roman"/>
    </w:rPr>
  </w:style>
  <w:style w:type="paragraph" w:customStyle="1" w:styleId="ParaAttribute150">
    <w:name w:val="ParaAttribute150"/>
    <w:rsid w:val="009F6214"/>
    <w:pPr>
      <w:tabs>
        <w:tab w:val="left" w:pos="709"/>
        <w:tab w:val="left" w:pos="1134"/>
      </w:tabs>
      <w:jc w:val="both"/>
    </w:pPr>
    <w:rPr>
      <w:rFonts w:ascii="Times New Roman" w:eastAsia="№Е" w:hAnsi="Times New Roman"/>
    </w:rPr>
  </w:style>
  <w:style w:type="paragraph" w:customStyle="1" w:styleId="ParaAttribute151">
    <w:name w:val="ParaAttribute151"/>
    <w:rsid w:val="009F6214"/>
    <w:pPr>
      <w:tabs>
        <w:tab w:val="left" w:pos="709"/>
        <w:tab w:val="left" w:pos="1134"/>
      </w:tabs>
    </w:pPr>
    <w:rPr>
      <w:rFonts w:ascii="Times New Roman" w:eastAsia="№Е" w:hAnsi="Times New Roman"/>
    </w:rPr>
  </w:style>
  <w:style w:type="paragraph" w:customStyle="1" w:styleId="ParaAttribute152">
    <w:name w:val="ParaAttribute152"/>
    <w:rsid w:val="009F6214"/>
    <w:pPr>
      <w:shd w:val="solid" w:color="FFFFFF" w:fill="auto"/>
      <w:ind w:firstLine="720"/>
      <w:jc w:val="both"/>
    </w:pPr>
    <w:rPr>
      <w:rFonts w:ascii="Times New Roman" w:eastAsia="№Е" w:hAnsi="Times New Roman"/>
    </w:rPr>
  </w:style>
  <w:style w:type="paragraph" w:customStyle="1" w:styleId="ParaAttribute153">
    <w:name w:val="ParaAttribute153"/>
    <w:rsid w:val="009F6214"/>
    <w:pPr>
      <w:spacing w:before="240"/>
      <w:ind w:firstLine="720"/>
      <w:jc w:val="both"/>
    </w:pPr>
    <w:rPr>
      <w:rFonts w:ascii="Times New Roman" w:eastAsia="№Е" w:hAnsi="Times New Roman"/>
    </w:rPr>
  </w:style>
  <w:style w:type="paragraph" w:customStyle="1" w:styleId="ParaAttribute154">
    <w:name w:val="ParaAttribute154"/>
    <w:rsid w:val="009F6214"/>
    <w:pPr>
      <w:spacing w:before="240"/>
    </w:pPr>
    <w:rPr>
      <w:rFonts w:ascii="Times New Roman" w:eastAsia="№Е" w:hAnsi="Times New Roman"/>
    </w:rPr>
  </w:style>
  <w:style w:type="paragraph" w:customStyle="1" w:styleId="ParaAttribute155">
    <w:name w:val="ParaAttribute155"/>
    <w:rsid w:val="009F6214"/>
    <w:pPr>
      <w:shd w:val="solid" w:color="FFFFFF" w:fill="auto"/>
      <w:spacing w:before="110"/>
      <w:ind w:firstLine="709"/>
      <w:jc w:val="both"/>
    </w:pPr>
    <w:rPr>
      <w:rFonts w:ascii="Times New Roman" w:eastAsia="№Е" w:hAnsi="Times New Roman"/>
    </w:rPr>
  </w:style>
  <w:style w:type="paragraph" w:customStyle="1" w:styleId="ParaAttribute156">
    <w:name w:val="ParaAttribute156"/>
    <w:rsid w:val="009F6214"/>
    <w:pPr>
      <w:tabs>
        <w:tab w:val="left" w:pos="709"/>
        <w:tab w:val="left" w:pos="1134"/>
      </w:tabs>
      <w:spacing w:before="240" w:after="200"/>
      <w:ind w:firstLine="720"/>
      <w:jc w:val="both"/>
    </w:pPr>
    <w:rPr>
      <w:rFonts w:ascii="Times New Roman" w:eastAsia="№Е" w:hAnsi="Times New Roman"/>
    </w:rPr>
  </w:style>
  <w:style w:type="paragraph" w:customStyle="1" w:styleId="ParaAttribute157">
    <w:name w:val="ParaAttribute157"/>
    <w:rsid w:val="009F6214"/>
    <w:pPr>
      <w:tabs>
        <w:tab w:val="left" w:pos="709"/>
        <w:tab w:val="left" w:pos="1134"/>
      </w:tabs>
      <w:ind w:firstLine="720"/>
      <w:jc w:val="both"/>
    </w:pPr>
    <w:rPr>
      <w:rFonts w:ascii="Times New Roman" w:eastAsia="№Е" w:hAnsi="Times New Roman"/>
    </w:rPr>
  </w:style>
  <w:style w:type="paragraph" w:customStyle="1" w:styleId="ParaAttribute158">
    <w:name w:val="ParaAttribute158"/>
    <w:rsid w:val="009F6214"/>
    <w:pPr>
      <w:shd w:val="solid" w:color="FFFFFF" w:fill="auto"/>
      <w:tabs>
        <w:tab w:val="left" w:pos="709"/>
        <w:tab w:val="left" w:pos="1080"/>
        <w:tab w:val="left" w:pos="1134"/>
      </w:tabs>
      <w:ind w:firstLine="720"/>
      <w:jc w:val="both"/>
    </w:pPr>
    <w:rPr>
      <w:rFonts w:ascii="Times New Roman" w:eastAsia="№Е" w:hAnsi="Times New Roman"/>
    </w:rPr>
  </w:style>
  <w:style w:type="paragraph" w:customStyle="1" w:styleId="ParaAttribute159">
    <w:name w:val="ParaAttribute159"/>
    <w:rsid w:val="009F6214"/>
    <w:pPr>
      <w:tabs>
        <w:tab w:val="left" w:pos="7797"/>
      </w:tabs>
      <w:ind w:firstLine="709"/>
      <w:jc w:val="center"/>
    </w:pPr>
    <w:rPr>
      <w:rFonts w:ascii="Times New Roman" w:eastAsia="№Е" w:hAnsi="Times New Roman"/>
    </w:rPr>
  </w:style>
  <w:style w:type="paragraph" w:customStyle="1" w:styleId="ParaAttribute160">
    <w:name w:val="ParaAttribute160"/>
    <w:rsid w:val="009F6214"/>
    <w:pPr>
      <w:shd w:val="solid" w:color="FFFFFF" w:fill="auto"/>
      <w:tabs>
        <w:tab w:val="left" w:pos="709"/>
        <w:tab w:val="left" w:pos="1134"/>
      </w:tabs>
      <w:ind w:firstLine="709"/>
      <w:jc w:val="both"/>
    </w:pPr>
    <w:rPr>
      <w:rFonts w:ascii="Times New Roman" w:eastAsia="№Е" w:hAnsi="Times New Roman"/>
    </w:rPr>
  </w:style>
  <w:style w:type="paragraph" w:customStyle="1" w:styleId="ParaAttribute161">
    <w:name w:val="ParaAttribute161"/>
    <w:rsid w:val="009F6214"/>
    <w:pPr>
      <w:shd w:val="solid" w:color="FFFFFF" w:fill="auto"/>
      <w:spacing w:before="240" w:after="200"/>
      <w:ind w:firstLine="720"/>
      <w:jc w:val="both"/>
    </w:pPr>
    <w:rPr>
      <w:rFonts w:ascii="Times New Roman" w:eastAsia="№Е" w:hAnsi="Times New Roman"/>
    </w:rPr>
  </w:style>
  <w:style w:type="paragraph" w:customStyle="1" w:styleId="ParaAttribute162">
    <w:name w:val="ParaAttribute162"/>
    <w:rsid w:val="009F6214"/>
    <w:pPr>
      <w:ind w:firstLine="902"/>
      <w:jc w:val="center"/>
    </w:pPr>
    <w:rPr>
      <w:rFonts w:ascii="Times New Roman" w:eastAsia="№Е" w:hAnsi="Times New Roman"/>
    </w:rPr>
  </w:style>
  <w:style w:type="paragraph" w:customStyle="1" w:styleId="ParaAttribute163">
    <w:name w:val="ParaAttribute163"/>
    <w:rsid w:val="009F6214"/>
    <w:pPr>
      <w:ind w:firstLine="567"/>
      <w:jc w:val="center"/>
    </w:pPr>
    <w:rPr>
      <w:rFonts w:ascii="Times New Roman" w:eastAsia="№Е" w:hAnsi="Times New Roman"/>
    </w:rPr>
  </w:style>
  <w:style w:type="paragraph" w:customStyle="1" w:styleId="ParaAttribute164">
    <w:name w:val="ParaAttribute164"/>
    <w:rsid w:val="009F6214"/>
    <w:pPr>
      <w:ind w:firstLine="709"/>
      <w:jc w:val="right"/>
    </w:pPr>
    <w:rPr>
      <w:rFonts w:ascii="Times New Roman" w:eastAsia="№Е" w:hAnsi="Times New Roman"/>
    </w:rPr>
  </w:style>
  <w:style w:type="paragraph" w:customStyle="1" w:styleId="ParaAttribute165">
    <w:name w:val="ParaAttribute165"/>
    <w:rsid w:val="009F6214"/>
    <w:pPr>
      <w:ind w:left="-40" w:right="-75"/>
      <w:jc w:val="center"/>
    </w:pPr>
    <w:rPr>
      <w:rFonts w:ascii="Times New Roman" w:eastAsia="№Е" w:hAnsi="Times New Roman"/>
    </w:rPr>
  </w:style>
  <w:style w:type="paragraph" w:customStyle="1" w:styleId="ParaAttribute166">
    <w:name w:val="ParaAttribute166"/>
    <w:rsid w:val="009F6214"/>
    <w:pPr>
      <w:ind w:firstLine="902"/>
    </w:pPr>
    <w:rPr>
      <w:rFonts w:ascii="Times New Roman" w:eastAsia="№Е" w:hAnsi="Times New Roman"/>
    </w:rPr>
  </w:style>
  <w:style w:type="paragraph" w:customStyle="1" w:styleId="ParaAttribute167">
    <w:name w:val="ParaAttribute167"/>
    <w:rsid w:val="009F6214"/>
    <w:pPr>
      <w:ind w:firstLine="902"/>
      <w:jc w:val="center"/>
    </w:pPr>
    <w:rPr>
      <w:rFonts w:ascii="Times New Roman" w:eastAsia="№Е" w:hAnsi="Times New Roman"/>
    </w:rPr>
  </w:style>
  <w:style w:type="paragraph" w:customStyle="1" w:styleId="ParaAttribute168">
    <w:name w:val="ParaAttribute168"/>
    <w:rsid w:val="009F6214"/>
    <w:pPr>
      <w:ind w:firstLine="902"/>
      <w:jc w:val="right"/>
    </w:pPr>
    <w:rPr>
      <w:rFonts w:ascii="Times New Roman" w:eastAsia="№Е" w:hAnsi="Times New Roman"/>
    </w:rPr>
  </w:style>
  <w:style w:type="paragraph" w:customStyle="1" w:styleId="ParaAttribute169">
    <w:name w:val="ParaAttribute169"/>
    <w:rsid w:val="009F6214"/>
    <w:pPr>
      <w:ind w:firstLine="720"/>
      <w:jc w:val="center"/>
    </w:pPr>
    <w:rPr>
      <w:rFonts w:ascii="Times New Roman" w:eastAsia="№Е" w:hAnsi="Times New Roman"/>
    </w:rPr>
  </w:style>
  <w:style w:type="paragraph" w:customStyle="1" w:styleId="ParaAttribute170">
    <w:name w:val="ParaAttribute170"/>
    <w:rsid w:val="009F6214"/>
    <w:pPr>
      <w:tabs>
        <w:tab w:val="left" w:pos="709"/>
        <w:tab w:val="left" w:pos="1068"/>
        <w:tab w:val="left" w:pos="1134"/>
      </w:tabs>
      <w:ind w:firstLine="709"/>
      <w:jc w:val="both"/>
    </w:pPr>
    <w:rPr>
      <w:rFonts w:ascii="Times New Roman" w:eastAsia="№Е" w:hAnsi="Times New Roman"/>
    </w:rPr>
  </w:style>
  <w:style w:type="paragraph" w:customStyle="1" w:styleId="ParaAttribute171">
    <w:name w:val="ParaAttribute171"/>
    <w:rsid w:val="009F6214"/>
    <w:pPr>
      <w:ind w:firstLine="709"/>
      <w:jc w:val="both"/>
    </w:pPr>
    <w:rPr>
      <w:rFonts w:ascii="Times New Roman" w:eastAsia="№Е" w:hAnsi="Times New Roman"/>
    </w:rPr>
  </w:style>
  <w:style w:type="paragraph" w:customStyle="1" w:styleId="ParaAttribute172">
    <w:name w:val="ParaAttribute172"/>
    <w:rsid w:val="009F6214"/>
    <w:pPr>
      <w:ind w:firstLine="720"/>
      <w:jc w:val="both"/>
    </w:pPr>
    <w:rPr>
      <w:rFonts w:ascii="Times New Roman" w:eastAsia="№Е" w:hAnsi="Times New Roman"/>
    </w:rPr>
  </w:style>
  <w:style w:type="paragraph" w:customStyle="1" w:styleId="ParaAttribute173">
    <w:name w:val="ParaAttribute173"/>
    <w:rsid w:val="009F6214"/>
    <w:pPr>
      <w:tabs>
        <w:tab w:val="left" w:pos="720"/>
      </w:tabs>
      <w:ind w:firstLine="720"/>
      <w:jc w:val="both"/>
    </w:pPr>
    <w:rPr>
      <w:rFonts w:ascii="Times New Roman" w:eastAsia="№Е" w:hAnsi="Times New Roman"/>
    </w:rPr>
  </w:style>
  <w:style w:type="paragraph" w:customStyle="1" w:styleId="ParaAttribute174">
    <w:name w:val="ParaAttribute174"/>
    <w:rsid w:val="009F6214"/>
    <w:pPr>
      <w:tabs>
        <w:tab w:val="left" w:pos="720"/>
      </w:tabs>
      <w:jc w:val="both"/>
    </w:pPr>
    <w:rPr>
      <w:rFonts w:ascii="Times New Roman" w:eastAsia="№Е" w:hAnsi="Times New Roman"/>
    </w:rPr>
  </w:style>
  <w:style w:type="paragraph" w:customStyle="1" w:styleId="ParaAttribute175">
    <w:name w:val="ParaAttribute175"/>
    <w:rsid w:val="009F6214"/>
    <w:pPr>
      <w:tabs>
        <w:tab w:val="left" w:pos="-180"/>
        <w:tab w:val="left" w:pos="709"/>
        <w:tab w:val="left" w:pos="1440"/>
      </w:tabs>
      <w:ind w:firstLine="720"/>
      <w:jc w:val="both"/>
    </w:pPr>
    <w:rPr>
      <w:rFonts w:ascii="Times New Roman" w:eastAsia="№Е" w:hAnsi="Times New Roman"/>
    </w:rPr>
  </w:style>
  <w:style w:type="paragraph" w:customStyle="1" w:styleId="ParaAttribute176">
    <w:name w:val="ParaAttribute176"/>
    <w:rsid w:val="009F6214"/>
    <w:pPr>
      <w:tabs>
        <w:tab w:val="left" w:pos="720"/>
      </w:tabs>
      <w:spacing w:before="240"/>
      <w:ind w:firstLine="720"/>
      <w:jc w:val="both"/>
    </w:pPr>
    <w:rPr>
      <w:rFonts w:ascii="Times New Roman" w:eastAsia="№Е" w:hAnsi="Times New Roman"/>
    </w:rPr>
  </w:style>
  <w:style w:type="paragraph" w:customStyle="1" w:styleId="ParaAttribute177">
    <w:name w:val="ParaAttribute177"/>
    <w:rsid w:val="009F6214"/>
    <w:pPr>
      <w:tabs>
        <w:tab w:val="left" w:pos="720"/>
      </w:tabs>
      <w:spacing w:before="240" w:after="240"/>
      <w:ind w:firstLine="720"/>
      <w:jc w:val="both"/>
    </w:pPr>
    <w:rPr>
      <w:rFonts w:ascii="Times New Roman" w:eastAsia="№Е" w:hAnsi="Times New Roman"/>
    </w:rPr>
  </w:style>
  <w:style w:type="paragraph" w:customStyle="1" w:styleId="ParaAttribute178">
    <w:name w:val="ParaAttribute178"/>
    <w:rsid w:val="009F6214"/>
    <w:pPr>
      <w:tabs>
        <w:tab w:val="left" w:pos="720"/>
      </w:tabs>
      <w:spacing w:before="240"/>
      <w:jc w:val="both"/>
    </w:pPr>
    <w:rPr>
      <w:rFonts w:ascii="Times New Roman" w:eastAsia="№Е" w:hAnsi="Times New Roman"/>
    </w:rPr>
  </w:style>
  <w:style w:type="paragraph" w:customStyle="1" w:styleId="ParaAttribute179">
    <w:name w:val="ParaAttribute179"/>
    <w:rsid w:val="009F6214"/>
    <w:pPr>
      <w:tabs>
        <w:tab w:val="left" w:pos="709"/>
      </w:tabs>
      <w:ind w:firstLine="720"/>
      <w:jc w:val="both"/>
    </w:pPr>
    <w:rPr>
      <w:rFonts w:ascii="Times New Roman" w:eastAsia="№Е" w:hAnsi="Times New Roman"/>
    </w:rPr>
  </w:style>
  <w:style w:type="paragraph" w:customStyle="1" w:styleId="ParaAttribute180">
    <w:name w:val="ParaAttribute180"/>
    <w:rsid w:val="009F6214"/>
    <w:pPr>
      <w:tabs>
        <w:tab w:val="left" w:pos="709"/>
        <w:tab w:val="left" w:pos="1134"/>
      </w:tabs>
      <w:ind w:firstLine="709"/>
    </w:pPr>
    <w:rPr>
      <w:rFonts w:ascii="Times New Roman" w:eastAsia="№Е" w:hAnsi="Times New Roman"/>
    </w:rPr>
  </w:style>
  <w:style w:type="paragraph" w:customStyle="1" w:styleId="ParaAttribute181">
    <w:name w:val="ParaAttribute181"/>
    <w:rsid w:val="009F6214"/>
    <w:pPr>
      <w:tabs>
        <w:tab w:val="left" w:pos="709"/>
        <w:tab w:val="left" w:pos="1134"/>
      </w:tabs>
      <w:ind w:firstLine="902"/>
    </w:pPr>
    <w:rPr>
      <w:rFonts w:ascii="Times New Roman" w:eastAsia="№Е" w:hAnsi="Times New Roman"/>
    </w:rPr>
  </w:style>
  <w:style w:type="paragraph" w:customStyle="1" w:styleId="ParaAttribute182">
    <w:name w:val="ParaAttribute182"/>
    <w:rsid w:val="009F6214"/>
    <w:pPr>
      <w:jc w:val="center"/>
    </w:pPr>
    <w:rPr>
      <w:rFonts w:ascii="Times New Roman" w:eastAsia="№Е" w:hAnsi="Times New Roman"/>
    </w:rPr>
  </w:style>
  <w:style w:type="paragraph" w:customStyle="1" w:styleId="ParaAttribute183">
    <w:name w:val="ParaAttribute183"/>
    <w:rsid w:val="009F6214"/>
    <w:pPr>
      <w:tabs>
        <w:tab w:val="left" w:pos="709"/>
        <w:tab w:val="left" w:pos="1134"/>
      </w:tabs>
      <w:ind w:left="849"/>
      <w:jc w:val="center"/>
    </w:pPr>
    <w:rPr>
      <w:rFonts w:ascii="Times New Roman" w:eastAsia="№Е" w:hAnsi="Times New Roman"/>
    </w:rPr>
  </w:style>
  <w:style w:type="paragraph" w:customStyle="1" w:styleId="ParaAttribute184">
    <w:name w:val="ParaAttribute184"/>
    <w:rsid w:val="009F6214"/>
    <w:pPr>
      <w:widowControl w:val="0"/>
      <w:tabs>
        <w:tab w:val="left" w:pos="709"/>
        <w:tab w:val="left" w:pos="1134"/>
      </w:tabs>
      <w:ind w:firstLine="720"/>
      <w:jc w:val="center"/>
    </w:pPr>
    <w:rPr>
      <w:rFonts w:ascii="Times New Roman" w:eastAsia="№Е" w:hAnsi="Times New Roman"/>
    </w:rPr>
  </w:style>
  <w:style w:type="paragraph" w:customStyle="1" w:styleId="ParaAttribute185">
    <w:name w:val="ParaAttribute185"/>
    <w:rsid w:val="009F6214"/>
    <w:pPr>
      <w:tabs>
        <w:tab w:val="left" w:pos="709"/>
      </w:tabs>
      <w:jc w:val="center"/>
    </w:pPr>
    <w:rPr>
      <w:rFonts w:ascii="Times New Roman" w:eastAsia="№Е" w:hAnsi="Times New Roman"/>
    </w:rPr>
  </w:style>
  <w:style w:type="paragraph" w:customStyle="1" w:styleId="ParaAttribute186">
    <w:name w:val="ParaAttribute186"/>
    <w:rsid w:val="009F6214"/>
    <w:pPr>
      <w:tabs>
        <w:tab w:val="left" w:pos="709"/>
        <w:tab w:val="left" w:pos="1134"/>
      </w:tabs>
      <w:ind w:firstLine="720"/>
    </w:pPr>
    <w:rPr>
      <w:rFonts w:ascii="Times New Roman" w:eastAsia="№Е" w:hAnsi="Times New Roman"/>
    </w:rPr>
  </w:style>
  <w:style w:type="paragraph" w:customStyle="1" w:styleId="ParaAttribute187">
    <w:name w:val="ParaAttribute187"/>
    <w:rsid w:val="009F6214"/>
    <w:pPr>
      <w:tabs>
        <w:tab w:val="left" w:pos="709"/>
        <w:tab w:val="left" w:pos="1134"/>
      </w:tabs>
      <w:ind w:left="849"/>
    </w:pPr>
    <w:rPr>
      <w:rFonts w:ascii="Times New Roman" w:eastAsia="№Е" w:hAnsi="Times New Roman"/>
    </w:rPr>
  </w:style>
  <w:style w:type="paragraph" w:customStyle="1" w:styleId="ParaAttribute188">
    <w:name w:val="ParaAttribute188"/>
    <w:rsid w:val="009F6214"/>
    <w:pPr>
      <w:tabs>
        <w:tab w:val="left" w:pos="709"/>
        <w:tab w:val="left" w:pos="1134"/>
      </w:tabs>
      <w:ind w:firstLine="900"/>
      <w:jc w:val="both"/>
    </w:pPr>
    <w:rPr>
      <w:rFonts w:ascii="Times New Roman" w:eastAsia="№Е" w:hAnsi="Times New Roman"/>
    </w:rPr>
  </w:style>
  <w:style w:type="paragraph" w:customStyle="1" w:styleId="ParaAttribute189">
    <w:name w:val="ParaAttribute189"/>
    <w:rsid w:val="009F6214"/>
    <w:pPr>
      <w:tabs>
        <w:tab w:val="left" w:pos="709"/>
        <w:tab w:val="left" w:pos="1134"/>
      </w:tabs>
      <w:spacing w:before="240" w:after="240"/>
      <w:jc w:val="center"/>
    </w:pPr>
    <w:rPr>
      <w:rFonts w:ascii="Times New Roman" w:eastAsia="№Е" w:hAnsi="Times New Roman"/>
    </w:rPr>
  </w:style>
  <w:style w:type="paragraph" w:customStyle="1" w:styleId="ParaAttribute190">
    <w:name w:val="ParaAttribute190"/>
    <w:rsid w:val="009F6214"/>
    <w:pPr>
      <w:tabs>
        <w:tab w:val="left" w:pos="720"/>
        <w:tab w:val="left" w:pos="900"/>
      </w:tabs>
      <w:ind w:firstLine="709"/>
      <w:jc w:val="both"/>
    </w:pPr>
    <w:rPr>
      <w:rFonts w:ascii="Times New Roman" w:eastAsia="№Е" w:hAnsi="Times New Roman"/>
    </w:rPr>
  </w:style>
  <w:style w:type="paragraph" w:customStyle="1" w:styleId="ParaAttribute191">
    <w:name w:val="ParaAttribute191"/>
    <w:rsid w:val="009F6214"/>
    <w:pPr>
      <w:ind w:firstLine="1066"/>
      <w:jc w:val="both"/>
    </w:pPr>
    <w:rPr>
      <w:rFonts w:ascii="Times New Roman" w:eastAsia="№Е" w:hAnsi="Times New Roman"/>
    </w:rPr>
  </w:style>
  <w:style w:type="paragraph" w:customStyle="1" w:styleId="ParaAttribute192">
    <w:name w:val="ParaAttribute192"/>
    <w:rsid w:val="009F6214"/>
    <w:pPr>
      <w:tabs>
        <w:tab w:val="left" w:pos="709"/>
        <w:tab w:val="left" w:pos="1134"/>
      </w:tabs>
      <w:spacing w:before="240" w:after="240"/>
      <w:ind w:firstLine="720"/>
      <w:jc w:val="both"/>
    </w:pPr>
    <w:rPr>
      <w:rFonts w:ascii="Times New Roman" w:eastAsia="№Е" w:hAnsi="Times New Roman"/>
    </w:rPr>
  </w:style>
  <w:style w:type="paragraph" w:customStyle="1" w:styleId="ParaAttribute193">
    <w:name w:val="ParaAttribute193"/>
    <w:rsid w:val="009F6214"/>
    <w:pPr>
      <w:spacing w:before="240" w:after="200"/>
      <w:ind w:firstLine="720"/>
    </w:pPr>
    <w:rPr>
      <w:rFonts w:ascii="Times New Roman" w:eastAsia="№Е" w:hAnsi="Times New Roman"/>
    </w:rPr>
  </w:style>
  <w:style w:type="paragraph" w:customStyle="1" w:styleId="ParaAttribute194">
    <w:name w:val="ParaAttribute194"/>
    <w:rsid w:val="009F6214"/>
    <w:pPr>
      <w:tabs>
        <w:tab w:val="left" w:pos="709"/>
        <w:tab w:val="left" w:pos="1134"/>
      </w:tabs>
      <w:spacing w:before="240" w:after="240"/>
      <w:ind w:firstLine="720"/>
    </w:pPr>
    <w:rPr>
      <w:rFonts w:ascii="Times New Roman" w:eastAsia="№Е" w:hAnsi="Times New Roman"/>
    </w:rPr>
  </w:style>
  <w:style w:type="paragraph" w:customStyle="1" w:styleId="ParaAttribute195">
    <w:name w:val="ParaAttribute195"/>
    <w:rsid w:val="009F6214"/>
    <w:pPr>
      <w:widowControl w:val="0"/>
      <w:ind w:firstLine="709"/>
    </w:pPr>
    <w:rPr>
      <w:rFonts w:ascii="Times New Roman" w:eastAsia="№Е" w:hAnsi="Times New Roman"/>
    </w:rPr>
  </w:style>
  <w:style w:type="paragraph" w:customStyle="1" w:styleId="ParaAttribute196">
    <w:name w:val="ParaAttribute196"/>
    <w:rsid w:val="009F6214"/>
    <w:pPr>
      <w:widowControl w:val="0"/>
      <w:tabs>
        <w:tab w:val="left" w:pos="851"/>
        <w:tab w:val="left" w:pos="1428"/>
      </w:tabs>
      <w:ind w:firstLine="709"/>
      <w:jc w:val="both"/>
    </w:pPr>
    <w:rPr>
      <w:rFonts w:ascii="Times New Roman" w:eastAsia="№Е" w:hAnsi="Times New Roman"/>
    </w:rPr>
  </w:style>
  <w:style w:type="paragraph" w:customStyle="1" w:styleId="ParaAttribute197">
    <w:name w:val="ParaAttribute197"/>
    <w:rsid w:val="009F6214"/>
    <w:pPr>
      <w:tabs>
        <w:tab w:val="left" w:pos="540"/>
      </w:tabs>
      <w:spacing w:before="240" w:after="240"/>
      <w:ind w:firstLine="720"/>
      <w:jc w:val="both"/>
    </w:pPr>
    <w:rPr>
      <w:rFonts w:ascii="Times New Roman" w:eastAsia="№Е" w:hAnsi="Times New Roman"/>
    </w:rPr>
  </w:style>
  <w:style w:type="paragraph" w:customStyle="1" w:styleId="ParaAttribute198">
    <w:name w:val="ParaAttribute198"/>
    <w:rsid w:val="009F6214"/>
    <w:pPr>
      <w:widowControl w:val="0"/>
      <w:tabs>
        <w:tab w:val="left" w:pos="851"/>
      </w:tabs>
      <w:ind w:firstLine="709"/>
      <w:jc w:val="both"/>
    </w:pPr>
    <w:rPr>
      <w:rFonts w:ascii="Times New Roman" w:eastAsia="№Е" w:hAnsi="Times New Roman"/>
    </w:rPr>
  </w:style>
  <w:style w:type="paragraph" w:customStyle="1" w:styleId="ParaAttribute199">
    <w:name w:val="ParaAttribute199"/>
    <w:rsid w:val="009F6214"/>
    <w:pPr>
      <w:spacing w:before="240" w:after="240"/>
      <w:ind w:left="1440" w:hanging="720"/>
      <w:jc w:val="both"/>
    </w:pPr>
    <w:rPr>
      <w:rFonts w:ascii="Times New Roman" w:eastAsia="№Е" w:hAnsi="Times New Roman"/>
    </w:rPr>
  </w:style>
  <w:style w:type="paragraph" w:customStyle="1" w:styleId="ParaAttribute200">
    <w:name w:val="ParaAttribute200"/>
    <w:rsid w:val="009F6214"/>
    <w:pPr>
      <w:spacing w:after="200"/>
    </w:pPr>
    <w:rPr>
      <w:rFonts w:ascii="Times New Roman" w:eastAsia="№Е" w:hAnsi="Times New Roman"/>
    </w:rPr>
  </w:style>
  <w:style w:type="paragraph" w:customStyle="1" w:styleId="ParaAttribute201">
    <w:name w:val="ParaAttribute201"/>
    <w:rsid w:val="009F6214"/>
    <w:pPr>
      <w:spacing w:after="200"/>
      <w:ind w:firstLine="709"/>
    </w:pPr>
    <w:rPr>
      <w:rFonts w:ascii="Times New Roman" w:eastAsia="№Е" w:hAnsi="Times New Roman"/>
    </w:rPr>
  </w:style>
  <w:style w:type="paragraph" w:customStyle="1" w:styleId="ParaAttribute202">
    <w:name w:val="ParaAttribute202"/>
    <w:rsid w:val="009F6214"/>
    <w:pPr>
      <w:spacing w:after="200"/>
      <w:jc w:val="center"/>
    </w:pPr>
    <w:rPr>
      <w:rFonts w:ascii="Times New Roman" w:eastAsia="№Е" w:hAnsi="Times New Roman"/>
    </w:rPr>
  </w:style>
  <w:style w:type="paragraph" w:customStyle="1" w:styleId="ParaAttribute203">
    <w:name w:val="ParaAttribute203"/>
    <w:rsid w:val="009F6214"/>
    <w:pPr>
      <w:spacing w:after="200"/>
    </w:pPr>
    <w:rPr>
      <w:rFonts w:ascii="Times New Roman" w:eastAsia="№Е" w:hAnsi="Times New Roman"/>
    </w:rPr>
  </w:style>
  <w:style w:type="paragraph" w:customStyle="1" w:styleId="ParaAttribute204">
    <w:name w:val="ParaAttribute204"/>
    <w:rsid w:val="009F6214"/>
    <w:pPr>
      <w:ind w:left="1070" w:hanging="360"/>
    </w:pPr>
    <w:rPr>
      <w:rFonts w:ascii="Times New Roman" w:eastAsia="№Е" w:hAnsi="Times New Roman"/>
    </w:rPr>
  </w:style>
  <w:style w:type="paragraph" w:customStyle="1" w:styleId="ParaAttribute205">
    <w:name w:val="ParaAttribute205"/>
    <w:rsid w:val="009F6214"/>
    <w:pPr>
      <w:widowControl w:val="0"/>
      <w:ind w:firstLine="567"/>
      <w:jc w:val="center"/>
    </w:pPr>
    <w:rPr>
      <w:rFonts w:ascii="Times New Roman" w:eastAsia="№Е" w:hAnsi="Times New Roman"/>
    </w:rPr>
  </w:style>
  <w:style w:type="paragraph" w:customStyle="1" w:styleId="ParaAttribute206">
    <w:name w:val="ParaAttribute206"/>
    <w:rsid w:val="009F6214"/>
    <w:pPr>
      <w:spacing w:after="200"/>
    </w:pPr>
    <w:rPr>
      <w:rFonts w:ascii="Times New Roman" w:eastAsia="№Е" w:hAnsi="Times New Roman"/>
    </w:rPr>
  </w:style>
  <w:style w:type="paragraph" w:customStyle="1" w:styleId="ParaAttribute207">
    <w:name w:val="ParaAttribute207"/>
    <w:rsid w:val="009F6214"/>
    <w:pPr>
      <w:spacing w:after="200"/>
      <w:jc w:val="right"/>
    </w:pPr>
    <w:rPr>
      <w:rFonts w:ascii="Times New Roman" w:eastAsia="№Е" w:hAnsi="Times New Roman"/>
    </w:rPr>
  </w:style>
  <w:style w:type="paragraph" w:customStyle="1" w:styleId="ParaAttribute208">
    <w:name w:val="ParaAttribute208"/>
    <w:rsid w:val="009F6214"/>
    <w:pPr>
      <w:ind w:left="1429" w:hanging="360"/>
      <w:jc w:val="both"/>
    </w:pPr>
    <w:rPr>
      <w:rFonts w:ascii="Times New Roman" w:eastAsia="№Е" w:hAnsi="Times New Roman"/>
    </w:rPr>
  </w:style>
  <w:style w:type="paragraph" w:customStyle="1" w:styleId="ParaAttribute209">
    <w:name w:val="ParaAttribute209"/>
    <w:rsid w:val="009F6214"/>
    <w:pPr>
      <w:ind w:left="1070" w:hanging="360"/>
      <w:jc w:val="both"/>
    </w:pPr>
    <w:rPr>
      <w:rFonts w:ascii="Times New Roman" w:eastAsia="№Е" w:hAnsi="Times New Roman"/>
    </w:rPr>
  </w:style>
  <w:style w:type="paragraph" w:customStyle="1" w:styleId="ParaAttribute210">
    <w:name w:val="ParaAttribute210"/>
    <w:rsid w:val="009F6214"/>
    <w:pPr>
      <w:ind w:right="-142" w:firstLine="567"/>
      <w:jc w:val="both"/>
    </w:pPr>
    <w:rPr>
      <w:rFonts w:ascii="Times New Roman" w:eastAsia="№Е" w:hAnsi="Times New Roman"/>
    </w:rPr>
  </w:style>
  <w:style w:type="paragraph" w:customStyle="1" w:styleId="ParaAttribute211">
    <w:name w:val="ParaAttribute211"/>
    <w:rsid w:val="009F6214"/>
    <w:pPr>
      <w:ind w:right="-81" w:firstLine="900"/>
      <w:jc w:val="both"/>
    </w:pPr>
    <w:rPr>
      <w:rFonts w:ascii="Times New Roman" w:eastAsia="№Е" w:hAnsi="Times New Roman"/>
    </w:rPr>
  </w:style>
  <w:style w:type="paragraph" w:customStyle="1" w:styleId="ParaAttribute212">
    <w:name w:val="ParaAttribute212"/>
    <w:rsid w:val="009F6214"/>
    <w:pPr>
      <w:ind w:firstLine="900"/>
      <w:jc w:val="both"/>
    </w:pPr>
    <w:rPr>
      <w:rFonts w:ascii="Times New Roman" w:eastAsia="№Е" w:hAnsi="Times New Roman"/>
    </w:rPr>
  </w:style>
  <w:style w:type="paragraph" w:customStyle="1" w:styleId="ParaAttribute213">
    <w:name w:val="ParaAttribute213"/>
    <w:rsid w:val="009F6214"/>
    <w:pPr>
      <w:tabs>
        <w:tab w:val="left" w:pos="3945"/>
      </w:tabs>
      <w:ind w:right="-81" w:firstLine="900"/>
      <w:jc w:val="both"/>
    </w:pPr>
    <w:rPr>
      <w:rFonts w:ascii="Times New Roman" w:eastAsia="№Е" w:hAnsi="Times New Roman"/>
    </w:rPr>
  </w:style>
  <w:style w:type="paragraph" w:customStyle="1" w:styleId="ParaAttribute214">
    <w:name w:val="ParaAttribute214"/>
    <w:rsid w:val="009F6214"/>
    <w:pPr>
      <w:ind w:right="-81" w:firstLine="720"/>
      <w:jc w:val="both"/>
    </w:pPr>
    <w:rPr>
      <w:rFonts w:ascii="Times New Roman" w:eastAsia="№Е" w:hAnsi="Times New Roman"/>
    </w:rPr>
  </w:style>
  <w:style w:type="paragraph" w:customStyle="1" w:styleId="ParaAttribute215">
    <w:name w:val="ParaAttribute215"/>
    <w:rsid w:val="009F6214"/>
    <w:pPr>
      <w:ind w:firstLine="540"/>
      <w:jc w:val="both"/>
    </w:pPr>
    <w:rPr>
      <w:rFonts w:ascii="Times New Roman" w:eastAsia="№Е" w:hAnsi="Times New Roman"/>
    </w:rPr>
  </w:style>
  <w:style w:type="paragraph" w:customStyle="1" w:styleId="ParaAttribute216">
    <w:name w:val="ParaAttribute216"/>
    <w:rsid w:val="009F6214"/>
    <w:pPr>
      <w:tabs>
        <w:tab w:val="left" w:pos="6225"/>
      </w:tabs>
      <w:ind w:firstLine="709"/>
    </w:pPr>
    <w:rPr>
      <w:rFonts w:ascii="Times New Roman" w:eastAsia="№Е" w:hAnsi="Times New Roman"/>
    </w:rPr>
  </w:style>
  <w:style w:type="paragraph" w:customStyle="1" w:styleId="ParaAttribute217">
    <w:name w:val="ParaAttribute217"/>
    <w:rsid w:val="009F6214"/>
    <w:pPr>
      <w:ind w:right="-142" w:firstLine="709"/>
      <w:jc w:val="both"/>
    </w:pPr>
    <w:rPr>
      <w:rFonts w:ascii="Times New Roman" w:eastAsia="№Е" w:hAnsi="Times New Roman"/>
    </w:rPr>
  </w:style>
  <w:style w:type="paragraph" w:customStyle="1" w:styleId="ParaAttribute218">
    <w:name w:val="ParaAttribute218"/>
    <w:rsid w:val="009F6214"/>
    <w:pPr>
      <w:spacing w:before="240" w:after="240"/>
      <w:ind w:firstLine="720"/>
      <w:jc w:val="center"/>
    </w:pPr>
    <w:rPr>
      <w:rFonts w:ascii="Times New Roman" w:eastAsia="№Е" w:hAnsi="Times New Roman"/>
    </w:rPr>
  </w:style>
  <w:style w:type="paragraph" w:customStyle="1" w:styleId="ParaAttribute219">
    <w:name w:val="ParaAttribute219"/>
    <w:rsid w:val="009F6214"/>
    <w:pPr>
      <w:widowControl w:val="0"/>
      <w:shd w:val="solid" w:color="FFFFFF" w:fill="auto"/>
      <w:ind w:firstLine="709"/>
      <w:jc w:val="both"/>
    </w:pPr>
    <w:rPr>
      <w:rFonts w:ascii="Times New Roman" w:eastAsia="№Е" w:hAnsi="Times New Roman"/>
    </w:rPr>
  </w:style>
  <w:style w:type="paragraph" w:customStyle="1" w:styleId="ParaAttribute220">
    <w:name w:val="ParaAttribute220"/>
    <w:rsid w:val="009F6214"/>
    <w:pPr>
      <w:widowControl w:val="0"/>
      <w:jc w:val="right"/>
    </w:pPr>
    <w:rPr>
      <w:rFonts w:ascii="Times New Roman" w:eastAsia="№Е" w:hAnsi="Times New Roman"/>
    </w:rPr>
  </w:style>
  <w:style w:type="paragraph" w:customStyle="1" w:styleId="ParaAttribute221">
    <w:name w:val="ParaAttribute221"/>
    <w:rsid w:val="009F6214"/>
    <w:pPr>
      <w:widowControl w:val="0"/>
      <w:jc w:val="right"/>
    </w:pPr>
    <w:rPr>
      <w:rFonts w:ascii="Times New Roman" w:eastAsia="№Е" w:hAnsi="Times New Roman"/>
    </w:rPr>
  </w:style>
  <w:style w:type="paragraph" w:customStyle="1" w:styleId="ParaAttribute222">
    <w:name w:val="ParaAttribute222"/>
    <w:rsid w:val="009F6214"/>
    <w:pPr>
      <w:widowControl w:val="0"/>
      <w:shd w:val="solid" w:color="FFFFFF" w:fill="auto"/>
    </w:pPr>
    <w:rPr>
      <w:rFonts w:ascii="Times New Roman" w:eastAsia="№Е" w:hAnsi="Times New Roman"/>
    </w:rPr>
  </w:style>
  <w:style w:type="paragraph" w:customStyle="1" w:styleId="ParaAttribute223">
    <w:name w:val="ParaAttribute223"/>
    <w:rsid w:val="009F6214"/>
    <w:pPr>
      <w:ind w:firstLine="426"/>
      <w:jc w:val="both"/>
    </w:pPr>
    <w:rPr>
      <w:rFonts w:ascii="Times New Roman" w:eastAsia="№Е" w:hAnsi="Times New Roman"/>
    </w:rPr>
  </w:style>
  <w:style w:type="paragraph" w:customStyle="1" w:styleId="ParaAttribute224">
    <w:name w:val="ParaAttribute224"/>
    <w:rsid w:val="009F6214"/>
    <w:pPr>
      <w:widowControl w:val="0"/>
      <w:ind w:left="720"/>
      <w:jc w:val="both"/>
    </w:pPr>
    <w:rPr>
      <w:rFonts w:ascii="Times New Roman" w:eastAsia="№Е" w:hAnsi="Times New Roman"/>
    </w:rPr>
  </w:style>
  <w:style w:type="paragraph" w:customStyle="1" w:styleId="ParaAttribute225">
    <w:name w:val="ParaAttribute225"/>
    <w:rsid w:val="009F6214"/>
    <w:pPr>
      <w:tabs>
        <w:tab w:val="left" w:pos="851"/>
      </w:tabs>
      <w:jc w:val="both"/>
    </w:pPr>
    <w:rPr>
      <w:rFonts w:ascii="Times New Roman" w:eastAsia="№Е" w:hAnsi="Times New Roman"/>
    </w:rPr>
  </w:style>
  <w:style w:type="paragraph" w:customStyle="1" w:styleId="ParaAttribute226">
    <w:name w:val="ParaAttribute226"/>
    <w:rsid w:val="009F6214"/>
    <w:pPr>
      <w:tabs>
        <w:tab w:val="left" w:pos="1620"/>
      </w:tabs>
      <w:ind w:firstLine="709"/>
      <w:jc w:val="both"/>
    </w:pPr>
    <w:rPr>
      <w:rFonts w:ascii="Times New Roman" w:eastAsia="№Е" w:hAnsi="Times New Roman"/>
    </w:rPr>
  </w:style>
  <w:style w:type="paragraph" w:customStyle="1" w:styleId="ParaAttribute227">
    <w:name w:val="ParaAttribute227"/>
    <w:rsid w:val="009F6214"/>
    <w:pPr>
      <w:tabs>
        <w:tab w:val="left" w:pos="720"/>
      </w:tabs>
      <w:ind w:firstLine="709"/>
    </w:pPr>
    <w:rPr>
      <w:rFonts w:ascii="Times New Roman" w:eastAsia="№Е" w:hAnsi="Times New Roman"/>
    </w:rPr>
  </w:style>
  <w:style w:type="paragraph" w:customStyle="1" w:styleId="ParaAttribute228">
    <w:name w:val="ParaAttribute228"/>
    <w:rsid w:val="009F6214"/>
    <w:pPr>
      <w:tabs>
        <w:tab w:val="left" w:pos="720"/>
      </w:tabs>
      <w:spacing w:after="200"/>
      <w:jc w:val="center"/>
    </w:pPr>
    <w:rPr>
      <w:rFonts w:ascii="Times New Roman" w:eastAsia="№Е" w:hAnsi="Times New Roman"/>
    </w:rPr>
  </w:style>
  <w:style w:type="paragraph" w:customStyle="1" w:styleId="ParaAttribute229">
    <w:name w:val="ParaAttribute229"/>
    <w:rsid w:val="009F6214"/>
    <w:pPr>
      <w:tabs>
        <w:tab w:val="left" w:pos="720"/>
      </w:tabs>
      <w:spacing w:after="200"/>
      <w:jc w:val="both"/>
    </w:pPr>
    <w:rPr>
      <w:rFonts w:ascii="Times New Roman" w:eastAsia="№Е" w:hAnsi="Times New Roman"/>
    </w:rPr>
  </w:style>
  <w:style w:type="paragraph" w:customStyle="1" w:styleId="ParaAttribute230">
    <w:name w:val="ParaAttribute230"/>
    <w:rsid w:val="009F6214"/>
    <w:pPr>
      <w:tabs>
        <w:tab w:val="left" w:pos="720"/>
      </w:tabs>
      <w:ind w:left="108"/>
    </w:pPr>
    <w:rPr>
      <w:rFonts w:ascii="Times New Roman" w:eastAsia="№Е" w:hAnsi="Times New Roman"/>
    </w:rPr>
  </w:style>
  <w:style w:type="paragraph" w:customStyle="1" w:styleId="ParaAttribute231">
    <w:name w:val="ParaAttribute231"/>
    <w:rsid w:val="009F6214"/>
    <w:pPr>
      <w:tabs>
        <w:tab w:val="left" w:pos="1620"/>
      </w:tabs>
      <w:ind w:left="108"/>
    </w:pPr>
    <w:rPr>
      <w:rFonts w:ascii="Times New Roman" w:eastAsia="№Е" w:hAnsi="Times New Roman"/>
    </w:rPr>
  </w:style>
  <w:style w:type="paragraph" w:customStyle="1" w:styleId="ParaAttribute232">
    <w:name w:val="ParaAttribute232"/>
    <w:rsid w:val="009F6214"/>
    <w:pPr>
      <w:tabs>
        <w:tab w:val="left" w:pos="720"/>
      </w:tabs>
      <w:ind w:firstLine="709"/>
      <w:jc w:val="both"/>
    </w:pPr>
    <w:rPr>
      <w:rFonts w:ascii="Times New Roman" w:eastAsia="№Е" w:hAnsi="Times New Roman"/>
    </w:rPr>
  </w:style>
  <w:style w:type="paragraph" w:customStyle="1" w:styleId="ParaAttribute233">
    <w:name w:val="ParaAttribute233"/>
    <w:rsid w:val="009F6214"/>
    <w:pPr>
      <w:spacing w:after="200"/>
      <w:ind w:firstLine="709"/>
      <w:jc w:val="both"/>
    </w:pPr>
    <w:rPr>
      <w:rFonts w:ascii="Times New Roman" w:eastAsia="№Е" w:hAnsi="Times New Roman"/>
    </w:rPr>
  </w:style>
  <w:style w:type="paragraph" w:customStyle="1" w:styleId="ParaAttribute234">
    <w:name w:val="ParaAttribute234"/>
    <w:rsid w:val="009F6214"/>
    <w:pPr>
      <w:ind w:left="93"/>
    </w:pPr>
    <w:rPr>
      <w:rFonts w:ascii="Times New Roman" w:eastAsia="№Е" w:hAnsi="Times New Roman"/>
    </w:rPr>
  </w:style>
  <w:style w:type="paragraph" w:customStyle="1" w:styleId="ParaAttribute235">
    <w:name w:val="ParaAttribute235"/>
    <w:rsid w:val="009F6214"/>
    <w:pPr>
      <w:tabs>
        <w:tab w:val="left" w:pos="1069"/>
      </w:tabs>
      <w:ind w:firstLine="709"/>
      <w:jc w:val="both"/>
    </w:pPr>
    <w:rPr>
      <w:rFonts w:ascii="Times New Roman" w:eastAsia="№Е" w:hAnsi="Times New Roman"/>
    </w:rPr>
  </w:style>
  <w:style w:type="paragraph" w:customStyle="1" w:styleId="ParaAttribute236">
    <w:name w:val="ParaAttribute236"/>
    <w:rsid w:val="009F6214"/>
    <w:pPr>
      <w:shd w:val="solid" w:color="FFFFFF" w:fill="auto"/>
      <w:ind w:firstLine="709"/>
      <w:jc w:val="both"/>
    </w:pPr>
    <w:rPr>
      <w:rFonts w:ascii="Times New Roman" w:eastAsia="№Е" w:hAnsi="Times New Roman"/>
    </w:rPr>
  </w:style>
  <w:style w:type="paragraph" w:customStyle="1" w:styleId="ParaAttribute237">
    <w:name w:val="ParaAttribute237"/>
    <w:rsid w:val="009F6214"/>
    <w:pPr>
      <w:tabs>
        <w:tab w:val="left" w:pos="900"/>
      </w:tabs>
      <w:ind w:firstLine="709"/>
      <w:jc w:val="both"/>
    </w:pPr>
    <w:rPr>
      <w:rFonts w:ascii="Times New Roman" w:eastAsia="№Е" w:hAnsi="Times New Roman"/>
    </w:rPr>
  </w:style>
  <w:style w:type="paragraph" w:customStyle="1" w:styleId="ParaAttribute238">
    <w:name w:val="ParaAttribute238"/>
    <w:rsid w:val="009F6214"/>
    <w:pPr>
      <w:shd w:val="solid" w:color="FFFFFF" w:fill="auto"/>
      <w:ind w:firstLine="900"/>
      <w:jc w:val="both"/>
    </w:pPr>
    <w:rPr>
      <w:rFonts w:ascii="Times New Roman" w:eastAsia="№Е" w:hAnsi="Times New Roman"/>
    </w:rPr>
  </w:style>
  <w:style w:type="paragraph" w:customStyle="1" w:styleId="ParaAttribute239">
    <w:name w:val="ParaAttribute239"/>
    <w:rsid w:val="009F6214"/>
    <w:pPr>
      <w:ind w:firstLine="720"/>
      <w:jc w:val="both"/>
    </w:pPr>
    <w:rPr>
      <w:rFonts w:ascii="Times New Roman" w:eastAsia="№Е" w:hAnsi="Times New Roman"/>
    </w:rPr>
  </w:style>
  <w:style w:type="paragraph" w:customStyle="1" w:styleId="ParaAttribute240">
    <w:name w:val="ParaAttribute240"/>
    <w:rsid w:val="009F6214"/>
    <w:pPr>
      <w:shd w:val="solid" w:color="FFFFFF" w:fill="auto"/>
      <w:jc w:val="both"/>
    </w:pPr>
    <w:rPr>
      <w:rFonts w:ascii="Times New Roman" w:eastAsia="№Е" w:hAnsi="Times New Roman"/>
    </w:rPr>
  </w:style>
  <w:style w:type="paragraph" w:customStyle="1" w:styleId="ParaAttribute241">
    <w:name w:val="ParaAttribute241"/>
    <w:rsid w:val="009F6214"/>
    <w:pPr>
      <w:ind w:firstLine="684"/>
      <w:jc w:val="both"/>
    </w:pPr>
    <w:rPr>
      <w:rFonts w:ascii="Times New Roman" w:eastAsia="№Е" w:hAnsi="Times New Roman"/>
    </w:rPr>
  </w:style>
  <w:style w:type="paragraph" w:customStyle="1" w:styleId="ParaAttribute242">
    <w:name w:val="ParaAttribute242"/>
    <w:rsid w:val="009F6214"/>
    <w:pPr>
      <w:spacing w:after="200"/>
      <w:ind w:firstLine="720"/>
      <w:jc w:val="both"/>
    </w:pPr>
    <w:rPr>
      <w:rFonts w:ascii="Times New Roman" w:eastAsia="№Е" w:hAnsi="Times New Roman"/>
    </w:rPr>
  </w:style>
  <w:style w:type="paragraph" w:customStyle="1" w:styleId="ParaAttribute243">
    <w:name w:val="ParaAttribute243"/>
    <w:rsid w:val="009F6214"/>
    <w:pPr>
      <w:spacing w:after="200"/>
      <w:ind w:firstLine="708"/>
      <w:jc w:val="both"/>
    </w:pPr>
    <w:rPr>
      <w:rFonts w:ascii="Times New Roman" w:eastAsia="№Е" w:hAnsi="Times New Roman"/>
    </w:rPr>
  </w:style>
  <w:style w:type="paragraph" w:customStyle="1" w:styleId="ParaAttribute244">
    <w:name w:val="ParaAttribute244"/>
    <w:rsid w:val="009F6214"/>
    <w:pPr>
      <w:tabs>
        <w:tab w:val="left" w:pos="360"/>
      </w:tabs>
      <w:spacing w:before="240" w:after="240"/>
      <w:ind w:left="1134" w:hanging="567"/>
      <w:jc w:val="both"/>
    </w:pPr>
    <w:rPr>
      <w:rFonts w:ascii="Times New Roman" w:eastAsia="№Е" w:hAnsi="Times New Roman"/>
    </w:rPr>
  </w:style>
  <w:style w:type="paragraph" w:customStyle="1" w:styleId="ParaAttribute245">
    <w:name w:val="ParaAttribute245"/>
    <w:rsid w:val="009F6214"/>
    <w:pPr>
      <w:spacing w:before="240" w:after="240"/>
      <w:ind w:firstLine="540"/>
    </w:pPr>
    <w:rPr>
      <w:rFonts w:ascii="Times New Roman" w:eastAsia="№Е" w:hAnsi="Times New Roman"/>
    </w:rPr>
  </w:style>
  <w:style w:type="paragraph" w:customStyle="1" w:styleId="ParaAttribute246">
    <w:name w:val="ParaAttribute246"/>
    <w:rsid w:val="009F6214"/>
    <w:pPr>
      <w:tabs>
        <w:tab w:val="left" w:pos="1080"/>
      </w:tabs>
      <w:ind w:firstLine="540"/>
      <w:jc w:val="both"/>
    </w:pPr>
    <w:rPr>
      <w:rFonts w:ascii="Times New Roman" w:eastAsia="№Е" w:hAnsi="Times New Roman"/>
    </w:rPr>
  </w:style>
  <w:style w:type="paragraph" w:customStyle="1" w:styleId="ParaAttribute247">
    <w:name w:val="ParaAttribute247"/>
    <w:rsid w:val="009F6214"/>
    <w:pPr>
      <w:tabs>
        <w:tab w:val="left" w:pos="900"/>
        <w:tab w:val="left" w:pos="3346"/>
      </w:tabs>
      <w:ind w:firstLine="720"/>
      <w:jc w:val="both"/>
    </w:pPr>
    <w:rPr>
      <w:rFonts w:ascii="Times New Roman" w:eastAsia="№Е" w:hAnsi="Times New Roman"/>
    </w:rPr>
  </w:style>
  <w:style w:type="paragraph" w:customStyle="1" w:styleId="ParaAttribute248">
    <w:name w:val="ParaAttribute248"/>
    <w:rsid w:val="009F6214"/>
    <w:pPr>
      <w:tabs>
        <w:tab w:val="left" w:pos="1080"/>
      </w:tabs>
      <w:jc w:val="both"/>
    </w:pPr>
    <w:rPr>
      <w:rFonts w:ascii="Times New Roman" w:eastAsia="№Е" w:hAnsi="Times New Roman"/>
    </w:rPr>
  </w:style>
  <w:style w:type="paragraph" w:customStyle="1" w:styleId="ParaAttribute249">
    <w:name w:val="ParaAttribute249"/>
    <w:rsid w:val="009F6214"/>
    <w:pPr>
      <w:ind w:firstLine="720"/>
      <w:jc w:val="both"/>
    </w:pPr>
    <w:rPr>
      <w:rFonts w:ascii="Times New Roman" w:eastAsia="№Е" w:hAnsi="Times New Roman"/>
    </w:rPr>
  </w:style>
  <w:style w:type="paragraph" w:customStyle="1" w:styleId="ParaAttribute250">
    <w:name w:val="ParaAttribute250"/>
    <w:rsid w:val="009F6214"/>
    <w:pPr>
      <w:ind w:firstLine="720"/>
      <w:jc w:val="both"/>
    </w:pPr>
    <w:rPr>
      <w:rFonts w:ascii="Times New Roman" w:eastAsia="№Е" w:hAnsi="Times New Roman"/>
    </w:rPr>
  </w:style>
  <w:style w:type="paragraph" w:customStyle="1" w:styleId="ParaAttribute251">
    <w:name w:val="ParaAttribute251"/>
    <w:rsid w:val="009F6214"/>
    <w:pPr>
      <w:tabs>
        <w:tab w:val="left" w:pos="900"/>
        <w:tab w:val="left" w:pos="1080"/>
        <w:tab w:val="left" w:pos="1211"/>
      </w:tabs>
      <w:ind w:firstLine="720"/>
      <w:jc w:val="both"/>
    </w:pPr>
    <w:rPr>
      <w:rFonts w:ascii="Times New Roman" w:eastAsia="№Е" w:hAnsi="Times New Roman"/>
    </w:rPr>
  </w:style>
  <w:style w:type="paragraph" w:customStyle="1" w:styleId="ParaAttribute252">
    <w:name w:val="ParaAttribute252"/>
    <w:rsid w:val="009F6214"/>
    <w:pPr>
      <w:spacing w:after="200"/>
      <w:ind w:firstLine="540"/>
      <w:jc w:val="both"/>
    </w:pPr>
    <w:rPr>
      <w:rFonts w:ascii="Times New Roman" w:eastAsia="№Е" w:hAnsi="Times New Roman"/>
    </w:rPr>
  </w:style>
  <w:style w:type="paragraph" w:customStyle="1" w:styleId="ParaAttribute253">
    <w:name w:val="ParaAttribute253"/>
    <w:rsid w:val="009F6214"/>
    <w:pPr>
      <w:spacing w:after="200"/>
      <w:jc w:val="center"/>
    </w:pPr>
    <w:rPr>
      <w:rFonts w:ascii="Times New Roman" w:eastAsia="№Е" w:hAnsi="Times New Roman"/>
    </w:rPr>
  </w:style>
  <w:style w:type="paragraph" w:customStyle="1" w:styleId="ParaAttribute254">
    <w:name w:val="ParaAttribute254"/>
    <w:rsid w:val="009F6214"/>
    <w:pPr>
      <w:spacing w:after="200"/>
      <w:jc w:val="both"/>
    </w:pPr>
    <w:rPr>
      <w:rFonts w:ascii="Times New Roman" w:eastAsia="№Е" w:hAnsi="Times New Roman"/>
    </w:rPr>
  </w:style>
  <w:style w:type="paragraph" w:customStyle="1" w:styleId="ParaAttribute255">
    <w:name w:val="ParaAttribute255"/>
    <w:rsid w:val="009F6214"/>
    <w:pPr>
      <w:spacing w:after="200"/>
    </w:pPr>
    <w:rPr>
      <w:rFonts w:ascii="Times New Roman" w:eastAsia="№Е" w:hAnsi="Times New Roman"/>
    </w:rPr>
  </w:style>
  <w:style w:type="paragraph" w:customStyle="1" w:styleId="ParaAttribute256">
    <w:name w:val="ParaAttribute256"/>
    <w:rsid w:val="009F6214"/>
    <w:pPr>
      <w:spacing w:after="200"/>
      <w:ind w:left="720"/>
      <w:jc w:val="both"/>
    </w:pPr>
    <w:rPr>
      <w:rFonts w:ascii="Times New Roman" w:eastAsia="№Е" w:hAnsi="Times New Roman"/>
    </w:rPr>
  </w:style>
  <w:style w:type="paragraph" w:customStyle="1" w:styleId="ParaAttribute257">
    <w:name w:val="ParaAttribute257"/>
    <w:rsid w:val="009F6214"/>
    <w:pPr>
      <w:spacing w:after="200"/>
    </w:pPr>
    <w:rPr>
      <w:rFonts w:ascii="Times New Roman" w:eastAsia="№Е" w:hAnsi="Times New Roman"/>
    </w:rPr>
  </w:style>
  <w:style w:type="paragraph" w:customStyle="1" w:styleId="ParaAttribute258">
    <w:name w:val="ParaAttribute258"/>
    <w:rsid w:val="009F6214"/>
    <w:pPr>
      <w:spacing w:after="200"/>
      <w:jc w:val="both"/>
    </w:pPr>
    <w:rPr>
      <w:rFonts w:ascii="Times New Roman" w:eastAsia="№Е" w:hAnsi="Times New Roman"/>
    </w:rPr>
  </w:style>
  <w:style w:type="paragraph" w:customStyle="1" w:styleId="ParaAttribute259">
    <w:name w:val="ParaAttribute259"/>
    <w:rsid w:val="009F6214"/>
    <w:pPr>
      <w:spacing w:after="200"/>
      <w:ind w:left="-72"/>
    </w:pPr>
    <w:rPr>
      <w:rFonts w:ascii="Times New Roman" w:eastAsia="№Е" w:hAnsi="Times New Roman"/>
    </w:rPr>
  </w:style>
  <w:style w:type="paragraph" w:customStyle="1" w:styleId="ParaAttribute260">
    <w:name w:val="ParaAttribute260"/>
    <w:rsid w:val="009F6214"/>
    <w:pPr>
      <w:widowControl w:val="0"/>
      <w:shd w:val="solid" w:color="FFFFFF" w:fill="auto"/>
      <w:spacing w:before="240" w:after="200"/>
      <w:ind w:firstLine="709"/>
      <w:jc w:val="center"/>
    </w:pPr>
    <w:rPr>
      <w:rFonts w:ascii="Times New Roman" w:eastAsia="№Е" w:hAnsi="Times New Roman"/>
    </w:rPr>
  </w:style>
  <w:style w:type="paragraph" w:customStyle="1" w:styleId="ParaAttribute261">
    <w:name w:val="ParaAttribute261"/>
    <w:rsid w:val="009F6214"/>
    <w:pPr>
      <w:shd w:val="solid" w:color="FFFFFF" w:fill="auto"/>
      <w:ind w:firstLine="709"/>
    </w:pPr>
    <w:rPr>
      <w:rFonts w:ascii="Times New Roman" w:eastAsia="№Е" w:hAnsi="Times New Roman"/>
    </w:rPr>
  </w:style>
  <w:style w:type="paragraph" w:customStyle="1" w:styleId="ParaAttribute262">
    <w:name w:val="ParaAttribute262"/>
    <w:rsid w:val="009F6214"/>
    <w:pPr>
      <w:shd w:val="solid" w:color="FFFFFF" w:fill="auto"/>
      <w:ind w:left="288"/>
    </w:pPr>
    <w:rPr>
      <w:rFonts w:ascii="Times New Roman" w:eastAsia="№Е" w:hAnsi="Times New Roman"/>
    </w:rPr>
  </w:style>
  <w:style w:type="paragraph" w:customStyle="1" w:styleId="ParaAttribute263">
    <w:name w:val="ParaAttribute263"/>
    <w:rsid w:val="009F6214"/>
    <w:pPr>
      <w:widowControl w:val="0"/>
      <w:tabs>
        <w:tab w:val="left" w:pos="4140"/>
      </w:tabs>
      <w:ind w:firstLine="709"/>
      <w:jc w:val="both"/>
    </w:pPr>
    <w:rPr>
      <w:rFonts w:ascii="Times New Roman" w:eastAsia="№Е" w:hAnsi="Times New Roman"/>
    </w:rPr>
  </w:style>
  <w:style w:type="paragraph" w:customStyle="1" w:styleId="ParaAttribute264">
    <w:name w:val="ParaAttribute264"/>
    <w:rsid w:val="009F6214"/>
    <w:pPr>
      <w:widowControl w:val="0"/>
      <w:shd w:val="solid" w:color="FFFFFF" w:fill="auto"/>
      <w:spacing w:after="200"/>
      <w:ind w:right="-6" w:firstLine="720"/>
      <w:jc w:val="both"/>
    </w:pPr>
    <w:rPr>
      <w:rFonts w:ascii="Times New Roman" w:eastAsia="№Е" w:hAnsi="Times New Roman"/>
    </w:rPr>
  </w:style>
  <w:style w:type="character" w:customStyle="1" w:styleId="CharAttribute0">
    <w:name w:val="CharAttribute0"/>
    <w:rsid w:val="009F6214"/>
    <w:rPr>
      <w:rFonts w:ascii="Times New Roman" w:eastAsia="Times New Roman"/>
      <w:sz w:val="24"/>
    </w:rPr>
  </w:style>
  <w:style w:type="character" w:customStyle="1" w:styleId="CharAttribute1">
    <w:name w:val="CharAttribute1"/>
    <w:rsid w:val="009F6214"/>
    <w:rPr>
      <w:rFonts w:ascii="Times New Roman" w:eastAsia="Calibri"/>
      <w:sz w:val="24"/>
    </w:rPr>
  </w:style>
  <w:style w:type="character" w:customStyle="1" w:styleId="CharAttribute2">
    <w:name w:val="CharAttribute2"/>
    <w:rsid w:val="009F6214"/>
    <w:rPr>
      <w:rFonts w:ascii="Times New Roman" w:eastAsia="Times New Roman"/>
      <w:sz w:val="24"/>
    </w:rPr>
  </w:style>
  <w:style w:type="character" w:customStyle="1" w:styleId="CharAttribute3">
    <w:name w:val="CharAttribute3"/>
    <w:rsid w:val="009F6214"/>
    <w:rPr>
      <w:rFonts w:ascii="Times New Roman" w:eastAsia="Times New Roman"/>
      <w:sz w:val="24"/>
    </w:rPr>
  </w:style>
  <w:style w:type="character" w:customStyle="1" w:styleId="CharAttribute4">
    <w:name w:val="CharAttribute4"/>
    <w:rsid w:val="009F6214"/>
    <w:rPr>
      <w:rFonts w:ascii="Times New Roman" w:eastAsia="Calibri"/>
      <w:sz w:val="24"/>
    </w:rPr>
  </w:style>
  <w:style w:type="character" w:customStyle="1" w:styleId="CharAttribute5">
    <w:name w:val="CharAttribute5"/>
    <w:rsid w:val="009F6214"/>
    <w:rPr>
      <w:rFonts w:ascii="Times New Roman" w:eastAsia="Times New Roman"/>
      <w:sz w:val="24"/>
    </w:rPr>
  </w:style>
  <w:style w:type="character" w:customStyle="1" w:styleId="CharAttribute6">
    <w:name w:val="CharAttribute6"/>
    <w:rsid w:val="009F6214"/>
    <w:rPr>
      <w:rFonts w:ascii="Times New Roman" w:eastAsia="Calibri"/>
      <w:b/>
      <w:sz w:val="24"/>
    </w:rPr>
  </w:style>
  <w:style w:type="character" w:customStyle="1" w:styleId="CharAttribute7">
    <w:name w:val="CharAttribute7"/>
    <w:rsid w:val="009F6214"/>
    <w:rPr>
      <w:rFonts w:ascii="Times New Roman" w:eastAsia="Calibri"/>
      <w:sz w:val="24"/>
    </w:rPr>
  </w:style>
  <w:style w:type="character" w:customStyle="1" w:styleId="CharAttribute8">
    <w:name w:val="CharAttribute8"/>
    <w:rsid w:val="009F6214"/>
    <w:rPr>
      <w:rFonts w:ascii="Times New Roman" w:eastAsia="Times New Roman"/>
      <w:b/>
      <w:sz w:val="24"/>
    </w:rPr>
  </w:style>
  <w:style w:type="character" w:customStyle="1" w:styleId="CharAttribute9">
    <w:name w:val="CharAttribute9"/>
    <w:rsid w:val="009F6214"/>
    <w:rPr>
      <w:rFonts w:ascii="Times New Roman" w:eastAsia="Calibri"/>
      <w:b/>
      <w:sz w:val="24"/>
    </w:rPr>
  </w:style>
  <w:style w:type="character" w:customStyle="1" w:styleId="CharAttribute10">
    <w:name w:val="CharAttribute10"/>
    <w:rsid w:val="009F6214"/>
    <w:rPr>
      <w:rFonts w:ascii="Times New Roman" w:eastAsia="Calibri"/>
      <w:b/>
      <w:sz w:val="24"/>
    </w:rPr>
  </w:style>
  <w:style w:type="character" w:customStyle="1" w:styleId="CharAttribute11">
    <w:name w:val="CharAttribute11"/>
    <w:rsid w:val="009F6214"/>
    <w:rPr>
      <w:rFonts w:ascii="Times New Roman" w:eastAsia="Times New Roman"/>
      <w:b/>
      <w:sz w:val="24"/>
    </w:rPr>
  </w:style>
  <w:style w:type="character" w:customStyle="1" w:styleId="CharAttribute12">
    <w:name w:val="CharAttribute12"/>
    <w:rsid w:val="009F6214"/>
    <w:rPr>
      <w:rFonts w:ascii="Times New Roman" w:eastAsia="Times New Roman"/>
      <w:b/>
      <w:sz w:val="24"/>
    </w:rPr>
  </w:style>
  <w:style w:type="character" w:customStyle="1" w:styleId="CharAttribute13">
    <w:name w:val="CharAttribute13"/>
    <w:rsid w:val="009F6214"/>
    <w:rPr>
      <w:rFonts w:ascii="Times New Roman" w:eastAsia="Times New Roman"/>
      <w:b/>
      <w:sz w:val="24"/>
    </w:rPr>
  </w:style>
  <w:style w:type="character" w:customStyle="1" w:styleId="CharAttribute14">
    <w:name w:val="CharAttribute14"/>
    <w:rsid w:val="009F6214"/>
    <w:rPr>
      <w:rFonts w:ascii="Times New Roman" w:eastAsia="Times New Roman"/>
      <w:sz w:val="24"/>
    </w:rPr>
  </w:style>
  <w:style w:type="character" w:customStyle="1" w:styleId="CharAttribute15">
    <w:name w:val="CharAttribute15"/>
    <w:rsid w:val="009F6214"/>
    <w:rPr>
      <w:rFonts w:ascii="Times New Roman" w:eastAsia="Times New Roman"/>
      <w:sz w:val="24"/>
    </w:rPr>
  </w:style>
  <w:style w:type="character" w:customStyle="1" w:styleId="CharAttribute16">
    <w:name w:val="CharAttribute16"/>
    <w:rsid w:val="009F6214"/>
    <w:rPr>
      <w:rFonts w:ascii="Times New Roman" w:eastAsia="Times New Roman"/>
      <w:sz w:val="24"/>
    </w:rPr>
  </w:style>
  <w:style w:type="character" w:customStyle="1" w:styleId="CharAttribute17">
    <w:name w:val="CharAttribute17"/>
    <w:rsid w:val="009F6214"/>
    <w:rPr>
      <w:rFonts w:ascii="Times New Roman" w:eastAsia="Calibri"/>
      <w:sz w:val="24"/>
      <w:shd w:val="clear" w:color="auto" w:fill="FFFF00"/>
    </w:rPr>
  </w:style>
  <w:style w:type="character" w:customStyle="1" w:styleId="CharAttribute18">
    <w:name w:val="CharAttribute18"/>
    <w:rsid w:val="009F6214"/>
    <w:rPr>
      <w:rFonts w:ascii="Times New Roman" w:eastAsia="Calibri"/>
      <w:sz w:val="24"/>
      <w:u w:val="single"/>
    </w:rPr>
  </w:style>
  <w:style w:type="character" w:customStyle="1" w:styleId="CharAttribute19">
    <w:name w:val="CharAttribute19"/>
    <w:rsid w:val="009F6214"/>
    <w:rPr>
      <w:rFonts w:ascii="Symbol" w:eastAsia="Calibri"/>
      <w:sz w:val="24"/>
    </w:rPr>
  </w:style>
  <w:style w:type="character" w:customStyle="1" w:styleId="CharAttribute20">
    <w:name w:val="CharAttribute20"/>
    <w:rsid w:val="009F6214"/>
    <w:rPr>
      <w:rFonts w:ascii="Symbol" w:eastAsia="Calibri"/>
      <w:sz w:val="24"/>
    </w:rPr>
  </w:style>
  <w:style w:type="character" w:customStyle="1" w:styleId="CharAttribute21">
    <w:name w:val="CharAttribute21"/>
    <w:rsid w:val="009F6214"/>
    <w:rPr>
      <w:rFonts w:ascii="Times New Roman" w:eastAsia="Times New Roman"/>
      <w:sz w:val="24"/>
    </w:rPr>
  </w:style>
  <w:style w:type="character" w:customStyle="1" w:styleId="CharAttribute22">
    <w:name w:val="CharAttribute22"/>
    <w:rsid w:val="009F6214"/>
    <w:rPr>
      <w:rFonts w:ascii="Times New Roman" w:eastAsia="Times New Roman"/>
      <w:sz w:val="24"/>
      <w:shd w:val="clear" w:color="auto" w:fill="FFFF00"/>
    </w:rPr>
  </w:style>
  <w:style w:type="character" w:customStyle="1" w:styleId="CharAttribute23">
    <w:name w:val="CharAttribute23"/>
    <w:rsid w:val="009F6214"/>
    <w:rPr>
      <w:rFonts w:ascii="Times New Roman" w:eastAsia="Calibri"/>
      <w:sz w:val="24"/>
    </w:rPr>
  </w:style>
  <w:style w:type="character" w:customStyle="1" w:styleId="CharAttribute24">
    <w:name w:val="CharAttribute24"/>
    <w:rsid w:val="009F6214"/>
    <w:rPr>
      <w:rFonts w:ascii="Times New Roman" w:eastAsia="Calibri"/>
      <w:sz w:val="24"/>
    </w:rPr>
  </w:style>
  <w:style w:type="character" w:customStyle="1" w:styleId="CharAttribute25">
    <w:name w:val="CharAttribute25"/>
    <w:rsid w:val="009F6214"/>
    <w:rPr>
      <w:rFonts w:ascii="Times New Roman" w:eastAsia="Times New Roman"/>
      <w:sz w:val="24"/>
    </w:rPr>
  </w:style>
  <w:style w:type="character" w:customStyle="1" w:styleId="CharAttribute26">
    <w:name w:val="CharAttribute26"/>
    <w:rsid w:val="009F6214"/>
    <w:rPr>
      <w:rFonts w:ascii="Times New Roman" w:eastAsia="Times New Roman"/>
      <w:sz w:val="24"/>
    </w:rPr>
  </w:style>
  <w:style w:type="character" w:customStyle="1" w:styleId="CharAttribute27">
    <w:name w:val="CharAttribute27"/>
    <w:rsid w:val="009F6214"/>
    <w:rPr>
      <w:rFonts w:ascii="Times New Roman" w:eastAsia="Calibri"/>
      <w:spacing w:val="-14"/>
      <w:sz w:val="24"/>
    </w:rPr>
  </w:style>
  <w:style w:type="character" w:customStyle="1" w:styleId="CharAttribute28">
    <w:name w:val="CharAttribute28"/>
    <w:rsid w:val="009F6214"/>
    <w:rPr>
      <w:rFonts w:ascii="Times New Roman" w:eastAsia="Calibri"/>
      <w:b/>
      <w:i/>
      <w:sz w:val="24"/>
    </w:rPr>
  </w:style>
  <w:style w:type="character" w:customStyle="1" w:styleId="CharAttribute29">
    <w:name w:val="CharAttribute29"/>
    <w:rsid w:val="009F6214"/>
    <w:rPr>
      <w:rFonts w:ascii="Times New Roman" w:eastAsia="Calibri"/>
      <w:b/>
      <w:i/>
      <w:sz w:val="24"/>
      <w:shd w:val="clear" w:color="auto" w:fill="00FFFF"/>
    </w:rPr>
  </w:style>
  <w:style w:type="character" w:customStyle="1" w:styleId="CharAttribute30">
    <w:name w:val="CharAttribute30"/>
    <w:rsid w:val="009F6214"/>
    <w:rPr>
      <w:rFonts w:ascii="Times New Roman" w:eastAsia="Calibri"/>
      <w:i/>
      <w:sz w:val="24"/>
    </w:rPr>
  </w:style>
  <w:style w:type="character" w:customStyle="1" w:styleId="CharAttribute31">
    <w:name w:val="CharAttribute31"/>
    <w:rsid w:val="009F6214"/>
    <w:rPr>
      <w:rFonts w:ascii="Wingdings" w:eastAsia="Calibri"/>
      <w:sz w:val="24"/>
    </w:rPr>
  </w:style>
  <w:style w:type="character" w:customStyle="1" w:styleId="CharAttribute32">
    <w:name w:val="CharAttribute32"/>
    <w:rsid w:val="009F6214"/>
    <w:rPr>
      <w:rFonts w:ascii="Wingdings" w:eastAsia="Calibri"/>
      <w:sz w:val="24"/>
    </w:rPr>
  </w:style>
  <w:style w:type="character" w:customStyle="1" w:styleId="CharAttribute33">
    <w:name w:val="CharAttribute33"/>
    <w:rsid w:val="009F6214"/>
    <w:rPr>
      <w:rFonts w:ascii="Times New Roman" w:eastAsia="Calibri"/>
      <w:sz w:val="24"/>
      <w:vertAlign w:val="superscript"/>
    </w:rPr>
  </w:style>
  <w:style w:type="character" w:customStyle="1" w:styleId="CharAttribute34">
    <w:name w:val="CharAttribute34"/>
    <w:rsid w:val="009F6214"/>
    <w:rPr>
      <w:rFonts w:ascii="Times New Roman" w:eastAsia="Times New Roman"/>
      <w:sz w:val="24"/>
      <w:vertAlign w:val="superscript"/>
    </w:rPr>
  </w:style>
  <w:style w:type="character" w:customStyle="1" w:styleId="CharAttribute35">
    <w:name w:val="CharAttribute35"/>
    <w:rsid w:val="009F6214"/>
    <w:rPr>
      <w:rFonts w:ascii="Times New Roman" w:eastAsia="Times New Roman"/>
      <w:spacing w:val="-24"/>
      <w:sz w:val="24"/>
    </w:rPr>
  </w:style>
  <w:style w:type="character" w:customStyle="1" w:styleId="CharAttribute36">
    <w:name w:val="CharAttribute36"/>
    <w:rsid w:val="009F6214"/>
    <w:rPr>
      <w:rFonts w:ascii="Times New Roman" w:eastAsia="Calibri"/>
      <w:spacing w:val="-19"/>
      <w:sz w:val="24"/>
    </w:rPr>
  </w:style>
  <w:style w:type="character" w:customStyle="1" w:styleId="CharAttribute37">
    <w:name w:val="CharAttribute37"/>
    <w:rsid w:val="009F6214"/>
    <w:rPr>
      <w:rFonts w:ascii="Times New Roman" w:eastAsia="Calibri"/>
      <w:sz w:val="24"/>
    </w:rPr>
  </w:style>
  <w:style w:type="character" w:customStyle="1" w:styleId="CharAttribute38">
    <w:name w:val="CharAttribute38"/>
    <w:rsid w:val="009F6214"/>
    <w:rPr>
      <w:rFonts w:ascii="Times New Roman" w:eastAsia="Calibri"/>
      <w:sz w:val="24"/>
    </w:rPr>
  </w:style>
  <w:style w:type="character" w:customStyle="1" w:styleId="CharAttribute39">
    <w:name w:val="CharAttribute39"/>
    <w:rsid w:val="009F6214"/>
    <w:rPr>
      <w:rFonts w:ascii="Times New Roman" w:eastAsia="Calibri"/>
      <w:sz w:val="24"/>
    </w:rPr>
  </w:style>
  <w:style w:type="character" w:customStyle="1" w:styleId="CharAttribute40">
    <w:name w:val="CharAttribute40"/>
    <w:rsid w:val="009F6214"/>
    <w:rPr>
      <w:rFonts w:ascii="Times New Roman" w:eastAsia="Calibri"/>
      <w:spacing w:val="9"/>
      <w:sz w:val="24"/>
    </w:rPr>
  </w:style>
  <w:style w:type="character" w:customStyle="1" w:styleId="CharAttribute41">
    <w:name w:val="CharAttribute41"/>
    <w:rsid w:val="009F6214"/>
    <w:rPr>
      <w:rFonts w:ascii="Times New Roman" w:eastAsia="Calibri"/>
      <w:spacing w:val="9"/>
      <w:sz w:val="24"/>
      <w:vertAlign w:val="superscript"/>
    </w:rPr>
  </w:style>
  <w:style w:type="character" w:customStyle="1" w:styleId="CharAttribute42">
    <w:name w:val="CharAttribute42"/>
    <w:rsid w:val="009F6214"/>
    <w:rPr>
      <w:rFonts w:ascii="Times New Roman" w:eastAsia="Calibri"/>
      <w:spacing w:val="28"/>
      <w:sz w:val="24"/>
    </w:rPr>
  </w:style>
  <w:style w:type="character" w:customStyle="1" w:styleId="CharAttribute43">
    <w:name w:val="CharAttribute43"/>
    <w:rsid w:val="009F6214"/>
    <w:rPr>
      <w:rFonts w:ascii="Times New Roman" w:eastAsia="Times New Roman"/>
      <w:spacing w:val="28"/>
      <w:sz w:val="24"/>
    </w:rPr>
  </w:style>
  <w:style w:type="character" w:customStyle="1" w:styleId="CharAttribute44">
    <w:name w:val="CharAttribute44"/>
    <w:rsid w:val="009F6214"/>
    <w:rPr>
      <w:rFonts w:ascii="Times New Roman" w:eastAsia="Calibri"/>
      <w:b/>
      <w:spacing w:val="28"/>
      <w:sz w:val="24"/>
    </w:rPr>
  </w:style>
  <w:style w:type="character" w:customStyle="1" w:styleId="CharAttribute45">
    <w:name w:val="CharAttribute45"/>
    <w:rsid w:val="009F6214"/>
    <w:rPr>
      <w:rFonts w:ascii="Calibri" w:eastAsia="Calibri"/>
      <w:sz w:val="24"/>
    </w:rPr>
  </w:style>
  <w:style w:type="character" w:customStyle="1" w:styleId="CharAttribute46">
    <w:name w:val="CharAttribute46"/>
    <w:rsid w:val="009F6214"/>
    <w:rPr>
      <w:rFonts w:ascii="Times New Roman" w:eastAsia="Calibri"/>
      <w:sz w:val="24"/>
      <w:shd w:val="clear" w:color="auto" w:fill="FFFF00"/>
    </w:rPr>
  </w:style>
  <w:style w:type="character" w:customStyle="1" w:styleId="CharAttribute47">
    <w:name w:val="CharAttribute47"/>
    <w:rsid w:val="009F6214"/>
    <w:rPr>
      <w:rFonts w:ascii="Times New Roman" w:eastAsia="Calibri"/>
      <w:b/>
      <w:spacing w:val="28"/>
      <w:sz w:val="24"/>
    </w:rPr>
  </w:style>
  <w:style w:type="character" w:customStyle="1" w:styleId="CharAttribute48">
    <w:name w:val="CharAttribute48"/>
    <w:rsid w:val="009F6214"/>
    <w:rPr>
      <w:rFonts w:ascii="Times New Roman" w:eastAsia="Calibri"/>
      <w:spacing w:val="-19"/>
      <w:sz w:val="24"/>
      <w:vertAlign w:val="subscript"/>
    </w:rPr>
  </w:style>
  <w:style w:type="character" w:customStyle="1" w:styleId="CharAttribute49">
    <w:name w:val="CharAttribute49"/>
    <w:rsid w:val="009F6214"/>
    <w:rPr>
      <w:rFonts w:ascii="Times New Roman" w:eastAsia="Calibri"/>
      <w:sz w:val="24"/>
      <w:vertAlign w:val="subscript"/>
    </w:rPr>
  </w:style>
  <w:style w:type="character" w:customStyle="1" w:styleId="CharAttribute50">
    <w:name w:val="CharAttribute50"/>
    <w:rsid w:val="009F6214"/>
    <w:rPr>
      <w:rFonts w:ascii="Times New Roman" w:eastAsia="Calibri"/>
      <w:i/>
      <w:sz w:val="24"/>
      <w:shd w:val="clear" w:color="auto" w:fill="00FFFF"/>
    </w:rPr>
  </w:style>
  <w:style w:type="character" w:customStyle="1" w:styleId="CharAttribute51">
    <w:name w:val="CharAttribute51"/>
    <w:rsid w:val="009F6214"/>
    <w:rPr>
      <w:rFonts w:ascii="Times New Roman" w:eastAsia="Times New Roman"/>
      <w:sz w:val="24"/>
      <w:vertAlign w:val="subscript"/>
    </w:rPr>
  </w:style>
  <w:style w:type="character" w:customStyle="1" w:styleId="CharAttribute52">
    <w:name w:val="CharAttribute52"/>
    <w:rsid w:val="009F6214"/>
    <w:rPr>
      <w:rFonts w:ascii="Times New Roman" w:eastAsia="Times New Roman"/>
      <w:sz w:val="24"/>
    </w:rPr>
  </w:style>
  <w:style w:type="character" w:customStyle="1" w:styleId="CharAttribute53">
    <w:name w:val="CharAttribute53"/>
    <w:rsid w:val="009F6214"/>
    <w:rPr>
      <w:rFonts w:ascii="Times New Roman" w:eastAsia="Times New Roman"/>
      <w:sz w:val="24"/>
    </w:rPr>
  </w:style>
  <w:style w:type="character" w:customStyle="1" w:styleId="CharAttribute54">
    <w:name w:val="CharAttribute54"/>
    <w:rsid w:val="009F6214"/>
    <w:rPr>
      <w:rFonts w:ascii="Times New Roman" w:eastAsia="Times New Roman"/>
      <w:sz w:val="24"/>
    </w:rPr>
  </w:style>
  <w:style w:type="character" w:customStyle="1" w:styleId="CharAttribute55">
    <w:name w:val="CharAttribute55"/>
    <w:rsid w:val="009F6214"/>
    <w:rPr>
      <w:rFonts w:ascii="Times New Roman" w:eastAsia="Times New Roman"/>
      <w:sz w:val="24"/>
    </w:rPr>
  </w:style>
  <w:style w:type="character" w:customStyle="1" w:styleId="CharAttribute56">
    <w:name w:val="CharAttribute56"/>
    <w:rsid w:val="009F6214"/>
    <w:rPr>
      <w:rFonts w:ascii="Times New Roman" w:eastAsia="Times New Roman"/>
      <w:sz w:val="24"/>
    </w:rPr>
  </w:style>
  <w:style w:type="character" w:customStyle="1" w:styleId="CharAttribute57">
    <w:name w:val="CharAttribute57"/>
    <w:rsid w:val="009F6214"/>
    <w:rPr>
      <w:rFonts w:ascii="Times New Roman" w:eastAsia="Times New Roman"/>
      <w:sz w:val="24"/>
    </w:rPr>
  </w:style>
  <w:style w:type="character" w:customStyle="1" w:styleId="CharAttribute58">
    <w:name w:val="CharAttribute58"/>
    <w:rsid w:val="009F6214"/>
    <w:rPr>
      <w:rFonts w:ascii="Times New Roman" w:eastAsia="Calibri"/>
      <w:sz w:val="24"/>
      <w:shd w:val="clear" w:color="auto" w:fill="008000"/>
    </w:rPr>
  </w:style>
  <w:style w:type="character" w:customStyle="1" w:styleId="CharAttribute59">
    <w:name w:val="CharAttribute59"/>
    <w:rsid w:val="009F6214"/>
    <w:rPr>
      <w:rFonts w:ascii="Times New Roman" w:eastAsia="Times New Roman"/>
      <w:b/>
      <w:sz w:val="24"/>
    </w:rPr>
  </w:style>
  <w:style w:type="character" w:customStyle="1" w:styleId="CharAttribute60">
    <w:name w:val="CharAttribute60"/>
    <w:rsid w:val="009F6214"/>
    <w:rPr>
      <w:rFonts w:ascii="Times New Roman" w:eastAsia="Calibri"/>
      <w:spacing w:val="-16"/>
      <w:sz w:val="24"/>
    </w:rPr>
  </w:style>
  <w:style w:type="character" w:customStyle="1" w:styleId="CharAttribute61">
    <w:name w:val="CharAttribute61"/>
    <w:rsid w:val="009F6214"/>
    <w:rPr>
      <w:rFonts w:ascii="Times New Roman" w:eastAsia="Calibri"/>
      <w:spacing w:val="-28"/>
      <w:sz w:val="24"/>
    </w:rPr>
  </w:style>
  <w:style w:type="character" w:customStyle="1" w:styleId="CharAttribute62">
    <w:name w:val="CharAttribute62"/>
    <w:rsid w:val="009F6214"/>
    <w:rPr>
      <w:rFonts w:ascii="Times New Roman" w:eastAsia="Calibri"/>
      <w:sz w:val="24"/>
    </w:rPr>
  </w:style>
  <w:style w:type="character" w:customStyle="1" w:styleId="CharAttribute63">
    <w:name w:val="CharAttribute63"/>
    <w:rsid w:val="009F6214"/>
    <w:rPr>
      <w:rFonts w:ascii="Times New Roman" w:eastAsia="Calibri"/>
      <w:spacing w:val="-36"/>
      <w:sz w:val="24"/>
    </w:rPr>
  </w:style>
  <w:style w:type="character" w:customStyle="1" w:styleId="CharAttribute64">
    <w:name w:val="CharAttribute64"/>
    <w:rsid w:val="009F6214"/>
    <w:rPr>
      <w:rFonts w:ascii="Times New Roman" w:eastAsia="Calibri"/>
      <w:sz w:val="24"/>
    </w:rPr>
  </w:style>
  <w:style w:type="character" w:customStyle="1" w:styleId="CharAttribute65">
    <w:name w:val="CharAttribute65"/>
    <w:rsid w:val="009F6214"/>
    <w:rPr>
      <w:rFonts w:ascii="Times New Roman" w:eastAsia="Calibri"/>
      <w:sz w:val="24"/>
    </w:rPr>
  </w:style>
  <w:style w:type="character" w:customStyle="1" w:styleId="CharAttribute66">
    <w:name w:val="CharAttribute66"/>
    <w:rsid w:val="009F6214"/>
    <w:rPr>
      <w:rFonts w:ascii="Times New Roman" w:eastAsia="Times New Roman"/>
      <w:sz w:val="24"/>
    </w:rPr>
  </w:style>
  <w:style w:type="character" w:customStyle="1" w:styleId="CharAttribute67">
    <w:name w:val="CharAttribute67"/>
    <w:rsid w:val="009F6214"/>
    <w:rPr>
      <w:rFonts w:ascii="Cambria Math" w:eastAsia="Calibri"/>
      <w:sz w:val="24"/>
    </w:rPr>
  </w:style>
  <w:style w:type="character" w:customStyle="1" w:styleId="CharAttribute68">
    <w:name w:val="CharAttribute68"/>
    <w:rsid w:val="009F6214"/>
    <w:rPr>
      <w:rFonts w:ascii="Times New Roman" w:eastAsia="Times New Roman"/>
      <w:b/>
    </w:rPr>
  </w:style>
  <w:style w:type="character" w:customStyle="1" w:styleId="CharAttribute69">
    <w:name w:val="CharAttribute69"/>
    <w:rsid w:val="009F6214"/>
    <w:rPr>
      <w:rFonts w:ascii="Times New Roman" w:eastAsia="Times New Roman"/>
      <w:sz w:val="24"/>
      <w:shd w:val="clear" w:color="auto" w:fill="008000"/>
    </w:rPr>
  </w:style>
  <w:style w:type="character" w:customStyle="1" w:styleId="CharAttribute70">
    <w:name w:val="CharAttribute70"/>
    <w:rsid w:val="009F6214"/>
    <w:rPr>
      <w:rFonts w:ascii="Times New Roman" w:eastAsia="Times New Roman"/>
      <w:sz w:val="24"/>
    </w:rPr>
  </w:style>
  <w:style w:type="character" w:customStyle="1" w:styleId="CharAttribute71">
    <w:name w:val="CharAttribute71"/>
    <w:rsid w:val="009F6214"/>
    <w:rPr>
      <w:rFonts w:ascii="Times New Roman" w:eastAsia="Calibri"/>
      <w:sz w:val="24"/>
      <w:vertAlign w:val="subscript"/>
    </w:rPr>
  </w:style>
  <w:style w:type="character" w:customStyle="1" w:styleId="CharAttribute72">
    <w:name w:val="CharAttribute72"/>
    <w:rsid w:val="009F6214"/>
    <w:rPr>
      <w:rFonts w:ascii="Times New Roman" w:eastAsia="Calibri"/>
      <w:b/>
      <w:sz w:val="24"/>
    </w:rPr>
  </w:style>
  <w:style w:type="character" w:customStyle="1" w:styleId="CharAttribute73">
    <w:name w:val="CharAttribute73"/>
    <w:rsid w:val="009F6214"/>
    <w:rPr>
      <w:rFonts w:ascii="Times New Roman" w:eastAsia="Times New Roman"/>
      <w:color w:val="FF0000"/>
      <w:sz w:val="24"/>
      <w:shd w:val="clear" w:color="auto" w:fill="FFFF00"/>
    </w:rPr>
  </w:style>
  <w:style w:type="character" w:customStyle="1" w:styleId="CharAttribute74">
    <w:name w:val="CharAttribute74"/>
    <w:rsid w:val="009F6214"/>
    <w:rPr>
      <w:rFonts w:ascii="Times New Roman" w:eastAsia="Calibri"/>
      <w:sz w:val="24"/>
    </w:rPr>
  </w:style>
  <w:style w:type="character" w:customStyle="1" w:styleId="CharAttribute75">
    <w:name w:val="CharAttribute75"/>
    <w:rsid w:val="009F6214"/>
    <w:rPr>
      <w:rFonts w:ascii="Times New Roman" w:eastAsia="Calibri"/>
      <w:sz w:val="24"/>
    </w:rPr>
  </w:style>
  <w:style w:type="character" w:customStyle="1" w:styleId="CharAttribute76">
    <w:name w:val="CharAttribute76"/>
    <w:rsid w:val="009F6214"/>
    <w:rPr>
      <w:rFonts w:ascii="Times New Roman" w:eastAsia="Calibri"/>
      <w:spacing w:val="7"/>
      <w:sz w:val="24"/>
    </w:rPr>
  </w:style>
  <w:style w:type="character" w:customStyle="1" w:styleId="CharAttribute77">
    <w:name w:val="CharAttribute77"/>
    <w:rsid w:val="009F6214"/>
    <w:rPr>
      <w:rFonts w:ascii="Times New Roman" w:eastAsia="Calibri"/>
      <w:spacing w:val="4"/>
      <w:sz w:val="24"/>
    </w:rPr>
  </w:style>
  <w:style w:type="character" w:customStyle="1" w:styleId="CharAttribute78">
    <w:name w:val="CharAttribute78"/>
    <w:rsid w:val="009F6214"/>
    <w:rPr>
      <w:rFonts w:ascii="Times New Roman" w:eastAsia="Calibri"/>
      <w:color w:val="0000FF"/>
      <w:sz w:val="24"/>
      <w:u w:val="single"/>
    </w:rPr>
  </w:style>
  <w:style w:type="character" w:customStyle="1" w:styleId="CharAttribute79">
    <w:name w:val="CharAttribute79"/>
    <w:rsid w:val="009F6214"/>
    <w:rPr>
      <w:rFonts w:ascii="Times New Roman" w:eastAsia="Calibri"/>
      <w:b/>
      <w:i/>
      <w:sz w:val="24"/>
    </w:rPr>
  </w:style>
  <w:style w:type="character" w:customStyle="1" w:styleId="CharAttribute80">
    <w:name w:val="CharAttribute80"/>
    <w:rsid w:val="009F6214"/>
    <w:rPr>
      <w:rFonts w:ascii="Times New Roman" w:eastAsia="Calibri"/>
      <w:sz w:val="24"/>
    </w:rPr>
  </w:style>
  <w:style w:type="character" w:customStyle="1" w:styleId="CharAttribute81">
    <w:name w:val="CharAttribute81"/>
    <w:rsid w:val="009F6214"/>
    <w:rPr>
      <w:rFonts w:ascii="Times New Roman" w:eastAsia="Calibri"/>
      <w:b/>
      <w:sz w:val="24"/>
    </w:rPr>
  </w:style>
  <w:style w:type="character" w:customStyle="1" w:styleId="CharAttribute82">
    <w:name w:val="CharAttribute82"/>
    <w:rsid w:val="009F6214"/>
    <w:rPr>
      <w:rFonts w:ascii="Times New Roman" w:eastAsia="Times New Roman"/>
      <w:i/>
      <w:sz w:val="24"/>
    </w:rPr>
  </w:style>
  <w:style w:type="character" w:customStyle="1" w:styleId="CharAttribute85">
    <w:name w:val="CharAttribute85"/>
    <w:rsid w:val="009F6214"/>
    <w:rPr>
      <w:rFonts w:ascii="Times New Roman" w:eastAsia="Calibri"/>
      <w:b/>
      <w:sz w:val="24"/>
    </w:rPr>
  </w:style>
  <w:style w:type="character" w:customStyle="1" w:styleId="CharAttribute86">
    <w:name w:val="CharAttribute86"/>
    <w:rsid w:val="009F6214"/>
    <w:rPr>
      <w:rFonts w:ascii="Calibri" w:eastAsia="Calibri"/>
      <w:sz w:val="24"/>
      <w:shd w:val="clear" w:color="auto" w:fill="FFFF00"/>
    </w:rPr>
  </w:style>
  <w:style w:type="character" w:customStyle="1" w:styleId="CharAttribute87">
    <w:name w:val="CharAttribute87"/>
    <w:rsid w:val="009F6214"/>
    <w:rPr>
      <w:rFonts w:ascii="Times New Roman" w:eastAsia="Calibri"/>
      <w:b/>
      <w:color w:val="FF0000"/>
      <w:sz w:val="24"/>
    </w:rPr>
  </w:style>
  <w:style w:type="character" w:customStyle="1" w:styleId="CharAttribute89">
    <w:name w:val="CharAttribute89"/>
    <w:rsid w:val="009F6214"/>
    <w:rPr>
      <w:rFonts w:ascii="Times New Roman" w:eastAsia="Calibri"/>
      <w:sz w:val="24"/>
      <w:shd w:val="clear" w:color="auto" w:fill="FFFF00"/>
      <w:vertAlign w:val="superscript"/>
    </w:rPr>
  </w:style>
  <w:style w:type="character" w:customStyle="1" w:styleId="CharAttribute90">
    <w:name w:val="CharAttribute90"/>
    <w:rsid w:val="009F6214"/>
    <w:rPr>
      <w:rFonts w:ascii="Times New Roman" w:eastAsia="Calibri"/>
      <w:b/>
      <w:sz w:val="24"/>
      <w:u w:val="single"/>
    </w:rPr>
  </w:style>
  <w:style w:type="character" w:customStyle="1" w:styleId="CharAttribute91">
    <w:name w:val="CharAttribute91"/>
    <w:rsid w:val="009F6214"/>
    <w:rPr>
      <w:rFonts w:ascii="Times New Roman" w:eastAsia="Calibri"/>
      <w:spacing w:val="-14"/>
      <w:sz w:val="24"/>
      <w:shd w:val="clear" w:color="auto" w:fill="FFFF00"/>
    </w:rPr>
  </w:style>
  <w:style w:type="character" w:customStyle="1" w:styleId="CharAttribute92">
    <w:name w:val="CharAttribute92"/>
    <w:rsid w:val="009F6214"/>
    <w:rPr>
      <w:rFonts w:ascii="Times New Roman" w:eastAsia="Times New Roman"/>
      <w:sz w:val="24"/>
    </w:rPr>
  </w:style>
  <w:style w:type="character" w:customStyle="1" w:styleId="CharAttribute93">
    <w:name w:val="CharAttribute93"/>
    <w:rsid w:val="009F6214"/>
    <w:rPr>
      <w:rFonts w:ascii="Times New Roman" w:eastAsia="Times New Roman"/>
      <w:sz w:val="24"/>
    </w:rPr>
  </w:style>
  <w:style w:type="character" w:customStyle="1" w:styleId="CharAttribute94">
    <w:name w:val="CharAttribute94"/>
    <w:rsid w:val="009F6214"/>
    <w:rPr>
      <w:rFonts w:ascii="Times New Roman" w:eastAsia="Times New Roman"/>
      <w:sz w:val="24"/>
    </w:rPr>
  </w:style>
  <w:style w:type="character" w:customStyle="1" w:styleId="CharAttribute95">
    <w:name w:val="CharAttribute95"/>
    <w:rsid w:val="009F6214"/>
    <w:rPr>
      <w:rFonts w:ascii="Times New Roman" w:eastAsia="Times New Roman"/>
      <w:sz w:val="24"/>
    </w:rPr>
  </w:style>
  <w:style w:type="character" w:customStyle="1" w:styleId="CharAttribute96">
    <w:name w:val="CharAttribute96"/>
    <w:rsid w:val="009F6214"/>
    <w:rPr>
      <w:rFonts w:ascii="Times New Roman" w:eastAsia="Times New Roman"/>
      <w:spacing w:val="-7"/>
      <w:sz w:val="24"/>
    </w:rPr>
  </w:style>
  <w:style w:type="character" w:customStyle="1" w:styleId="CharAttribute97">
    <w:name w:val="CharAttribute97"/>
    <w:rsid w:val="009F6214"/>
    <w:rPr>
      <w:rFonts w:ascii="Times New Roman" w:eastAsia="Times New Roman"/>
      <w:color w:val="0000FF"/>
      <w:sz w:val="22"/>
      <w:u w:val="single"/>
    </w:rPr>
  </w:style>
  <w:style w:type="character" w:customStyle="1" w:styleId="CharAttribute98">
    <w:name w:val="CharAttribute98"/>
    <w:rsid w:val="009F6214"/>
    <w:rPr>
      <w:rFonts w:ascii="Times New Roman" w:eastAsia="Calibri"/>
      <w:color w:val="FF0000"/>
      <w:sz w:val="24"/>
    </w:rPr>
  </w:style>
  <w:style w:type="character" w:customStyle="1" w:styleId="CharAttribute99">
    <w:name w:val="CharAttribute99"/>
    <w:rsid w:val="009F6214"/>
    <w:rPr>
      <w:rFonts w:ascii="Times New Roman" w:eastAsia="Calibri"/>
      <w:sz w:val="24"/>
    </w:rPr>
  </w:style>
  <w:style w:type="character" w:customStyle="1" w:styleId="CharAttribute100">
    <w:name w:val="CharAttribute100"/>
    <w:rsid w:val="009F6214"/>
    <w:rPr>
      <w:rFonts w:ascii="Times New Roman" w:eastAsia="Calibri"/>
      <w:color w:val="4F81BD"/>
      <w:sz w:val="24"/>
    </w:rPr>
  </w:style>
  <w:style w:type="character" w:customStyle="1" w:styleId="CharAttribute101">
    <w:name w:val="CharAttribute101"/>
    <w:rsid w:val="009F6214"/>
    <w:rPr>
      <w:rFonts w:ascii="Times New Roman" w:eastAsia="Times New Roman"/>
      <w:sz w:val="24"/>
      <w:u w:val="single"/>
    </w:rPr>
  </w:style>
  <w:style w:type="character" w:customStyle="1" w:styleId="CharAttribute102">
    <w:name w:val="CharAttribute102"/>
    <w:rsid w:val="009F6214"/>
    <w:rPr>
      <w:rFonts w:ascii="Times New Roman" w:eastAsia="Calibri"/>
      <w:sz w:val="24"/>
    </w:rPr>
  </w:style>
  <w:style w:type="character" w:customStyle="1" w:styleId="CharAttribute103">
    <w:name w:val="CharAttribute103"/>
    <w:rsid w:val="009F6214"/>
    <w:rPr>
      <w:rFonts w:ascii="Times New Roman" w:eastAsia="Times New Roman"/>
      <w:b/>
      <w:i/>
      <w:sz w:val="24"/>
    </w:rPr>
  </w:style>
  <w:style w:type="character" w:customStyle="1" w:styleId="CharAttribute104">
    <w:name w:val="CharAttribute104"/>
    <w:rsid w:val="009F6214"/>
    <w:rPr>
      <w:rFonts w:ascii="Times New Roman" w:eastAsia="Times New Roman"/>
      <w:b/>
      <w:i/>
      <w:sz w:val="24"/>
    </w:rPr>
  </w:style>
  <w:style w:type="character" w:customStyle="1" w:styleId="CharAttribute105">
    <w:name w:val="CharAttribute105"/>
    <w:rsid w:val="009F6214"/>
    <w:rPr>
      <w:rFonts w:ascii="Times New Roman" w:eastAsia="Times New Roman"/>
      <w:spacing w:val="2"/>
      <w:sz w:val="24"/>
    </w:rPr>
  </w:style>
  <w:style w:type="character" w:customStyle="1" w:styleId="CharAttribute106">
    <w:name w:val="CharAttribute106"/>
    <w:rsid w:val="009F6214"/>
    <w:rPr>
      <w:rFonts w:ascii="Times New Roman" w:eastAsia="Times New Roman"/>
      <w:b/>
      <w:i/>
      <w:sz w:val="24"/>
    </w:rPr>
  </w:style>
  <w:style w:type="character" w:customStyle="1" w:styleId="CharAttribute107">
    <w:name w:val="CharAttribute107"/>
    <w:rsid w:val="009F6214"/>
    <w:rPr>
      <w:rFonts w:ascii="Times New Roman" w:eastAsia="Calibri"/>
      <w:b/>
      <w:spacing w:val="-2"/>
      <w:sz w:val="24"/>
    </w:rPr>
  </w:style>
  <w:style w:type="character" w:customStyle="1" w:styleId="CharAttribute108">
    <w:name w:val="CharAttribute108"/>
    <w:rsid w:val="009F6214"/>
    <w:rPr>
      <w:rFonts w:ascii="Times New Roman" w:eastAsia="Calibri"/>
      <w:i/>
      <w:spacing w:val="2"/>
      <w:sz w:val="24"/>
    </w:rPr>
  </w:style>
  <w:style w:type="character" w:customStyle="1" w:styleId="CharAttribute109">
    <w:name w:val="CharAttribute109"/>
    <w:rsid w:val="009F6214"/>
    <w:rPr>
      <w:rFonts w:ascii="Times New Roman" w:eastAsia="Calibri"/>
      <w:i/>
      <w:spacing w:val="2"/>
      <w:sz w:val="24"/>
    </w:rPr>
  </w:style>
  <w:style w:type="character" w:customStyle="1" w:styleId="CharAttribute110">
    <w:name w:val="CharAttribute110"/>
    <w:rsid w:val="009F6214"/>
    <w:rPr>
      <w:rFonts w:ascii="Times New Roman" w:eastAsia="Calibri"/>
      <w:spacing w:val="2"/>
      <w:sz w:val="24"/>
    </w:rPr>
  </w:style>
  <w:style w:type="character" w:customStyle="1" w:styleId="CharAttribute111">
    <w:name w:val="CharAttribute111"/>
    <w:rsid w:val="009F6214"/>
    <w:rPr>
      <w:rFonts w:ascii="Times New Roman" w:eastAsia="Calibri"/>
      <w:spacing w:val="2"/>
      <w:sz w:val="24"/>
    </w:rPr>
  </w:style>
  <w:style w:type="character" w:customStyle="1" w:styleId="CharAttribute112">
    <w:name w:val="CharAttribute112"/>
    <w:rsid w:val="009F6214"/>
    <w:rPr>
      <w:rFonts w:ascii="Times New Roman" w:eastAsia="Calibri"/>
      <w:spacing w:val="2"/>
      <w:sz w:val="24"/>
    </w:rPr>
  </w:style>
  <w:style w:type="character" w:customStyle="1" w:styleId="CharAttribute113">
    <w:name w:val="CharAttribute113"/>
    <w:rsid w:val="009F6214"/>
    <w:rPr>
      <w:rFonts w:ascii="Times New Roman" w:eastAsia="Calibri"/>
      <w:sz w:val="24"/>
      <w:u w:val="single"/>
      <w:shd w:val="clear" w:color="auto" w:fill="00FFFF"/>
    </w:rPr>
  </w:style>
  <w:style w:type="character" w:customStyle="1" w:styleId="CharAttribute114">
    <w:name w:val="CharAttribute114"/>
    <w:rsid w:val="009F6214"/>
    <w:rPr>
      <w:rFonts w:ascii="Times New Roman" w:eastAsia="Times New Roman"/>
      <w:sz w:val="24"/>
      <w:u w:val="single"/>
    </w:rPr>
  </w:style>
  <w:style w:type="character" w:customStyle="1" w:styleId="CharAttribute115">
    <w:name w:val="CharAttribute115"/>
    <w:rsid w:val="009F6214"/>
    <w:rPr>
      <w:rFonts w:ascii="Times New Roman" w:eastAsia="Times New Roman"/>
      <w:sz w:val="24"/>
    </w:rPr>
  </w:style>
  <w:style w:type="character" w:customStyle="1" w:styleId="CharAttribute116">
    <w:name w:val="CharAttribute116"/>
    <w:rsid w:val="009F6214"/>
    <w:rPr>
      <w:rFonts w:ascii="Times New Roman" w:eastAsia="Times New Roman"/>
      <w:sz w:val="24"/>
    </w:rPr>
  </w:style>
  <w:style w:type="character" w:customStyle="1" w:styleId="CharAttribute117">
    <w:name w:val="CharAttribute117"/>
    <w:rsid w:val="009F6214"/>
    <w:rPr>
      <w:rFonts w:ascii="Times New Roman" w:eastAsia="Times New Roman"/>
      <w:sz w:val="24"/>
    </w:rPr>
  </w:style>
  <w:style w:type="character" w:customStyle="1" w:styleId="CharAttribute118">
    <w:name w:val="CharAttribute118"/>
    <w:rsid w:val="009F6214"/>
    <w:rPr>
      <w:rFonts w:ascii="Times New Roman" w:eastAsia="Calibri"/>
      <w:sz w:val="24"/>
    </w:rPr>
  </w:style>
  <w:style w:type="character" w:customStyle="1" w:styleId="CharAttribute119">
    <w:name w:val="CharAttribute119"/>
    <w:rsid w:val="009F6214"/>
    <w:rPr>
      <w:rFonts w:ascii="Times New Roman" w:eastAsia="Calibri"/>
      <w:sz w:val="24"/>
      <w:shd w:val="clear" w:color="auto" w:fill="FFFF00"/>
    </w:rPr>
  </w:style>
  <w:style w:type="character" w:customStyle="1" w:styleId="CharAttribute121">
    <w:name w:val="CharAttribute121"/>
    <w:rsid w:val="009F6214"/>
    <w:rPr>
      <w:rFonts w:ascii="Times New Roman" w:eastAsia="Times New Roman"/>
      <w:sz w:val="24"/>
    </w:rPr>
  </w:style>
  <w:style w:type="character" w:customStyle="1" w:styleId="CharAttribute124">
    <w:name w:val="CharAttribute124"/>
    <w:rsid w:val="009F6214"/>
    <w:rPr>
      <w:rFonts w:ascii="Times New Roman" w:eastAsia="Calibri"/>
      <w:b/>
      <w:sz w:val="24"/>
    </w:rPr>
  </w:style>
  <w:style w:type="character" w:customStyle="1" w:styleId="CharAttribute125">
    <w:name w:val="CharAttribute125"/>
    <w:rsid w:val="009F6214"/>
    <w:rPr>
      <w:rFonts w:ascii="Symbol" w:eastAsia="Times New Roman"/>
      <w:sz w:val="24"/>
    </w:rPr>
  </w:style>
  <w:style w:type="character" w:customStyle="1" w:styleId="CharAttribute126">
    <w:name w:val="CharAttribute126"/>
    <w:rsid w:val="009F6214"/>
    <w:rPr>
      <w:rFonts w:ascii="Symbol" w:eastAsia="Times New Roman"/>
      <w:sz w:val="24"/>
    </w:rPr>
  </w:style>
  <w:style w:type="character" w:customStyle="1" w:styleId="CharAttribute127">
    <w:name w:val="CharAttribute127"/>
    <w:rsid w:val="009F6214"/>
    <w:rPr>
      <w:rFonts w:ascii="Times New Roman" w:eastAsia="Arial Unicode MS"/>
      <w:sz w:val="24"/>
    </w:rPr>
  </w:style>
  <w:style w:type="character" w:customStyle="1" w:styleId="CharAttribute128">
    <w:name w:val="CharAttribute128"/>
    <w:rsid w:val="009F6214"/>
    <w:rPr>
      <w:rFonts w:ascii="Times New Roman" w:eastAsia="Arial Unicode MS"/>
      <w:sz w:val="24"/>
      <w:vertAlign w:val="superscript"/>
    </w:rPr>
  </w:style>
  <w:style w:type="character" w:customStyle="1" w:styleId="CharAttribute129">
    <w:name w:val="CharAttribute129"/>
    <w:rsid w:val="009F6214"/>
    <w:rPr>
      <w:rFonts w:ascii="Times New Roman" w:eastAsia="Calibri"/>
      <w:sz w:val="24"/>
    </w:rPr>
  </w:style>
  <w:style w:type="character" w:customStyle="1" w:styleId="CharAttribute130">
    <w:name w:val="CharAttribute130"/>
    <w:rsid w:val="009F6214"/>
    <w:rPr>
      <w:rFonts w:ascii="Times New Roman" w:eastAsia="Calibri"/>
      <w:sz w:val="24"/>
    </w:rPr>
  </w:style>
  <w:style w:type="character" w:customStyle="1" w:styleId="CharAttribute131">
    <w:name w:val="CharAttribute131"/>
    <w:rsid w:val="009F6214"/>
    <w:rPr>
      <w:rFonts w:ascii="Times New Roman" w:eastAsia="Calibri"/>
      <w:b/>
      <w:sz w:val="24"/>
      <w:shd w:val="clear" w:color="auto" w:fill="FFFF00"/>
    </w:rPr>
  </w:style>
  <w:style w:type="character" w:customStyle="1" w:styleId="CharAttribute132">
    <w:name w:val="CharAttribute132"/>
    <w:rsid w:val="009F6214"/>
    <w:rPr>
      <w:rFonts w:ascii="Times New Roman" w:eastAsia="Calibri"/>
      <w:b/>
      <w:sz w:val="24"/>
      <w:shd w:val="clear" w:color="auto" w:fill="FFFF00"/>
    </w:rPr>
  </w:style>
  <w:style w:type="character" w:customStyle="1" w:styleId="CharAttribute133">
    <w:name w:val="CharAttribute133"/>
    <w:rsid w:val="009F6214"/>
    <w:rPr>
      <w:rFonts w:ascii="Times New Roman" w:eastAsia="Calibri"/>
      <w:b/>
      <w:sz w:val="24"/>
      <w:shd w:val="clear" w:color="auto" w:fill="FFFF00"/>
      <w:vertAlign w:val="superscript"/>
    </w:rPr>
  </w:style>
  <w:style w:type="character" w:customStyle="1" w:styleId="CharAttribute134">
    <w:name w:val="CharAttribute134"/>
    <w:rsid w:val="009F6214"/>
    <w:rPr>
      <w:rFonts w:ascii="Times New Roman" w:eastAsia="Calibri"/>
      <w:color w:val="333333"/>
      <w:sz w:val="24"/>
      <w:shd w:val="clear" w:color="auto" w:fill="FFFF00"/>
    </w:rPr>
  </w:style>
  <w:style w:type="character" w:customStyle="1" w:styleId="CharAttribute135">
    <w:name w:val="CharAttribute135"/>
    <w:rsid w:val="009F6214"/>
    <w:rPr>
      <w:rFonts w:ascii="Times New Roman" w:eastAsia="Calibri"/>
      <w:spacing w:val="-4"/>
      <w:sz w:val="24"/>
    </w:rPr>
  </w:style>
  <w:style w:type="character" w:customStyle="1" w:styleId="CharAttribute136">
    <w:name w:val="CharAttribute136"/>
    <w:rsid w:val="009F6214"/>
    <w:rPr>
      <w:rFonts w:ascii="Times New Roman" w:eastAsia="Calibri"/>
      <w:sz w:val="24"/>
      <w:shd w:val="clear" w:color="auto" w:fill="FFFF00"/>
    </w:rPr>
  </w:style>
  <w:style w:type="character" w:customStyle="1" w:styleId="CharAttribute137">
    <w:name w:val="CharAttribute137"/>
    <w:rsid w:val="009F6214"/>
    <w:rPr>
      <w:rFonts w:ascii="Times New Roman" w:eastAsia="Calibri"/>
      <w:i/>
      <w:sz w:val="24"/>
      <w:shd w:val="clear" w:color="auto" w:fill="FFFF00"/>
    </w:rPr>
  </w:style>
  <w:style w:type="character" w:customStyle="1" w:styleId="CharAttribute138">
    <w:name w:val="CharAttribute138"/>
    <w:rsid w:val="009F6214"/>
    <w:rPr>
      <w:rFonts w:ascii="Times New Roman" w:eastAsia="Calibri"/>
      <w:b/>
      <w:sz w:val="24"/>
    </w:rPr>
  </w:style>
  <w:style w:type="character" w:customStyle="1" w:styleId="CharAttribute139">
    <w:name w:val="CharAttribute139"/>
    <w:rsid w:val="009F6214"/>
    <w:rPr>
      <w:rFonts w:ascii="Times New Roman" w:eastAsia="Calibri"/>
      <w:sz w:val="24"/>
    </w:rPr>
  </w:style>
  <w:style w:type="character" w:customStyle="1" w:styleId="CharAttribute140">
    <w:name w:val="CharAttribute140"/>
    <w:rsid w:val="009F6214"/>
    <w:rPr>
      <w:rFonts w:ascii="Times New Roman" w:eastAsia="Calibri"/>
      <w:sz w:val="24"/>
    </w:rPr>
  </w:style>
  <w:style w:type="character" w:customStyle="1" w:styleId="CharAttribute141">
    <w:name w:val="CharAttribute141"/>
    <w:rsid w:val="009F6214"/>
    <w:rPr>
      <w:rFonts w:ascii="Times New Roman" w:eastAsia="Calibri"/>
      <w:sz w:val="24"/>
      <w:shd w:val="clear" w:color="auto" w:fill="FFFF00"/>
    </w:rPr>
  </w:style>
  <w:style w:type="character" w:customStyle="1" w:styleId="CharAttribute142">
    <w:name w:val="CharAttribute142"/>
    <w:rsid w:val="009F6214"/>
    <w:rPr>
      <w:rFonts w:ascii="Times New Roman" w:eastAsia="Times New Roman"/>
      <w:sz w:val="24"/>
    </w:rPr>
  </w:style>
  <w:style w:type="character" w:customStyle="1" w:styleId="CharAttribute143">
    <w:name w:val="CharAttribute143"/>
    <w:rsid w:val="009F6214"/>
    <w:rPr>
      <w:rFonts w:ascii="Times New Roman" w:eastAsia="Times New Roman"/>
      <w:sz w:val="24"/>
    </w:rPr>
  </w:style>
  <w:style w:type="character" w:customStyle="1" w:styleId="CharAttribute144">
    <w:name w:val="CharAttribute144"/>
    <w:rsid w:val="009F6214"/>
    <w:rPr>
      <w:rFonts w:ascii="Times New Roman" w:eastAsia="Times New Roman"/>
      <w:sz w:val="24"/>
    </w:rPr>
  </w:style>
  <w:style w:type="character" w:customStyle="1" w:styleId="CharAttribute145">
    <w:name w:val="CharAttribute145"/>
    <w:rsid w:val="009F6214"/>
    <w:rPr>
      <w:rFonts w:ascii="Times New Roman" w:eastAsia="Times New Roman"/>
      <w:sz w:val="24"/>
    </w:rPr>
  </w:style>
  <w:style w:type="character" w:customStyle="1" w:styleId="CharAttribute146">
    <w:name w:val="CharAttribute146"/>
    <w:rsid w:val="009F6214"/>
    <w:rPr>
      <w:rFonts w:ascii="Times New Roman" w:eastAsia="Times New Roman"/>
      <w:sz w:val="24"/>
    </w:rPr>
  </w:style>
  <w:style w:type="character" w:customStyle="1" w:styleId="CharAttribute147">
    <w:name w:val="CharAttribute147"/>
    <w:rsid w:val="009F6214"/>
    <w:rPr>
      <w:rFonts w:ascii="Times New Roman" w:eastAsia="Calibri"/>
      <w:spacing w:val="-2"/>
      <w:sz w:val="24"/>
    </w:rPr>
  </w:style>
  <w:style w:type="character" w:customStyle="1" w:styleId="CharAttribute148">
    <w:name w:val="CharAttribute148"/>
    <w:rsid w:val="009F6214"/>
    <w:rPr>
      <w:rFonts w:ascii="Times New Roman" w:eastAsia="Times New Roman"/>
      <w:sz w:val="24"/>
    </w:rPr>
  </w:style>
  <w:style w:type="character" w:customStyle="1" w:styleId="CharAttribute149">
    <w:name w:val="CharAttribute149"/>
    <w:rsid w:val="009F6214"/>
    <w:rPr>
      <w:rFonts w:ascii="Times New Roman" w:eastAsia="Times New Roman"/>
      <w:sz w:val="24"/>
    </w:rPr>
  </w:style>
  <w:style w:type="character" w:customStyle="1" w:styleId="CharAttribute150">
    <w:name w:val="CharAttribute150"/>
    <w:rsid w:val="009F6214"/>
    <w:rPr>
      <w:rFonts w:ascii="Times New Roman" w:eastAsia="Calibri"/>
      <w:b/>
      <w:sz w:val="24"/>
    </w:rPr>
  </w:style>
  <w:style w:type="character" w:customStyle="1" w:styleId="CharAttribute151">
    <w:name w:val="CharAttribute151"/>
    <w:rsid w:val="009F6214"/>
    <w:rPr>
      <w:rFonts w:ascii="Times New Roman" w:eastAsia="Calibri"/>
      <w:sz w:val="24"/>
    </w:rPr>
  </w:style>
  <w:style w:type="character" w:customStyle="1" w:styleId="CharAttribute152">
    <w:name w:val="CharAttribute152"/>
    <w:rsid w:val="009F6214"/>
    <w:rPr>
      <w:rFonts w:ascii="Times New Roman" w:eastAsia="Calibri"/>
      <w:sz w:val="24"/>
    </w:rPr>
  </w:style>
  <w:style w:type="character" w:customStyle="1" w:styleId="CharAttribute153">
    <w:name w:val="CharAttribute153"/>
    <w:rsid w:val="009F6214"/>
    <w:rPr>
      <w:rFonts w:ascii="Times New Roman" w:eastAsia="Calibri"/>
      <w:sz w:val="24"/>
    </w:rPr>
  </w:style>
  <w:style w:type="character" w:customStyle="1" w:styleId="CharAttribute154">
    <w:name w:val="CharAttribute154"/>
    <w:rsid w:val="009F6214"/>
    <w:rPr>
      <w:rFonts w:ascii="Times New Roman" w:eastAsia="Times New Roman"/>
      <w:sz w:val="24"/>
    </w:rPr>
  </w:style>
  <w:style w:type="character" w:customStyle="1" w:styleId="CharAttribute155">
    <w:name w:val="CharAttribute155"/>
    <w:rsid w:val="009F6214"/>
    <w:rPr>
      <w:rFonts w:ascii="Times New Roman" w:eastAsia="Calibri"/>
      <w:sz w:val="24"/>
    </w:rPr>
  </w:style>
  <w:style w:type="character" w:customStyle="1" w:styleId="CharAttribute156">
    <w:name w:val="CharAttribute156"/>
    <w:rsid w:val="009F6214"/>
    <w:rPr>
      <w:rFonts w:ascii="Calibri" w:eastAsia="Times New Roman"/>
      <w:b/>
      <w:sz w:val="22"/>
    </w:rPr>
  </w:style>
  <w:style w:type="character" w:customStyle="1" w:styleId="CharAttribute157">
    <w:name w:val="CharAttribute157"/>
    <w:rsid w:val="009F6214"/>
    <w:rPr>
      <w:rFonts w:ascii="Calibri" w:eastAsia="Times New Roman"/>
      <w:sz w:val="22"/>
    </w:rPr>
  </w:style>
  <w:style w:type="character" w:customStyle="1" w:styleId="CharAttribute158">
    <w:name w:val="CharAttribute158"/>
    <w:rsid w:val="009F6214"/>
    <w:rPr>
      <w:rFonts w:ascii="Calibri" w:eastAsia="Times New Roman"/>
      <w:sz w:val="22"/>
    </w:rPr>
  </w:style>
  <w:style w:type="character" w:customStyle="1" w:styleId="CharAttribute159">
    <w:name w:val="CharAttribute159"/>
    <w:rsid w:val="009F6214"/>
    <w:rPr>
      <w:rFonts w:ascii="Times New Roman" w:eastAsia="Calibri"/>
      <w:sz w:val="24"/>
    </w:rPr>
  </w:style>
  <w:style w:type="character" w:customStyle="1" w:styleId="CharAttribute160">
    <w:name w:val="CharAttribute160"/>
    <w:rsid w:val="009F6214"/>
    <w:rPr>
      <w:rFonts w:ascii="Times New Roman" w:eastAsia="Calibri"/>
      <w:b/>
      <w:i/>
      <w:sz w:val="24"/>
    </w:rPr>
  </w:style>
  <w:style w:type="character" w:customStyle="1" w:styleId="CharAttribute161">
    <w:name w:val="CharAttribute161"/>
    <w:rsid w:val="009F6214"/>
    <w:rPr>
      <w:rFonts w:ascii="Times New Roman" w:eastAsia="Calibri"/>
      <w:b/>
      <w:i/>
      <w:sz w:val="24"/>
    </w:rPr>
  </w:style>
  <w:style w:type="character" w:customStyle="1" w:styleId="CharAttribute162">
    <w:name w:val="CharAttribute162"/>
    <w:rsid w:val="009F6214"/>
    <w:rPr>
      <w:rFonts w:ascii="Times New Roman" w:eastAsia="Calibri"/>
      <w:spacing w:val="-7"/>
      <w:sz w:val="24"/>
    </w:rPr>
  </w:style>
  <w:style w:type="character" w:customStyle="1" w:styleId="CharAttribute163">
    <w:name w:val="CharAttribute163"/>
    <w:rsid w:val="009F6214"/>
    <w:rPr>
      <w:rFonts w:ascii="Times New Roman" w:eastAsia="Calibri"/>
      <w:b/>
      <w:i/>
      <w:sz w:val="24"/>
    </w:rPr>
  </w:style>
  <w:style w:type="character" w:customStyle="1" w:styleId="CharAttribute164">
    <w:name w:val="CharAttribute164"/>
    <w:rsid w:val="009F6214"/>
    <w:rPr>
      <w:rFonts w:ascii="Times New Roman" w:eastAsia="Calibri"/>
      <w:sz w:val="24"/>
    </w:rPr>
  </w:style>
  <w:style w:type="character" w:customStyle="1" w:styleId="CharAttribute165">
    <w:name w:val="CharAttribute165"/>
    <w:rsid w:val="009F6214"/>
    <w:rPr>
      <w:rFonts w:ascii="Times New Roman" w:eastAsia="Calibri"/>
      <w:b/>
      <w:sz w:val="24"/>
    </w:rPr>
  </w:style>
  <w:style w:type="paragraph" w:customStyle="1" w:styleId="1fb">
    <w:name w:val="Знак Знак Знак1 Знак Знак Знак Знак Знак Знак Знак Знак Знак Знак Знак Знак Знак"/>
    <w:basedOn w:val="a3"/>
    <w:rsid w:val="009F6214"/>
    <w:pPr>
      <w:spacing w:before="100" w:beforeAutospacing="1" w:after="100" w:afterAutospacing="1" w:line="240" w:lineRule="auto"/>
    </w:pPr>
    <w:rPr>
      <w:rFonts w:ascii="Tahoma" w:hAnsi="Tahoma"/>
      <w:sz w:val="20"/>
      <w:szCs w:val="20"/>
      <w:lang w:eastAsia="en-US"/>
    </w:rPr>
  </w:style>
  <w:style w:type="paragraph" w:customStyle="1" w:styleId="affff7">
    <w:name w:val="Знак Знак Знак Знак Знак Знак"/>
    <w:basedOn w:val="a3"/>
    <w:rsid w:val="009F6214"/>
    <w:pPr>
      <w:spacing w:before="100" w:beforeAutospacing="1" w:after="100" w:afterAutospacing="1" w:line="240" w:lineRule="auto"/>
    </w:pPr>
    <w:rPr>
      <w:rFonts w:ascii="Tahoma" w:hAnsi="Tahoma"/>
      <w:sz w:val="20"/>
      <w:szCs w:val="20"/>
      <w:lang w:val="en-US" w:eastAsia="en-US"/>
    </w:rPr>
  </w:style>
  <w:style w:type="paragraph" w:customStyle="1" w:styleId="3c">
    <w:name w:val="Знак3 Знак Знак Знак Знак Знак Знак Знак Знак Знак Знак Знак Знак"/>
    <w:basedOn w:val="a3"/>
    <w:rsid w:val="009F6214"/>
    <w:pPr>
      <w:spacing w:before="100" w:beforeAutospacing="1" w:after="100" w:afterAutospacing="1" w:line="240" w:lineRule="auto"/>
    </w:pPr>
    <w:rPr>
      <w:rFonts w:ascii="Tahoma" w:hAnsi="Tahoma"/>
      <w:sz w:val="20"/>
      <w:szCs w:val="20"/>
      <w:lang w:val="en-US" w:eastAsia="en-US"/>
    </w:rPr>
  </w:style>
  <w:style w:type="numbering" w:customStyle="1" w:styleId="2f4">
    <w:name w:val="Статья / Раздел2"/>
    <w:basedOn w:val="a6"/>
    <w:next w:val="a1"/>
    <w:semiHidden/>
    <w:rsid w:val="00EF6F53"/>
  </w:style>
  <w:style w:type="numbering" w:customStyle="1" w:styleId="1ai3">
    <w:name w:val="1 / a / i3"/>
    <w:basedOn w:val="a6"/>
    <w:next w:val="1ai"/>
    <w:semiHidden/>
    <w:rsid w:val="00EF6F53"/>
  </w:style>
  <w:style w:type="numbering" w:styleId="a1">
    <w:name w:val="Outline List 3"/>
    <w:basedOn w:val="a6"/>
    <w:uiPriority w:val="99"/>
    <w:semiHidden/>
    <w:unhideWhenUsed/>
    <w:rsid w:val="00EF6F53"/>
    <w:pPr>
      <w:numPr>
        <w:numId w:val="11"/>
      </w:numPr>
    </w:pPr>
  </w:style>
  <w:style w:type="numbering" w:styleId="1ai">
    <w:name w:val="Outline List 1"/>
    <w:basedOn w:val="a6"/>
    <w:uiPriority w:val="99"/>
    <w:semiHidden/>
    <w:unhideWhenUsed/>
    <w:rsid w:val="00EF6F53"/>
    <w:pPr>
      <w:numPr>
        <w:numId w:val="12"/>
      </w:numPr>
    </w:pPr>
  </w:style>
  <w:style w:type="paragraph" w:customStyle="1" w:styleId="3d">
    <w:name w:val="Обычный3"/>
    <w:rsid w:val="00DD0BC5"/>
    <w:rPr>
      <w:rFonts w:ascii="Times New Roman" w:hAnsi="Times New Roman"/>
      <w:sz w:val="22"/>
    </w:rPr>
  </w:style>
  <w:style w:type="paragraph" w:customStyle="1" w:styleId="Normal10-022">
    <w:name w:val="Стиль Normal + 10 пт полужирный По центру Слева:  -02 см Справ...2"/>
    <w:basedOn w:val="3d"/>
    <w:rsid w:val="00DD0BC5"/>
    <w:pPr>
      <w:snapToGrid w:val="0"/>
      <w:ind w:left="-113" w:right="-113"/>
      <w:jc w:val="center"/>
    </w:pPr>
    <w:rPr>
      <w:b/>
      <w:bCs/>
      <w:sz w:val="20"/>
    </w:rPr>
  </w:style>
  <w:style w:type="paragraph" w:customStyle="1" w:styleId="Normal10-02">
    <w:name w:val="Normal + 10 пт полужирный По центру Слева:  -02 см Справ..."/>
    <w:basedOn w:val="3d"/>
    <w:rsid w:val="00DD0BC5"/>
    <w:pPr>
      <w:ind w:left="-113" w:right="-113"/>
      <w:jc w:val="center"/>
    </w:pPr>
    <w:rPr>
      <w:b/>
      <w:bCs/>
      <w:sz w:val="20"/>
    </w:rPr>
  </w:style>
  <w:style w:type="paragraph" w:styleId="affff8">
    <w:name w:val="Document Map"/>
    <w:basedOn w:val="a3"/>
    <w:link w:val="affff9"/>
    <w:semiHidden/>
    <w:rsid w:val="00DD0BC5"/>
    <w:pPr>
      <w:shd w:val="clear" w:color="auto" w:fill="000080"/>
      <w:spacing w:before="120" w:after="0" w:line="240" w:lineRule="auto"/>
      <w:ind w:firstLine="709"/>
      <w:jc w:val="both"/>
    </w:pPr>
    <w:rPr>
      <w:rFonts w:ascii="Tahoma" w:hAnsi="Tahoma" w:cs="Tahoma"/>
      <w:sz w:val="20"/>
      <w:szCs w:val="20"/>
    </w:rPr>
  </w:style>
  <w:style w:type="character" w:customStyle="1" w:styleId="affff9">
    <w:name w:val="Схема документа Знак"/>
    <w:basedOn w:val="a4"/>
    <w:link w:val="affff8"/>
    <w:semiHidden/>
    <w:rsid w:val="00DD0BC5"/>
    <w:rPr>
      <w:rFonts w:ascii="Tahoma" w:hAnsi="Tahoma" w:cs="Tahoma"/>
      <w:shd w:val="clear" w:color="auto" w:fill="000080"/>
    </w:rPr>
  </w:style>
  <w:style w:type="paragraph" w:customStyle="1" w:styleId="1fc">
    <w:name w:val="Стиль Заголовок 1 + По центру"/>
    <w:basedOn w:val="1"/>
    <w:rsid w:val="00DD0BC5"/>
    <w:pPr>
      <w:keepLines w:val="0"/>
      <w:pageBreakBefore/>
      <w:spacing w:before="60" w:after="60" w:line="240" w:lineRule="auto"/>
      <w:ind w:left="0" w:firstLine="0"/>
      <w:jc w:val="center"/>
    </w:pPr>
    <w:rPr>
      <w:rFonts w:ascii="Arial" w:hAnsi="Arial"/>
      <w:color w:val="auto"/>
      <w:kern w:val="32"/>
      <w:sz w:val="36"/>
      <w:szCs w:val="20"/>
    </w:rPr>
  </w:style>
  <w:style w:type="paragraph" w:customStyle="1" w:styleId="5Arial">
    <w:name w:val="Стиль Заголовок 5 + Arial"/>
    <w:basedOn w:val="51"/>
    <w:rsid w:val="00DD0BC5"/>
    <w:pPr>
      <w:keepNext/>
      <w:widowControl w:val="0"/>
      <w:autoSpaceDE w:val="0"/>
      <w:autoSpaceDN w:val="0"/>
      <w:adjustRightInd w:val="0"/>
      <w:spacing w:before="360"/>
      <w:ind w:left="0" w:firstLine="0"/>
    </w:pPr>
    <w:rPr>
      <w:rFonts w:ascii="Arial" w:hAnsi="Arial"/>
      <w:i w:val="0"/>
      <w:iCs w:val="0"/>
    </w:rPr>
  </w:style>
  <w:style w:type="character" w:styleId="affffa">
    <w:name w:val="footnote reference"/>
    <w:basedOn w:val="a4"/>
    <w:semiHidden/>
    <w:rsid w:val="00DD0BC5"/>
    <w:rPr>
      <w:vertAlign w:val="superscript"/>
    </w:rPr>
  </w:style>
  <w:style w:type="paragraph" w:styleId="affffb">
    <w:name w:val="endnote text"/>
    <w:basedOn w:val="a3"/>
    <w:link w:val="affffc"/>
    <w:semiHidden/>
    <w:rsid w:val="00DD0BC5"/>
    <w:pPr>
      <w:spacing w:before="120" w:after="0" w:line="240" w:lineRule="auto"/>
      <w:ind w:firstLine="709"/>
      <w:jc w:val="both"/>
    </w:pPr>
    <w:rPr>
      <w:rFonts w:ascii="Times New Roman" w:hAnsi="Times New Roman"/>
      <w:sz w:val="20"/>
      <w:szCs w:val="20"/>
    </w:rPr>
  </w:style>
  <w:style w:type="character" w:customStyle="1" w:styleId="affffc">
    <w:name w:val="Текст концевой сноски Знак"/>
    <w:basedOn w:val="a4"/>
    <w:link w:val="affffb"/>
    <w:semiHidden/>
    <w:rsid w:val="00DD0BC5"/>
    <w:rPr>
      <w:rFonts w:ascii="Times New Roman" w:hAnsi="Times New Roman"/>
    </w:rPr>
  </w:style>
  <w:style w:type="character" w:styleId="affffd">
    <w:name w:val="annotation reference"/>
    <w:basedOn w:val="a4"/>
    <w:semiHidden/>
    <w:rsid w:val="00DD0BC5"/>
    <w:rPr>
      <w:sz w:val="16"/>
      <w:szCs w:val="16"/>
    </w:rPr>
  </w:style>
  <w:style w:type="paragraph" w:customStyle="1" w:styleId="Normal10-020">
    <w:name w:val="Стиль Normal + 10 пт полужирный По центру Слева:  -02 см Справ... +..."/>
    <w:basedOn w:val="Normal10-02"/>
    <w:rsid w:val="00DD0BC5"/>
    <w:rPr>
      <w:sz w:val="16"/>
    </w:rPr>
  </w:style>
  <w:style w:type="paragraph" w:styleId="affffe">
    <w:name w:val="annotation text"/>
    <w:basedOn w:val="a3"/>
    <w:link w:val="afffff"/>
    <w:semiHidden/>
    <w:rsid w:val="00DD0BC5"/>
    <w:pPr>
      <w:spacing w:before="120" w:after="0" w:line="240" w:lineRule="auto"/>
      <w:ind w:firstLine="709"/>
      <w:jc w:val="both"/>
    </w:pPr>
    <w:rPr>
      <w:rFonts w:ascii="Times New Roman" w:hAnsi="Times New Roman"/>
      <w:sz w:val="20"/>
      <w:szCs w:val="20"/>
    </w:rPr>
  </w:style>
  <w:style w:type="character" w:customStyle="1" w:styleId="afffff">
    <w:name w:val="Текст примечания Знак"/>
    <w:basedOn w:val="a4"/>
    <w:link w:val="affffe"/>
    <w:semiHidden/>
    <w:rsid w:val="00DD0BC5"/>
    <w:rPr>
      <w:rFonts w:ascii="Times New Roman" w:hAnsi="Times New Roman"/>
    </w:rPr>
  </w:style>
  <w:style w:type="paragraph" w:styleId="afffff0">
    <w:name w:val="annotation subject"/>
    <w:basedOn w:val="affffe"/>
    <w:next w:val="affffe"/>
    <w:link w:val="afffff1"/>
    <w:semiHidden/>
    <w:rsid w:val="00DD0BC5"/>
    <w:rPr>
      <w:b/>
      <w:bCs/>
    </w:rPr>
  </w:style>
  <w:style w:type="character" w:customStyle="1" w:styleId="afffff1">
    <w:name w:val="Тема примечания Знак"/>
    <w:basedOn w:val="afffff"/>
    <w:link w:val="afffff0"/>
    <w:semiHidden/>
    <w:rsid w:val="00DD0BC5"/>
    <w:rPr>
      <w:b/>
      <w:bCs/>
    </w:rPr>
  </w:style>
  <w:style w:type="paragraph" w:customStyle="1" w:styleId="2f5">
    <w:name w:val="Стиль2"/>
    <w:basedOn w:val="20"/>
    <w:rsid w:val="00DD0BC5"/>
    <w:pPr>
      <w:keepLines w:val="0"/>
      <w:spacing w:before="480" w:after="60" w:line="240" w:lineRule="auto"/>
      <w:ind w:left="0" w:firstLine="0"/>
      <w:jc w:val="both"/>
    </w:pPr>
    <w:rPr>
      <w:rFonts w:ascii="Arial" w:hAnsi="Arial" w:cs="Arial"/>
      <w:i/>
      <w:iCs/>
      <w:color w:val="auto"/>
      <w:sz w:val="28"/>
      <w:szCs w:val="28"/>
    </w:rPr>
  </w:style>
  <w:style w:type="character" w:customStyle="1" w:styleId="2f6">
    <w:name w:val="Заголовок 2 Знак Знак"/>
    <w:basedOn w:val="a4"/>
    <w:rsid w:val="00DD0BC5"/>
    <w:rPr>
      <w:rFonts w:ascii="Arial" w:hAnsi="Arial" w:cs="Arial" w:hint="default"/>
      <w:b/>
      <w:bCs/>
      <w:i/>
      <w:iCs/>
      <w:noProof w:val="0"/>
      <w:sz w:val="28"/>
      <w:szCs w:val="28"/>
      <w:lang w:val="ru-RU" w:eastAsia="ru-RU" w:bidi="ar-SA"/>
    </w:rPr>
  </w:style>
  <w:style w:type="character" w:customStyle="1" w:styleId="124">
    <w:name w:val="Стиль 12 пт Знак Знак"/>
    <w:basedOn w:val="a4"/>
    <w:rsid w:val="00DD0BC5"/>
    <w:rPr>
      <w:sz w:val="26"/>
      <w:szCs w:val="24"/>
      <w:lang w:val="ru-RU" w:eastAsia="ru-RU" w:bidi="ar-SA"/>
    </w:rPr>
  </w:style>
  <w:style w:type="paragraph" w:customStyle="1" w:styleId="afffff2">
    <w:name w:val="лист"/>
    <w:basedOn w:val="a3"/>
    <w:rsid w:val="00DD0BC5"/>
    <w:pPr>
      <w:spacing w:before="120" w:after="0" w:line="240" w:lineRule="auto"/>
      <w:ind w:firstLine="720"/>
      <w:jc w:val="both"/>
    </w:pPr>
    <w:rPr>
      <w:rFonts w:ascii="Times New Roman" w:hAnsi="Times New Roman"/>
      <w:sz w:val="26"/>
      <w:szCs w:val="20"/>
    </w:rPr>
  </w:style>
  <w:style w:type="paragraph" w:customStyle="1" w:styleId="afffff3">
    <w:name w:val="Единицы"/>
    <w:basedOn w:val="a3"/>
    <w:rsid w:val="00DD0BC5"/>
    <w:pPr>
      <w:keepNext/>
      <w:spacing w:before="120" w:after="60" w:line="240" w:lineRule="auto"/>
      <w:ind w:firstLine="709"/>
      <w:jc w:val="center"/>
    </w:pPr>
    <w:rPr>
      <w:rFonts w:ascii="Arial" w:hAnsi="Arial"/>
      <w:szCs w:val="20"/>
    </w:rPr>
  </w:style>
  <w:style w:type="paragraph" w:customStyle="1" w:styleId="afffff4">
    <w:name w:val="название таблицы"/>
    <w:basedOn w:val="a3"/>
    <w:rsid w:val="00DD0BC5"/>
    <w:pPr>
      <w:spacing w:before="120" w:after="0" w:line="240" w:lineRule="auto"/>
      <w:ind w:firstLine="709"/>
      <w:jc w:val="right"/>
    </w:pPr>
    <w:rPr>
      <w:rFonts w:ascii="Times New Roman" w:hAnsi="Times New Roman"/>
      <w:b/>
      <w:sz w:val="26"/>
      <w:szCs w:val="28"/>
    </w:rPr>
  </w:style>
  <w:style w:type="paragraph" w:customStyle="1" w:styleId="1fd">
    <w:name w:val="Приложение1"/>
    <w:basedOn w:val="a3"/>
    <w:rsid w:val="00DD0BC5"/>
    <w:pPr>
      <w:spacing w:before="120" w:after="0" w:line="240" w:lineRule="auto"/>
      <w:ind w:firstLine="709"/>
      <w:jc w:val="center"/>
    </w:pPr>
    <w:rPr>
      <w:rFonts w:ascii="Times New Roman" w:hAnsi="Times New Roman"/>
      <w:b/>
      <w:bCs/>
      <w:caps/>
      <w:szCs w:val="28"/>
    </w:rPr>
  </w:style>
  <w:style w:type="paragraph" w:customStyle="1" w:styleId="1fe">
    <w:name w:val="Список1"/>
    <w:basedOn w:val="a3"/>
    <w:rsid w:val="00DD0BC5"/>
    <w:pPr>
      <w:tabs>
        <w:tab w:val="num" w:pos="360"/>
      </w:tabs>
      <w:spacing w:before="120" w:after="0" w:line="240" w:lineRule="auto"/>
      <w:ind w:firstLine="709"/>
      <w:jc w:val="both"/>
    </w:pPr>
    <w:rPr>
      <w:rFonts w:ascii="Times New Roman" w:hAnsi="Times New Roman"/>
      <w:sz w:val="26"/>
      <w:szCs w:val="24"/>
    </w:rPr>
  </w:style>
  <w:style w:type="paragraph" w:customStyle="1" w:styleId="1ff">
    <w:name w:val="Стиль Название объекта + По центру1"/>
    <w:basedOn w:val="affc"/>
    <w:rsid w:val="00DD0BC5"/>
    <w:pPr>
      <w:keepNext/>
      <w:jc w:val="center"/>
      <w:outlineLvl w:val="5"/>
    </w:pPr>
    <w:rPr>
      <w:b w:val="0"/>
      <w:bCs w:val="0"/>
      <w:sz w:val="26"/>
      <w:szCs w:val="26"/>
    </w:rPr>
  </w:style>
  <w:style w:type="paragraph" w:customStyle="1" w:styleId="afffff5">
    <w:name w:val="рисунок"/>
    <w:basedOn w:val="a3"/>
    <w:rsid w:val="00DD0BC5"/>
    <w:pPr>
      <w:spacing w:before="120" w:after="0" w:line="360" w:lineRule="auto"/>
      <w:ind w:firstLine="567"/>
      <w:jc w:val="both"/>
    </w:pPr>
    <w:rPr>
      <w:rFonts w:ascii="Times New Roman" w:hAnsi="Times New Roman"/>
      <w:b/>
      <w:bCs/>
      <w:sz w:val="26"/>
      <w:szCs w:val="24"/>
    </w:rPr>
  </w:style>
  <w:style w:type="paragraph" w:customStyle="1" w:styleId="afffff6">
    <w:name w:val="Обычный заголовок"/>
    <w:basedOn w:val="a3"/>
    <w:rsid w:val="00DD0BC5"/>
    <w:pPr>
      <w:autoSpaceDE w:val="0"/>
      <w:autoSpaceDN w:val="0"/>
      <w:spacing w:before="120" w:after="0" w:line="240" w:lineRule="auto"/>
      <w:ind w:firstLine="709"/>
      <w:jc w:val="both"/>
    </w:pPr>
    <w:rPr>
      <w:rFonts w:ascii="Times New Roman" w:hAnsi="Times New Roman"/>
      <w:caps/>
      <w:sz w:val="26"/>
      <w:szCs w:val="24"/>
    </w:rPr>
  </w:style>
  <w:style w:type="paragraph" w:customStyle="1" w:styleId="2f7">
    <w:name w:val="Стиль Заголовок 2 + не малые прописные"/>
    <w:basedOn w:val="20"/>
    <w:autoRedefine/>
    <w:rsid w:val="00DD0BC5"/>
    <w:pPr>
      <w:widowControl w:val="0"/>
      <w:tabs>
        <w:tab w:val="num" w:pos="1140"/>
      </w:tabs>
      <w:spacing w:before="480" w:after="120" w:line="240" w:lineRule="auto"/>
      <w:ind w:left="1140" w:hanging="780"/>
      <w:jc w:val="center"/>
    </w:pPr>
    <w:rPr>
      <w:rFonts w:ascii="Times New Roman" w:hAnsi="Times New Roman" w:cs="Arial"/>
      <w:color w:val="auto"/>
      <w:sz w:val="24"/>
      <w:szCs w:val="24"/>
    </w:rPr>
  </w:style>
  <w:style w:type="paragraph" w:customStyle="1" w:styleId="2f8">
    <w:name w:val="заголовок 2"/>
    <w:basedOn w:val="a3"/>
    <w:next w:val="a3"/>
    <w:rsid w:val="00DD0BC5"/>
    <w:pPr>
      <w:widowControl w:val="0"/>
      <w:spacing w:before="120" w:after="0" w:line="240" w:lineRule="auto"/>
      <w:jc w:val="both"/>
    </w:pPr>
    <w:rPr>
      <w:rFonts w:ascii="Times New Roman" w:hAnsi="Times New Roman"/>
      <w:sz w:val="26"/>
      <w:szCs w:val="20"/>
    </w:rPr>
  </w:style>
  <w:style w:type="paragraph" w:customStyle="1" w:styleId="2f9">
    <w:name w:val="Стиль Название объекта + По центру2"/>
    <w:basedOn w:val="affc"/>
    <w:rsid w:val="00DD0BC5"/>
    <w:pPr>
      <w:keepNext/>
      <w:spacing w:before="120" w:after="60"/>
      <w:jc w:val="center"/>
      <w:outlineLvl w:val="5"/>
    </w:pPr>
    <w:rPr>
      <w:b w:val="0"/>
      <w:bCs w:val="0"/>
      <w:sz w:val="26"/>
    </w:rPr>
  </w:style>
  <w:style w:type="paragraph" w:customStyle="1" w:styleId="afffff7">
    <w:name w:val="Стиль Название объекта + По центру"/>
    <w:basedOn w:val="60"/>
    <w:rsid w:val="00DD0BC5"/>
    <w:pPr>
      <w:keepNext/>
      <w:spacing w:before="120"/>
      <w:ind w:left="0" w:firstLine="0"/>
    </w:pPr>
    <w:rPr>
      <w:rFonts w:ascii="Arial" w:hAnsi="Arial"/>
      <w:b w:val="0"/>
      <w:i/>
      <w:sz w:val="26"/>
    </w:rPr>
  </w:style>
  <w:style w:type="character" w:customStyle="1" w:styleId="140">
    <w:name w:val="Стиль 14 пт курсив"/>
    <w:basedOn w:val="a4"/>
    <w:rsid w:val="00DD0BC5"/>
    <w:rPr>
      <w:i/>
      <w:iCs/>
      <w:sz w:val="26"/>
    </w:rPr>
  </w:style>
  <w:style w:type="paragraph" w:customStyle="1" w:styleId="Normal10">
    <w:name w:val="Стиль Normal + 10 пт полужирный По центру"/>
    <w:basedOn w:val="a3"/>
    <w:rsid w:val="00DD0BC5"/>
    <w:pPr>
      <w:spacing w:after="0" w:line="240" w:lineRule="auto"/>
      <w:ind w:left="-113" w:right="-113"/>
      <w:jc w:val="center"/>
    </w:pPr>
    <w:rPr>
      <w:rFonts w:ascii="Times New Roman" w:hAnsi="Times New Roman"/>
      <w:b/>
      <w:bCs/>
      <w:sz w:val="20"/>
      <w:szCs w:val="20"/>
    </w:rPr>
  </w:style>
  <w:style w:type="character" w:customStyle="1" w:styleId="3e">
    <w:name w:val="Знак Знак3"/>
    <w:basedOn w:val="a4"/>
    <w:rsid w:val="00DD0BC5"/>
    <w:rPr>
      <w:rFonts w:ascii="Arial" w:hAnsi="Arial" w:cs="Arial"/>
      <w:b/>
      <w:bCs/>
      <w:kern w:val="32"/>
      <w:sz w:val="32"/>
      <w:szCs w:val="32"/>
      <w:lang w:val="ru-RU" w:eastAsia="ru-RU" w:bidi="ar-SA"/>
    </w:rPr>
  </w:style>
  <w:style w:type="paragraph" w:customStyle="1" w:styleId="Normal10-021">
    <w:name w:val="Стиль Normal + 10 пт полужирный По центру Слева:  -02 см Справ... +"/>
    <w:basedOn w:val="a3"/>
    <w:rsid w:val="00DD0BC5"/>
    <w:pPr>
      <w:spacing w:after="0" w:line="240" w:lineRule="auto"/>
      <w:ind w:left="-113" w:right="-113"/>
      <w:jc w:val="center"/>
    </w:pPr>
    <w:rPr>
      <w:rFonts w:ascii="Times New Roman" w:hAnsi="Times New Roman"/>
      <w:b/>
      <w:bCs/>
      <w:sz w:val="20"/>
      <w:szCs w:val="20"/>
    </w:rPr>
  </w:style>
  <w:style w:type="character" w:styleId="afffff8">
    <w:name w:val="endnote reference"/>
    <w:basedOn w:val="a4"/>
    <w:semiHidden/>
    <w:rsid w:val="00DD0BC5"/>
    <w:rPr>
      <w:vertAlign w:val="superscript"/>
    </w:rPr>
  </w:style>
  <w:style w:type="paragraph" w:styleId="HTML">
    <w:name w:val="HTML Address"/>
    <w:basedOn w:val="a3"/>
    <w:link w:val="HTML0"/>
    <w:rsid w:val="00DD0BC5"/>
    <w:pPr>
      <w:spacing w:after="0" w:line="240" w:lineRule="auto"/>
    </w:pPr>
    <w:rPr>
      <w:rFonts w:ascii="Times New Roman" w:hAnsi="Times New Roman"/>
      <w:i/>
      <w:iCs/>
      <w:sz w:val="24"/>
      <w:szCs w:val="24"/>
    </w:rPr>
  </w:style>
  <w:style w:type="character" w:customStyle="1" w:styleId="HTML0">
    <w:name w:val="Адрес HTML Знак"/>
    <w:basedOn w:val="a4"/>
    <w:link w:val="HTML"/>
    <w:rsid w:val="00DD0BC5"/>
    <w:rPr>
      <w:rFonts w:ascii="Times New Roman" w:hAnsi="Times New Roman"/>
      <w:i/>
      <w:iCs/>
      <w:sz w:val="24"/>
      <w:szCs w:val="24"/>
    </w:rPr>
  </w:style>
  <w:style w:type="paragraph" w:styleId="afffff9">
    <w:name w:val="envelope address"/>
    <w:basedOn w:val="a3"/>
    <w:rsid w:val="00DD0BC5"/>
    <w:pPr>
      <w:framePr w:w="7920" w:h="1980" w:hRule="exact" w:hSpace="180" w:wrap="auto" w:hAnchor="page" w:xAlign="center" w:yAlign="bottom"/>
      <w:spacing w:after="0" w:line="240" w:lineRule="auto"/>
      <w:ind w:left="2880"/>
    </w:pPr>
    <w:rPr>
      <w:rFonts w:ascii="Arial" w:hAnsi="Arial" w:cs="Arial"/>
      <w:sz w:val="24"/>
      <w:szCs w:val="24"/>
    </w:rPr>
  </w:style>
  <w:style w:type="paragraph" w:customStyle="1" w:styleId="afffffa">
    <w:name w:val="Отступ"/>
    <w:basedOn w:val="a3"/>
    <w:rsid w:val="00DD0BC5"/>
    <w:pPr>
      <w:spacing w:after="0" w:line="360" w:lineRule="auto"/>
      <w:ind w:firstLine="709"/>
      <w:jc w:val="both"/>
    </w:pPr>
    <w:rPr>
      <w:rFonts w:ascii="Times New Roman" w:hAnsi="Times New Roman"/>
      <w:sz w:val="24"/>
      <w:szCs w:val="24"/>
    </w:rPr>
  </w:style>
  <w:style w:type="paragraph" w:styleId="afffffb">
    <w:name w:val="Date"/>
    <w:basedOn w:val="a3"/>
    <w:next w:val="a3"/>
    <w:link w:val="afffffc"/>
    <w:rsid w:val="00DD0BC5"/>
    <w:pPr>
      <w:spacing w:after="0" w:line="240" w:lineRule="auto"/>
    </w:pPr>
    <w:rPr>
      <w:rFonts w:ascii="Times New Roman" w:hAnsi="Times New Roman"/>
      <w:sz w:val="24"/>
      <w:szCs w:val="24"/>
    </w:rPr>
  </w:style>
  <w:style w:type="character" w:customStyle="1" w:styleId="afffffc">
    <w:name w:val="Дата Знак"/>
    <w:basedOn w:val="a4"/>
    <w:link w:val="afffffb"/>
    <w:rsid w:val="00DD0BC5"/>
    <w:rPr>
      <w:rFonts w:ascii="Times New Roman" w:hAnsi="Times New Roman"/>
      <w:sz w:val="24"/>
      <w:szCs w:val="24"/>
    </w:rPr>
  </w:style>
  <w:style w:type="paragraph" w:customStyle="1" w:styleId="221">
    <w:name w:val="Основной текст 22"/>
    <w:basedOn w:val="a3"/>
    <w:rsid w:val="00DD0BC5"/>
    <w:pPr>
      <w:overflowPunct w:val="0"/>
      <w:autoSpaceDE w:val="0"/>
      <w:autoSpaceDN w:val="0"/>
      <w:adjustRightInd w:val="0"/>
      <w:spacing w:after="0" w:line="240" w:lineRule="auto"/>
      <w:ind w:firstLine="709"/>
      <w:textAlignment w:val="baseline"/>
    </w:pPr>
    <w:rPr>
      <w:rFonts w:ascii="Times New Roman" w:hAnsi="Times New Roman"/>
      <w:sz w:val="28"/>
      <w:szCs w:val="20"/>
    </w:rPr>
  </w:style>
  <w:style w:type="paragraph" w:styleId="afffffd">
    <w:name w:val="Note Heading"/>
    <w:basedOn w:val="a3"/>
    <w:next w:val="a3"/>
    <w:link w:val="afffffe"/>
    <w:rsid w:val="00DD0BC5"/>
    <w:pPr>
      <w:spacing w:after="0" w:line="240" w:lineRule="auto"/>
    </w:pPr>
    <w:rPr>
      <w:rFonts w:ascii="Times New Roman" w:hAnsi="Times New Roman"/>
      <w:sz w:val="24"/>
      <w:szCs w:val="24"/>
    </w:rPr>
  </w:style>
  <w:style w:type="character" w:customStyle="1" w:styleId="afffffe">
    <w:name w:val="Заголовок записки Знак"/>
    <w:basedOn w:val="a4"/>
    <w:link w:val="afffffd"/>
    <w:rsid w:val="00DD0BC5"/>
    <w:rPr>
      <w:rFonts w:ascii="Times New Roman" w:hAnsi="Times New Roman"/>
      <w:sz w:val="24"/>
      <w:szCs w:val="24"/>
    </w:rPr>
  </w:style>
  <w:style w:type="paragraph" w:styleId="affffff">
    <w:name w:val="toa heading"/>
    <w:basedOn w:val="a3"/>
    <w:next w:val="a3"/>
    <w:semiHidden/>
    <w:rsid w:val="00DD0BC5"/>
    <w:pPr>
      <w:spacing w:before="120" w:after="0" w:line="240" w:lineRule="auto"/>
    </w:pPr>
    <w:rPr>
      <w:rFonts w:ascii="Arial" w:hAnsi="Arial" w:cs="Arial"/>
      <w:b/>
      <w:bCs/>
      <w:sz w:val="24"/>
      <w:szCs w:val="24"/>
    </w:rPr>
  </w:style>
  <w:style w:type="paragraph" w:customStyle="1" w:styleId="affffff0">
    <w:name w:val="название Знак Знак"/>
    <w:basedOn w:val="a3"/>
    <w:rsid w:val="00DD0BC5"/>
    <w:pPr>
      <w:spacing w:before="240" w:after="0" w:line="240" w:lineRule="auto"/>
      <w:jc w:val="both"/>
    </w:pPr>
    <w:rPr>
      <w:rFonts w:ascii="Times New Roman" w:hAnsi="Times New Roman"/>
      <w:b/>
      <w:bCs/>
      <w:snapToGrid w:val="0"/>
      <w:sz w:val="24"/>
      <w:szCs w:val="20"/>
    </w:rPr>
  </w:style>
  <w:style w:type="paragraph" w:customStyle="1" w:styleId="10-021">
    <w:name w:val="Стиль 10 пт полужирный По центру Слева:  -02 см Первая строка:...1"/>
    <w:basedOn w:val="a3"/>
    <w:rsid w:val="00DD0BC5"/>
    <w:pPr>
      <w:widowControl w:val="0"/>
      <w:autoSpaceDE w:val="0"/>
      <w:autoSpaceDN w:val="0"/>
      <w:adjustRightInd w:val="0"/>
      <w:spacing w:after="0" w:line="240" w:lineRule="auto"/>
      <w:ind w:left="-113" w:right="-113"/>
      <w:jc w:val="center"/>
    </w:pPr>
    <w:rPr>
      <w:rFonts w:ascii="Times New Roman" w:hAnsi="Times New Roman"/>
      <w:b/>
      <w:bCs/>
      <w:sz w:val="20"/>
      <w:szCs w:val="20"/>
    </w:rPr>
  </w:style>
  <w:style w:type="character" w:customStyle="1" w:styleId="Normal0">
    <w:name w:val="Normal Знак Знак"/>
    <w:basedOn w:val="a4"/>
    <w:rsid w:val="00DD0BC5"/>
    <w:rPr>
      <w:sz w:val="22"/>
      <w:lang w:val="ru-RU" w:eastAsia="ru-RU" w:bidi="ar-SA"/>
    </w:rPr>
  </w:style>
  <w:style w:type="paragraph" w:customStyle="1" w:styleId="Normal10-0210">
    <w:name w:val="Стиль Normal + 10 пт полужирный По центру Слева:  -02 см Справ...1"/>
    <w:basedOn w:val="a3"/>
    <w:rsid w:val="00DD0BC5"/>
    <w:pPr>
      <w:spacing w:after="0" w:line="240" w:lineRule="auto"/>
      <w:ind w:left="-113" w:right="-113"/>
      <w:jc w:val="center"/>
    </w:pPr>
    <w:rPr>
      <w:rFonts w:ascii="Times New Roman" w:hAnsi="Times New Roman"/>
      <w:b/>
      <w:bCs/>
      <w:sz w:val="20"/>
      <w:szCs w:val="20"/>
    </w:rPr>
  </w:style>
  <w:style w:type="paragraph" w:customStyle="1" w:styleId="Normal2">
    <w:name w:val="Стиль Normal + полужирный По центру"/>
    <w:basedOn w:val="3d"/>
    <w:rsid w:val="00DD0BC5"/>
    <w:pPr>
      <w:ind w:left="-113" w:right="-113"/>
      <w:jc w:val="center"/>
    </w:pPr>
    <w:rPr>
      <w:b/>
      <w:sz w:val="20"/>
    </w:rPr>
  </w:style>
  <w:style w:type="paragraph" w:customStyle="1" w:styleId="45">
    <w:name w:val="Стиль Заголовок 4 + не полужирный"/>
    <w:basedOn w:val="41"/>
    <w:rsid w:val="00DD0BC5"/>
    <w:pPr>
      <w:spacing w:before="360"/>
      <w:ind w:left="0" w:firstLine="0"/>
    </w:pPr>
    <w:rPr>
      <w:rFonts w:ascii="Arial" w:hAnsi="Arial"/>
      <w:b w:val="0"/>
      <w:bCs w:val="0"/>
      <w:i/>
      <w:sz w:val="26"/>
    </w:rPr>
  </w:style>
  <w:style w:type="paragraph" w:customStyle="1" w:styleId="affffff1">
    <w:name w:val="Название таблицы"/>
    <w:basedOn w:val="a3"/>
    <w:next w:val="a3"/>
    <w:autoRedefine/>
    <w:rsid w:val="00DD0BC5"/>
    <w:pPr>
      <w:spacing w:after="0" w:line="240" w:lineRule="auto"/>
      <w:jc w:val="center"/>
    </w:pPr>
    <w:rPr>
      <w:rFonts w:ascii="Arial" w:hAnsi="Arial" w:cs="Arial"/>
      <w:b/>
      <w:bCs/>
      <w:i/>
      <w:sz w:val="18"/>
      <w:szCs w:val="24"/>
    </w:rPr>
  </w:style>
  <w:style w:type="paragraph" w:customStyle="1" w:styleId="6">
    <w:name w:val="Список6"/>
    <w:basedOn w:val="a3"/>
    <w:rsid w:val="00DD0BC5"/>
    <w:pPr>
      <w:numPr>
        <w:numId w:val="18"/>
      </w:numPr>
      <w:autoSpaceDE w:val="0"/>
      <w:autoSpaceDN w:val="0"/>
      <w:spacing w:before="120" w:after="0" w:line="240" w:lineRule="auto"/>
      <w:jc w:val="both"/>
    </w:pPr>
    <w:rPr>
      <w:rFonts w:ascii="Times New Roman" w:hAnsi="Times New Roman"/>
      <w:i/>
      <w:iCs/>
      <w:sz w:val="20"/>
      <w:szCs w:val="20"/>
    </w:rPr>
  </w:style>
  <w:style w:type="paragraph" w:customStyle="1" w:styleId="affffff2">
    <w:name w:val="Авторы"/>
    <w:basedOn w:val="a3"/>
    <w:rsid w:val="00DD0BC5"/>
    <w:pPr>
      <w:spacing w:before="120" w:after="0" w:line="240" w:lineRule="auto"/>
      <w:ind w:firstLine="340"/>
      <w:jc w:val="center"/>
    </w:pPr>
    <w:rPr>
      <w:rFonts w:ascii="Times New Roman" w:hAnsi="Times New Roman"/>
      <w:sz w:val="24"/>
      <w:szCs w:val="20"/>
    </w:rPr>
  </w:style>
  <w:style w:type="paragraph" w:customStyle="1" w:styleId="affffff3">
    <w:name w:val="Курсив"/>
    <w:basedOn w:val="a3"/>
    <w:rsid w:val="00DD0BC5"/>
    <w:pPr>
      <w:spacing w:before="120" w:after="0" w:line="240" w:lineRule="auto"/>
      <w:ind w:left="567" w:right="567" w:firstLine="284"/>
      <w:jc w:val="both"/>
    </w:pPr>
    <w:rPr>
      <w:rFonts w:ascii="Times New Roman" w:hAnsi="Times New Roman"/>
      <w:i/>
      <w:sz w:val="18"/>
      <w:szCs w:val="20"/>
    </w:rPr>
  </w:style>
  <w:style w:type="paragraph" w:customStyle="1" w:styleId="1ff0">
    <w:name w:val="Подзаголовок1"/>
    <w:basedOn w:val="a3"/>
    <w:rsid w:val="00DD0BC5"/>
    <w:pPr>
      <w:spacing w:before="120" w:after="0" w:line="240" w:lineRule="auto"/>
      <w:ind w:firstLine="340"/>
      <w:jc w:val="both"/>
    </w:pPr>
    <w:rPr>
      <w:rFonts w:ascii="Times New Roman" w:hAnsi="Times New Roman"/>
      <w:b/>
      <w:sz w:val="24"/>
      <w:szCs w:val="20"/>
    </w:rPr>
  </w:style>
  <w:style w:type="paragraph" w:customStyle="1" w:styleId="BodyTextIndent31">
    <w:name w:val="Body Text Indent 31"/>
    <w:basedOn w:val="a3"/>
    <w:rsid w:val="00DD0BC5"/>
    <w:pPr>
      <w:widowControl w:val="0"/>
      <w:spacing w:after="0" w:line="240" w:lineRule="auto"/>
      <w:ind w:firstLine="720"/>
      <w:jc w:val="both"/>
    </w:pPr>
    <w:rPr>
      <w:rFonts w:ascii="Times New Roman" w:hAnsi="Times New Roman"/>
      <w:sz w:val="24"/>
      <w:szCs w:val="20"/>
    </w:rPr>
  </w:style>
  <w:style w:type="paragraph" w:customStyle="1" w:styleId="affffff4">
    <w:name w:val="Шапка таблицы"/>
    <w:basedOn w:val="a3"/>
    <w:rsid w:val="00DD0BC5"/>
    <w:pPr>
      <w:spacing w:after="0" w:line="240" w:lineRule="exact"/>
      <w:jc w:val="center"/>
    </w:pPr>
    <w:rPr>
      <w:rFonts w:ascii="Arial" w:hAnsi="Arial"/>
      <w:sz w:val="20"/>
      <w:szCs w:val="20"/>
    </w:rPr>
  </w:style>
  <w:style w:type="paragraph" w:customStyle="1" w:styleId="a2">
    <w:name w:val="Маркирован"/>
    <w:basedOn w:val="a3"/>
    <w:rsid w:val="00DD0BC5"/>
    <w:pPr>
      <w:numPr>
        <w:numId w:val="19"/>
      </w:numPr>
      <w:spacing w:after="0" w:line="240" w:lineRule="auto"/>
      <w:jc w:val="both"/>
    </w:pPr>
    <w:rPr>
      <w:rFonts w:ascii="Times New Roman" w:hAnsi="Times New Roman"/>
      <w:sz w:val="24"/>
      <w:szCs w:val="24"/>
    </w:rPr>
  </w:style>
  <w:style w:type="character" w:customStyle="1" w:styleId="menu3br1">
    <w:name w:val="menu3br1"/>
    <w:basedOn w:val="a4"/>
    <w:rsid w:val="00DD0BC5"/>
    <w:rPr>
      <w:rFonts w:ascii="Arial" w:hAnsi="Arial" w:cs="Arial" w:hint="default"/>
      <w:b/>
      <w:bCs/>
      <w:color w:val="FF0000"/>
      <w:sz w:val="18"/>
      <w:szCs w:val="18"/>
    </w:rPr>
  </w:style>
  <w:style w:type="character" w:customStyle="1" w:styleId="2fa">
    <w:name w:val="Знак Знак2"/>
    <w:basedOn w:val="a4"/>
    <w:rsid w:val="00DD0BC5"/>
    <w:rPr>
      <w:rFonts w:ascii="Arial" w:hAnsi="Arial" w:cs="Arial"/>
      <w:b/>
      <w:bCs/>
      <w:sz w:val="26"/>
      <w:szCs w:val="26"/>
      <w:lang w:val="ru-RU" w:eastAsia="ru-RU" w:bidi="ar-SA"/>
    </w:rPr>
  </w:style>
  <w:style w:type="paragraph" w:customStyle="1" w:styleId="affffff5">
    <w:name w:val="Список_БК"/>
    <w:basedOn w:val="a3"/>
    <w:rsid w:val="00DD0BC5"/>
    <w:pPr>
      <w:tabs>
        <w:tab w:val="num" w:pos="720"/>
      </w:tabs>
      <w:spacing w:after="0" w:line="240" w:lineRule="auto"/>
      <w:ind w:firstLine="357"/>
      <w:jc w:val="both"/>
    </w:pPr>
    <w:rPr>
      <w:rFonts w:ascii="Times New Roman" w:hAnsi="Times New Roman"/>
      <w:snapToGrid w:val="0"/>
      <w:sz w:val="24"/>
      <w:szCs w:val="24"/>
    </w:rPr>
  </w:style>
  <w:style w:type="paragraph" w:customStyle="1" w:styleId="46">
    <w:name w:val="Заголовок 4 + курсив"/>
    <w:basedOn w:val="32"/>
    <w:rsid w:val="00DD0BC5"/>
    <w:pPr>
      <w:keepLines w:val="0"/>
      <w:tabs>
        <w:tab w:val="num" w:pos="1800"/>
      </w:tabs>
      <w:spacing w:before="360" w:after="60" w:line="240" w:lineRule="auto"/>
      <w:ind w:left="1728" w:hanging="648"/>
    </w:pPr>
    <w:rPr>
      <w:rFonts w:ascii="Times New Roman" w:hAnsi="Times New Roman"/>
      <w:i/>
      <w:color w:val="auto"/>
      <w:sz w:val="28"/>
      <w:szCs w:val="26"/>
    </w:rPr>
  </w:style>
  <w:style w:type="paragraph" w:customStyle="1" w:styleId="14-">
    <w:name w:val="осн.14-отчет"/>
    <w:basedOn w:val="a3"/>
    <w:rsid w:val="00DD0BC5"/>
    <w:pPr>
      <w:spacing w:after="120" w:line="240" w:lineRule="auto"/>
      <w:ind w:firstLine="720"/>
      <w:jc w:val="both"/>
    </w:pPr>
    <w:rPr>
      <w:rFonts w:ascii="Times New Roman" w:hAnsi="Times New Roman"/>
      <w:sz w:val="28"/>
      <w:szCs w:val="20"/>
    </w:rPr>
  </w:style>
  <w:style w:type="paragraph" w:customStyle="1" w:styleId="xl24">
    <w:name w:val="xl24"/>
    <w:basedOn w:val="a3"/>
    <w:rsid w:val="00DD0BC5"/>
    <w:pPr>
      <w:pBdr>
        <w:bottom w:val="single" w:sz="4" w:space="0" w:color="auto"/>
        <w:right w:val="single" w:sz="12" w:space="0" w:color="auto"/>
      </w:pBdr>
      <w:spacing w:before="100" w:beforeAutospacing="1" w:after="100" w:afterAutospacing="1" w:line="240" w:lineRule="auto"/>
      <w:jc w:val="center"/>
    </w:pPr>
    <w:rPr>
      <w:rFonts w:ascii="Times New Roman" w:eastAsia="Arial Unicode MS" w:hAnsi="Times New Roman"/>
      <w:sz w:val="18"/>
      <w:szCs w:val="18"/>
    </w:rPr>
  </w:style>
  <w:style w:type="paragraph" w:customStyle="1" w:styleId="xl25">
    <w:name w:val="xl25"/>
    <w:basedOn w:val="a3"/>
    <w:rsid w:val="00DD0BC5"/>
    <w:pPr>
      <w:pBdr>
        <w:bottom w:val="single" w:sz="4" w:space="0" w:color="auto"/>
        <w:right w:val="single" w:sz="12"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26">
    <w:name w:val="xl26"/>
    <w:basedOn w:val="a3"/>
    <w:rsid w:val="00DD0BC5"/>
    <w:pPr>
      <w:pBdr>
        <w:left w:val="single" w:sz="12" w:space="0" w:color="auto"/>
        <w:bottom w:val="single" w:sz="4" w:space="0" w:color="auto"/>
        <w:right w:val="single" w:sz="4" w:space="0" w:color="auto"/>
      </w:pBdr>
      <w:shd w:val="clear" w:color="auto" w:fill="969696"/>
      <w:spacing w:before="100" w:beforeAutospacing="1" w:after="100" w:afterAutospacing="1" w:line="240" w:lineRule="auto"/>
      <w:textAlignment w:val="top"/>
    </w:pPr>
    <w:rPr>
      <w:rFonts w:ascii="Times New Roman" w:eastAsia="Arial Unicode MS" w:hAnsi="Times New Roman"/>
      <w:b/>
      <w:bCs/>
      <w:sz w:val="24"/>
      <w:szCs w:val="24"/>
    </w:rPr>
  </w:style>
  <w:style w:type="paragraph" w:customStyle="1" w:styleId="xl27">
    <w:name w:val="xl27"/>
    <w:basedOn w:val="a3"/>
    <w:rsid w:val="00DD0BC5"/>
    <w:pPr>
      <w:pBdr>
        <w:left w:val="single" w:sz="12" w:space="0" w:color="auto"/>
        <w:bottom w:val="single" w:sz="4" w:space="0" w:color="auto"/>
        <w:right w:val="single" w:sz="4" w:space="0" w:color="auto"/>
      </w:pBdr>
      <w:shd w:val="clear" w:color="auto" w:fill="FFFF99"/>
      <w:spacing w:before="100" w:beforeAutospacing="1" w:after="100" w:afterAutospacing="1" w:line="240" w:lineRule="auto"/>
      <w:textAlignment w:val="top"/>
    </w:pPr>
    <w:rPr>
      <w:rFonts w:ascii="Times New Roman" w:eastAsia="Arial Unicode MS" w:hAnsi="Times New Roman"/>
      <w:b/>
      <w:bCs/>
      <w:sz w:val="24"/>
      <w:szCs w:val="24"/>
    </w:rPr>
  </w:style>
  <w:style w:type="paragraph" w:customStyle="1" w:styleId="xl28">
    <w:name w:val="xl28"/>
    <w:basedOn w:val="a3"/>
    <w:rsid w:val="00DD0BC5"/>
    <w:pPr>
      <w:pBdr>
        <w:left w:val="single" w:sz="12"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b/>
      <w:bCs/>
      <w:sz w:val="24"/>
      <w:szCs w:val="24"/>
    </w:rPr>
  </w:style>
  <w:style w:type="paragraph" w:customStyle="1" w:styleId="xl29">
    <w:name w:val="xl29"/>
    <w:basedOn w:val="a3"/>
    <w:rsid w:val="00DD0BC5"/>
    <w:pPr>
      <w:pBdr>
        <w:left w:val="single" w:sz="12" w:space="0" w:color="auto"/>
        <w:bottom w:val="single" w:sz="4" w:space="0" w:color="auto"/>
        <w:right w:val="single" w:sz="4" w:space="0" w:color="auto"/>
      </w:pBdr>
      <w:shd w:val="clear" w:color="auto" w:fill="C0C0C0"/>
      <w:spacing w:before="100" w:beforeAutospacing="1" w:after="100" w:afterAutospacing="1" w:line="240" w:lineRule="auto"/>
      <w:textAlignment w:val="top"/>
    </w:pPr>
    <w:rPr>
      <w:rFonts w:ascii="Times New Roman" w:eastAsia="Arial Unicode MS" w:hAnsi="Times New Roman"/>
      <w:b/>
      <w:bCs/>
      <w:sz w:val="24"/>
      <w:szCs w:val="24"/>
    </w:rPr>
  </w:style>
  <w:style w:type="paragraph" w:customStyle="1" w:styleId="xl30">
    <w:name w:val="xl30"/>
    <w:basedOn w:val="a3"/>
    <w:rsid w:val="00DD0BC5"/>
    <w:pPr>
      <w:pBdr>
        <w:left w:val="single" w:sz="12" w:space="0" w:color="auto"/>
        <w:bottom w:val="single" w:sz="4" w:space="0" w:color="auto"/>
        <w:right w:val="single" w:sz="4" w:space="0" w:color="auto"/>
      </w:pBdr>
      <w:shd w:val="clear" w:color="auto" w:fill="FF99CC"/>
      <w:spacing w:before="100" w:beforeAutospacing="1" w:after="100" w:afterAutospacing="1" w:line="240" w:lineRule="auto"/>
      <w:textAlignment w:val="top"/>
    </w:pPr>
    <w:rPr>
      <w:rFonts w:ascii="Times New Roman" w:eastAsia="Arial Unicode MS" w:hAnsi="Times New Roman"/>
      <w:b/>
      <w:bCs/>
      <w:sz w:val="24"/>
      <w:szCs w:val="24"/>
    </w:rPr>
  </w:style>
  <w:style w:type="paragraph" w:customStyle="1" w:styleId="xl31">
    <w:name w:val="xl31"/>
    <w:basedOn w:val="a3"/>
    <w:rsid w:val="00DD0BC5"/>
    <w:pPr>
      <w:pBdr>
        <w:left w:val="single" w:sz="4" w:space="0" w:color="auto"/>
        <w:bottom w:val="single" w:sz="12" w:space="0" w:color="auto"/>
        <w:right w:val="single" w:sz="4" w:space="0" w:color="auto"/>
      </w:pBdr>
      <w:shd w:val="clear" w:color="auto" w:fill="C0C0C0"/>
      <w:spacing w:before="100" w:beforeAutospacing="1" w:after="100" w:afterAutospacing="1" w:line="240" w:lineRule="auto"/>
      <w:textAlignment w:val="top"/>
    </w:pPr>
    <w:rPr>
      <w:rFonts w:ascii="Times New Roman" w:eastAsia="Arial Unicode MS" w:hAnsi="Times New Roman"/>
      <w:b/>
      <w:bCs/>
      <w:sz w:val="24"/>
      <w:szCs w:val="24"/>
    </w:rPr>
  </w:style>
  <w:style w:type="paragraph" w:customStyle="1" w:styleId="xl32">
    <w:name w:val="xl32"/>
    <w:basedOn w:val="a3"/>
    <w:rsid w:val="00DD0BC5"/>
    <w:pPr>
      <w:pBdr>
        <w:bottom w:val="single" w:sz="12" w:space="0" w:color="auto"/>
        <w:right w:val="single" w:sz="4" w:space="0" w:color="auto"/>
      </w:pBdr>
      <w:spacing w:before="100" w:beforeAutospacing="1" w:after="100" w:afterAutospacing="1" w:line="240" w:lineRule="auto"/>
      <w:jc w:val="center"/>
    </w:pPr>
    <w:rPr>
      <w:rFonts w:ascii="Times New Roman" w:eastAsia="Arial Unicode MS" w:hAnsi="Times New Roman"/>
      <w:sz w:val="18"/>
      <w:szCs w:val="18"/>
    </w:rPr>
  </w:style>
  <w:style w:type="paragraph" w:customStyle="1" w:styleId="xl33">
    <w:name w:val="xl33"/>
    <w:basedOn w:val="a3"/>
    <w:rsid w:val="00DD0BC5"/>
    <w:pPr>
      <w:pBdr>
        <w:bottom w:val="single" w:sz="12" w:space="0" w:color="auto"/>
        <w:right w:val="single" w:sz="12" w:space="0" w:color="auto"/>
      </w:pBdr>
      <w:spacing w:before="100" w:beforeAutospacing="1" w:after="100" w:afterAutospacing="1" w:line="240" w:lineRule="auto"/>
      <w:jc w:val="center"/>
    </w:pPr>
    <w:rPr>
      <w:rFonts w:ascii="Times New Roman" w:eastAsia="Arial Unicode MS" w:hAnsi="Times New Roman"/>
      <w:sz w:val="18"/>
      <w:szCs w:val="18"/>
    </w:rPr>
  </w:style>
  <w:style w:type="paragraph" w:customStyle="1" w:styleId="xl34">
    <w:name w:val="xl34"/>
    <w:basedOn w:val="a3"/>
    <w:rsid w:val="00DD0BC5"/>
    <w:pPr>
      <w:pBdr>
        <w:bottom w:val="single" w:sz="12" w:space="0" w:color="auto"/>
        <w:right w:val="single" w:sz="12"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35">
    <w:name w:val="xl35"/>
    <w:basedOn w:val="a3"/>
    <w:rsid w:val="00DD0BC5"/>
    <w:pPr>
      <w:pBdr>
        <w:bottom w:val="single" w:sz="12" w:space="0" w:color="auto"/>
        <w:right w:val="single" w:sz="12" w:space="0" w:color="auto"/>
      </w:pBdr>
      <w:spacing w:before="100" w:beforeAutospacing="1" w:after="100" w:afterAutospacing="1" w:line="240" w:lineRule="auto"/>
      <w:jc w:val="center"/>
    </w:pPr>
    <w:rPr>
      <w:rFonts w:ascii="Times New Roman" w:eastAsia="Arial Unicode MS" w:hAnsi="Times New Roman"/>
      <w:b/>
      <w:bCs/>
      <w:sz w:val="18"/>
      <w:szCs w:val="18"/>
    </w:rPr>
  </w:style>
  <w:style w:type="paragraph" w:customStyle="1" w:styleId="xl36">
    <w:name w:val="xl36"/>
    <w:basedOn w:val="a3"/>
    <w:rsid w:val="00DD0BC5"/>
    <w:pPr>
      <w:pBdr>
        <w:top w:val="single" w:sz="12" w:space="0" w:color="auto"/>
        <w:left w:val="single" w:sz="12" w:space="0" w:color="auto"/>
        <w:right w:val="single" w:sz="4" w:space="0" w:color="auto"/>
      </w:pBdr>
      <w:shd w:val="clear" w:color="auto" w:fill="969696"/>
      <w:spacing w:before="100" w:beforeAutospacing="1" w:after="100" w:afterAutospacing="1" w:line="240" w:lineRule="auto"/>
    </w:pPr>
    <w:rPr>
      <w:rFonts w:ascii="Arial CYR" w:eastAsia="Arial Unicode MS" w:hAnsi="Arial CYR" w:cs="Arial CYR"/>
      <w:sz w:val="24"/>
      <w:szCs w:val="24"/>
    </w:rPr>
  </w:style>
  <w:style w:type="paragraph" w:customStyle="1" w:styleId="xl37">
    <w:name w:val="xl37"/>
    <w:basedOn w:val="a3"/>
    <w:rsid w:val="00DD0BC5"/>
    <w:pPr>
      <w:pBdr>
        <w:left w:val="single" w:sz="12" w:space="0" w:color="auto"/>
        <w:bottom w:val="single" w:sz="12" w:space="0" w:color="auto"/>
        <w:right w:val="single" w:sz="4" w:space="0" w:color="auto"/>
      </w:pBdr>
      <w:shd w:val="clear" w:color="auto" w:fill="969696"/>
      <w:spacing w:before="100" w:beforeAutospacing="1" w:after="100" w:afterAutospacing="1" w:line="240" w:lineRule="auto"/>
    </w:pPr>
    <w:rPr>
      <w:rFonts w:ascii="Arial CYR" w:eastAsia="Arial Unicode MS" w:hAnsi="Arial CYR" w:cs="Arial CYR"/>
      <w:sz w:val="24"/>
      <w:szCs w:val="24"/>
    </w:rPr>
  </w:style>
  <w:style w:type="paragraph" w:customStyle="1" w:styleId="xl38">
    <w:name w:val="xl38"/>
    <w:basedOn w:val="a3"/>
    <w:rsid w:val="00DD0BC5"/>
    <w:pPr>
      <w:pBdr>
        <w:top w:val="single" w:sz="12" w:space="0" w:color="auto"/>
        <w:left w:val="single" w:sz="4" w:space="0" w:color="auto"/>
        <w:bottom w:val="single" w:sz="12"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24"/>
      <w:szCs w:val="24"/>
    </w:rPr>
  </w:style>
  <w:style w:type="paragraph" w:customStyle="1" w:styleId="xl39">
    <w:name w:val="xl39"/>
    <w:basedOn w:val="a3"/>
    <w:rsid w:val="00DD0BC5"/>
    <w:pPr>
      <w:pBdr>
        <w:top w:val="single" w:sz="12" w:space="0" w:color="auto"/>
        <w:bottom w:val="single" w:sz="12"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24"/>
      <w:szCs w:val="24"/>
    </w:rPr>
  </w:style>
  <w:style w:type="paragraph" w:customStyle="1" w:styleId="xl40">
    <w:name w:val="xl40"/>
    <w:basedOn w:val="a3"/>
    <w:rsid w:val="00DD0BC5"/>
    <w:pPr>
      <w:pBdr>
        <w:top w:val="single" w:sz="12" w:space="0" w:color="auto"/>
        <w:bottom w:val="single" w:sz="12" w:space="0" w:color="auto"/>
        <w:right w:val="single" w:sz="12"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24"/>
      <w:szCs w:val="24"/>
    </w:rPr>
  </w:style>
  <w:style w:type="paragraph" w:customStyle="1" w:styleId="xl41">
    <w:name w:val="xl41"/>
    <w:basedOn w:val="a3"/>
    <w:rsid w:val="00DD0BC5"/>
    <w:pPr>
      <w:pBdr>
        <w:top w:val="single" w:sz="12" w:space="0" w:color="auto"/>
        <w:left w:val="single" w:sz="12" w:space="0" w:color="auto"/>
        <w:bottom w:val="single" w:sz="12"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24"/>
      <w:szCs w:val="24"/>
    </w:rPr>
  </w:style>
  <w:style w:type="paragraph" w:customStyle="1" w:styleId="xl42">
    <w:name w:val="xl42"/>
    <w:basedOn w:val="a3"/>
    <w:rsid w:val="00DD0BC5"/>
    <w:pPr>
      <w:pBdr>
        <w:top w:val="single" w:sz="12" w:space="0" w:color="auto"/>
        <w:bottom w:val="single" w:sz="12"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24"/>
      <w:szCs w:val="24"/>
    </w:rPr>
  </w:style>
  <w:style w:type="paragraph" w:customStyle="1" w:styleId="xl43">
    <w:name w:val="xl43"/>
    <w:basedOn w:val="a3"/>
    <w:rsid w:val="00DD0BC5"/>
    <w:pPr>
      <w:pBdr>
        <w:bottom w:val="single" w:sz="12" w:space="0" w:color="auto"/>
        <w:right w:val="single" w:sz="4"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24"/>
      <w:szCs w:val="24"/>
    </w:rPr>
  </w:style>
  <w:style w:type="paragraph" w:customStyle="1" w:styleId="xl44">
    <w:name w:val="xl44"/>
    <w:basedOn w:val="a3"/>
    <w:rsid w:val="00DD0BC5"/>
    <w:pPr>
      <w:pBdr>
        <w:top w:val="single" w:sz="12" w:space="0" w:color="auto"/>
        <w:bottom w:val="single" w:sz="12" w:space="0" w:color="auto"/>
        <w:right w:val="single" w:sz="4"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24"/>
      <w:szCs w:val="24"/>
    </w:rPr>
  </w:style>
  <w:style w:type="paragraph" w:customStyle="1" w:styleId="xl45">
    <w:name w:val="xl45"/>
    <w:basedOn w:val="a3"/>
    <w:rsid w:val="00DD0BC5"/>
    <w:pPr>
      <w:pBdr>
        <w:top w:val="single" w:sz="12" w:space="0" w:color="auto"/>
        <w:bottom w:val="single" w:sz="12" w:space="0" w:color="auto"/>
        <w:right w:val="single" w:sz="12"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24"/>
      <w:szCs w:val="24"/>
    </w:rPr>
  </w:style>
  <w:style w:type="paragraph" w:customStyle="1" w:styleId="xl46">
    <w:name w:val="xl46"/>
    <w:basedOn w:val="a3"/>
    <w:rsid w:val="00DD0BC5"/>
    <w:pPr>
      <w:pBdr>
        <w:bottom w:val="single" w:sz="12" w:space="0" w:color="auto"/>
        <w:right w:val="single" w:sz="12"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24"/>
      <w:szCs w:val="24"/>
    </w:rPr>
  </w:style>
  <w:style w:type="paragraph" w:customStyle="1" w:styleId="xl47">
    <w:name w:val="xl47"/>
    <w:basedOn w:val="a3"/>
    <w:rsid w:val="00DD0BC5"/>
    <w:pPr>
      <w:pBdr>
        <w:bottom w:val="single" w:sz="12"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24"/>
      <w:szCs w:val="24"/>
    </w:rPr>
  </w:style>
  <w:style w:type="paragraph" w:customStyle="1" w:styleId="xl48">
    <w:name w:val="xl48"/>
    <w:basedOn w:val="a3"/>
    <w:rsid w:val="00DD0BC5"/>
    <w:pPr>
      <w:pBdr>
        <w:bottom w:val="single" w:sz="4" w:space="0" w:color="auto"/>
      </w:pBdr>
      <w:shd w:val="clear" w:color="auto" w:fill="99CCFF"/>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49">
    <w:name w:val="xl49"/>
    <w:basedOn w:val="a3"/>
    <w:rsid w:val="00DD0BC5"/>
    <w:pPr>
      <w:pBdr>
        <w:bottom w:val="single" w:sz="4" w:space="0" w:color="auto"/>
      </w:pBdr>
      <w:shd w:val="clear" w:color="auto" w:fill="969696"/>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50">
    <w:name w:val="xl50"/>
    <w:basedOn w:val="a3"/>
    <w:rsid w:val="00DD0BC5"/>
    <w:pPr>
      <w:pBdr>
        <w:bottom w:val="single" w:sz="4" w:space="0" w:color="auto"/>
      </w:pBdr>
      <w:shd w:val="clear" w:color="auto" w:fill="FFFF99"/>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51">
    <w:name w:val="xl51"/>
    <w:basedOn w:val="a3"/>
    <w:rsid w:val="00DD0BC5"/>
    <w:pPr>
      <w:pBdr>
        <w:bottom w:val="single" w:sz="4" w:space="0" w:color="auto"/>
      </w:pBdr>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52">
    <w:name w:val="xl52"/>
    <w:basedOn w:val="a3"/>
    <w:rsid w:val="00DD0BC5"/>
    <w:pPr>
      <w:pBdr>
        <w:bottom w:val="single" w:sz="4" w:space="0" w:color="auto"/>
      </w:pBdr>
      <w:shd w:val="clear" w:color="auto" w:fill="C0C0C0"/>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53">
    <w:name w:val="xl53"/>
    <w:basedOn w:val="a3"/>
    <w:rsid w:val="00DD0BC5"/>
    <w:pPr>
      <w:pBdr>
        <w:bottom w:val="single" w:sz="4" w:space="0" w:color="auto"/>
      </w:pBdr>
      <w:shd w:val="clear" w:color="auto" w:fill="FF99CC"/>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54">
    <w:name w:val="xl54"/>
    <w:basedOn w:val="a3"/>
    <w:rsid w:val="00DD0BC5"/>
    <w:pPr>
      <w:pBdr>
        <w:bottom w:val="single" w:sz="12" w:space="0" w:color="auto"/>
      </w:pBdr>
      <w:shd w:val="clear" w:color="auto" w:fill="C0C0C0"/>
      <w:spacing w:before="100" w:beforeAutospacing="1" w:after="100" w:afterAutospacing="1" w:line="240" w:lineRule="auto"/>
      <w:jc w:val="center"/>
    </w:pPr>
    <w:rPr>
      <w:rFonts w:ascii="Times New Roman" w:eastAsia="Arial Unicode MS" w:hAnsi="Times New Roman"/>
      <w:b/>
      <w:bCs/>
      <w:sz w:val="24"/>
      <w:szCs w:val="24"/>
    </w:rPr>
  </w:style>
  <w:style w:type="paragraph" w:customStyle="1" w:styleId="xl55">
    <w:name w:val="xl55"/>
    <w:basedOn w:val="a3"/>
    <w:rsid w:val="00DD0BC5"/>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6">
    <w:name w:val="xl56"/>
    <w:basedOn w:val="a3"/>
    <w:rsid w:val="00DD0BC5"/>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7">
    <w:name w:val="xl57"/>
    <w:basedOn w:val="a3"/>
    <w:rsid w:val="00DD0BC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8">
    <w:name w:val="xl58"/>
    <w:basedOn w:val="a3"/>
    <w:rsid w:val="00DD0BC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9">
    <w:name w:val="xl59"/>
    <w:basedOn w:val="a3"/>
    <w:rsid w:val="00DD0BC5"/>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0">
    <w:name w:val="xl60"/>
    <w:basedOn w:val="a3"/>
    <w:rsid w:val="00DD0BC5"/>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1">
    <w:name w:val="xl61"/>
    <w:basedOn w:val="a3"/>
    <w:rsid w:val="00DD0BC5"/>
    <w:pPr>
      <w:pBdr>
        <w:top w:val="single" w:sz="8" w:space="0" w:color="auto"/>
        <w:left w:val="single" w:sz="8" w:space="0" w:color="auto"/>
        <w:bottom w:val="single" w:sz="8" w:space="0" w:color="auto"/>
        <w:right w:val="single" w:sz="8"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24"/>
      <w:szCs w:val="24"/>
    </w:rPr>
  </w:style>
  <w:style w:type="paragraph" w:customStyle="1" w:styleId="xl62">
    <w:name w:val="xl62"/>
    <w:basedOn w:val="a3"/>
    <w:rsid w:val="00DD0BC5"/>
    <w:pPr>
      <w:pBdr>
        <w:top w:val="single" w:sz="8" w:space="0" w:color="auto"/>
        <w:left w:val="single" w:sz="8" w:space="0" w:color="auto"/>
        <w:bottom w:val="single" w:sz="8"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16"/>
      <w:szCs w:val="16"/>
    </w:rPr>
  </w:style>
  <w:style w:type="paragraph" w:customStyle="1" w:styleId="xl63">
    <w:name w:val="xl63"/>
    <w:basedOn w:val="a3"/>
    <w:rsid w:val="00DD0BC5"/>
    <w:pPr>
      <w:pBdr>
        <w:top w:val="single" w:sz="8" w:space="0" w:color="auto"/>
        <w:bottom w:val="single" w:sz="8" w:space="0" w:color="auto"/>
        <w:right w:val="single" w:sz="8"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16"/>
      <w:szCs w:val="16"/>
    </w:rPr>
  </w:style>
  <w:style w:type="paragraph" w:customStyle="1" w:styleId="xl64">
    <w:name w:val="xl64"/>
    <w:basedOn w:val="a3"/>
    <w:rsid w:val="00DD0BC5"/>
    <w:pPr>
      <w:pBdr>
        <w:top w:val="single" w:sz="8" w:space="0" w:color="auto"/>
        <w:left w:val="single" w:sz="8" w:space="0" w:color="auto"/>
        <w:bottom w:val="single" w:sz="8"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16"/>
      <w:szCs w:val="16"/>
    </w:rPr>
  </w:style>
  <w:style w:type="paragraph" w:customStyle="1" w:styleId="xl65">
    <w:name w:val="xl65"/>
    <w:basedOn w:val="a3"/>
    <w:rsid w:val="00DD0BC5"/>
    <w:pPr>
      <w:pBdr>
        <w:top w:val="single" w:sz="8" w:space="0" w:color="auto"/>
        <w:bottom w:val="single" w:sz="8" w:space="0" w:color="auto"/>
        <w:right w:val="single" w:sz="8" w:space="0" w:color="auto"/>
      </w:pBdr>
      <w:shd w:val="clear" w:color="auto" w:fill="969696"/>
      <w:spacing w:before="100" w:beforeAutospacing="1" w:after="100" w:afterAutospacing="1" w:line="240" w:lineRule="auto"/>
      <w:jc w:val="center"/>
      <w:textAlignment w:val="center"/>
    </w:pPr>
    <w:rPr>
      <w:rFonts w:ascii="Arial CYR" w:eastAsia="Arial Unicode MS" w:hAnsi="Arial CYR" w:cs="Arial CYR"/>
      <w:b/>
      <w:bCs/>
      <w:sz w:val="16"/>
      <w:szCs w:val="16"/>
    </w:rPr>
  </w:style>
  <w:style w:type="paragraph" w:customStyle="1" w:styleId="Normal10-023">
    <w:name w:val="Стиль Normal + 10 пт полужирный По центру Слева:  -02 см Справ..."/>
    <w:basedOn w:val="3d"/>
    <w:rsid w:val="00DD0BC5"/>
    <w:pPr>
      <w:ind w:left="-113" w:right="-113"/>
      <w:jc w:val="center"/>
    </w:pPr>
    <w:rPr>
      <w:b/>
      <w:bCs/>
      <w:sz w:val="20"/>
    </w:rPr>
  </w:style>
  <w:style w:type="paragraph" w:customStyle="1" w:styleId="360">
    <w:name w:val="Стиль Заголовок 3 + Перед:  6 пт"/>
    <w:basedOn w:val="32"/>
    <w:rsid w:val="00DD0BC5"/>
    <w:pPr>
      <w:keepLines w:val="0"/>
      <w:widowControl w:val="0"/>
      <w:autoSpaceDE w:val="0"/>
      <w:autoSpaceDN w:val="0"/>
      <w:adjustRightInd w:val="0"/>
      <w:spacing w:before="120" w:after="60" w:line="240" w:lineRule="auto"/>
      <w:ind w:left="720" w:firstLine="0"/>
      <w:jc w:val="both"/>
    </w:pPr>
    <w:rPr>
      <w:rFonts w:ascii="Arial" w:hAnsi="Arial"/>
      <w:b w:val="0"/>
      <w:color w:val="auto"/>
      <w:sz w:val="28"/>
      <w:szCs w:val="20"/>
    </w:rPr>
  </w:style>
  <w:style w:type="paragraph" w:customStyle="1" w:styleId="FR2">
    <w:name w:val="FR2"/>
    <w:rsid w:val="00DD0BC5"/>
    <w:pPr>
      <w:widowControl w:val="0"/>
      <w:autoSpaceDE w:val="0"/>
      <w:autoSpaceDN w:val="0"/>
      <w:adjustRightInd w:val="0"/>
      <w:spacing w:before="420"/>
      <w:ind w:firstLine="560"/>
    </w:pPr>
    <w:rPr>
      <w:rFonts w:ascii="Courier New" w:hAnsi="Courier New" w:cs="Courier New"/>
      <w:sz w:val="24"/>
      <w:szCs w:val="24"/>
    </w:rPr>
  </w:style>
  <w:style w:type="paragraph" w:customStyle="1" w:styleId="font5">
    <w:name w:val="font5"/>
    <w:basedOn w:val="a3"/>
    <w:rsid w:val="00DD0BC5"/>
    <w:pPr>
      <w:spacing w:before="100" w:beforeAutospacing="1" w:after="100" w:afterAutospacing="1" w:line="240" w:lineRule="auto"/>
    </w:pPr>
    <w:rPr>
      <w:rFonts w:ascii="Times New Roman" w:eastAsia="Arial Unicode MS" w:hAnsi="Times New Roman"/>
      <w:sz w:val="20"/>
      <w:szCs w:val="20"/>
    </w:rPr>
  </w:style>
  <w:style w:type="paragraph" w:customStyle="1" w:styleId="font6">
    <w:name w:val="font6"/>
    <w:basedOn w:val="a3"/>
    <w:rsid w:val="00DD0BC5"/>
    <w:pPr>
      <w:spacing w:before="100" w:beforeAutospacing="1" w:after="100" w:afterAutospacing="1" w:line="240" w:lineRule="auto"/>
    </w:pPr>
    <w:rPr>
      <w:rFonts w:ascii="Times New Roman" w:eastAsia="Arial Unicode MS" w:hAnsi="Times New Roman"/>
      <w:sz w:val="20"/>
      <w:szCs w:val="20"/>
    </w:rPr>
  </w:style>
  <w:style w:type="paragraph" w:customStyle="1" w:styleId="ConsTitle">
    <w:name w:val="ConsTitle"/>
    <w:rsid w:val="00DD0BC5"/>
    <w:pPr>
      <w:widowControl w:val="0"/>
      <w:autoSpaceDE w:val="0"/>
      <w:autoSpaceDN w:val="0"/>
      <w:adjustRightInd w:val="0"/>
    </w:pPr>
    <w:rPr>
      <w:rFonts w:ascii="Arial" w:hAnsi="Arial" w:cs="Arial"/>
      <w:b/>
      <w:bCs/>
      <w:sz w:val="16"/>
      <w:szCs w:val="16"/>
    </w:rPr>
  </w:style>
  <w:style w:type="paragraph" w:customStyle="1" w:styleId="3f">
    <w:name w:val="Стиль Заголовок 3 + полужирный"/>
    <w:basedOn w:val="32"/>
    <w:rsid w:val="00DD0BC5"/>
    <w:pPr>
      <w:keepLines w:val="0"/>
      <w:widowControl w:val="0"/>
      <w:autoSpaceDE w:val="0"/>
      <w:autoSpaceDN w:val="0"/>
      <w:adjustRightInd w:val="0"/>
      <w:spacing w:before="360" w:after="60" w:line="240" w:lineRule="auto"/>
      <w:ind w:left="720" w:firstLine="0"/>
      <w:jc w:val="both"/>
    </w:pPr>
    <w:rPr>
      <w:rFonts w:ascii="Arial" w:hAnsi="Arial" w:cs="Arial"/>
      <w:b w:val="0"/>
      <w:color w:val="auto"/>
      <w:sz w:val="28"/>
      <w:szCs w:val="28"/>
    </w:rPr>
  </w:style>
  <w:style w:type="paragraph" w:customStyle="1" w:styleId="affffff6">
    <w:name w:val="a"/>
    <w:basedOn w:val="a3"/>
    <w:rsid w:val="00DD0BC5"/>
    <w:pPr>
      <w:spacing w:before="100" w:beforeAutospacing="1" w:after="100" w:afterAutospacing="1" w:line="240" w:lineRule="auto"/>
    </w:pPr>
    <w:rPr>
      <w:rFonts w:ascii="Times New Roman" w:hAnsi="Times New Roman"/>
      <w:sz w:val="24"/>
      <w:szCs w:val="24"/>
    </w:rPr>
  </w:style>
  <w:style w:type="character" w:customStyle="1" w:styleId="kor1">
    <w:name w:val="kor1"/>
    <w:basedOn w:val="a4"/>
    <w:rsid w:val="00DD0BC5"/>
    <w:rPr>
      <w:rFonts w:ascii="Arial" w:hAnsi="Arial" w:cs="Arial" w:hint="default"/>
      <w:b/>
      <w:bCs/>
      <w:i w:val="0"/>
      <w:iCs w:val="0"/>
      <w:color w:val="81482B"/>
      <w:sz w:val="18"/>
      <w:szCs w:val="18"/>
    </w:rPr>
  </w:style>
  <w:style w:type="paragraph" w:customStyle="1" w:styleId="contentheader2cols">
    <w:name w:val="contentheader2cols"/>
    <w:basedOn w:val="a3"/>
    <w:rsid w:val="00DD0BC5"/>
    <w:pPr>
      <w:spacing w:before="100" w:beforeAutospacing="1" w:after="100" w:afterAutospacing="1" w:line="240" w:lineRule="auto"/>
    </w:pPr>
    <w:rPr>
      <w:rFonts w:ascii="Times New Roman" w:hAnsi="Times New Roman"/>
      <w:sz w:val="24"/>
      <w:szCs w:val="24"/>
    </w:rPr>
  </w:style>
  <w:style w:type="paragraph" w:customStyle="1" w:styleId="Normal3">
    <w:name w:val="Стиль Normal + полужирный"/>
    <w:basedOn w:val="3d"/>
    <w:rsid w:val="00DD0BC5"/>
    <w:pPr>
      <w:ind w:left="-113" w:right="-113"/>
      <w:jc w:val="center"/>
    </w:pPr>
    <w:rPr>
      <w:b/>
      <w:bCs/>
      <w:sz w:val="20"/>
    </w:rPr>
  </w:style>
  <w:style w:type="paragraph" w:customStyle="1" w:styleId="Normal01125">
    <w:name w:val="Стиль Normal + По ширине Слева:  01 см Первая строка:  125 см ..."/>
    <w:basedOn w:val="3d"/>
    <w:rsid w:val="00DD0BC5"/>
    <w:pPr>
      <w:ind w:left="57"/>
    </w:pPr>
  </w:style>
  <w:style w:type="character" w:customStyle="1" w:styleId="affffff7">
    <w:name w:val="заголовки таблиц Знак Знак"/>
    <w:basedOn w:val="a4"/>
    <w:rsid w:val="00DD0BC5"/>
    <w:rPr>
      <w:b/>
      <w:bCs/>
      <w:noProof w:val="0"/>
      <w:sz w:val="24"/>
      <w:lang w:val="ru-RU" w:eastAsia="ru-RU" w:bidi="ar-SA"/>
    </w:rPr>
  </w:style>
  <w:style w:type="paragraph" w:customStyle="1" w:styleId="affffff8">
    <w:name w:val="заголовки таблиц Знак"/>
    <w:basedOn w:val="a3"/>
    <w:rsid w:val="00DD0BC5"/>
    <w:pPr>
      <w:spacing w:before="120" w:after="0" w:line="240" w:lineRule="auto"/>
      <w:jc w:val="center"/>
    </w:pPr>
    <w:rPr>
      <w:rFonts w:ascii="Times New Roman" w:hAnsi="Times New Roman"/>
      <w:b/>
      <w:bCs/>
      <w:sz w:val="24"/>
      <w:szCs w:val="20"/>
    </w:rPr>
  </w:style>
  <w:style w:type="character" w:customStyle="1" w:styleId="affffff9">
    <w:name w:val="Цветовое выделение"/>
    <w:rsid w:val="00DD0BC5"/>
    <w:rPr>
      <w:b/>
      <w:bCs/>
      <w:color w:val="000080"/>
    </w:rPr>
  </w:style>
  <w:style w:type="paragraph" w:customStyle="1" w:styleId="2fb">
    <w:name w:val="Подзаголовок 2"/>
    <w:basedOn w:val="a3"/>
    <w:rsid w:val="00DD0BC5"/>
    <w:pPr>
      <w:keepLines/>
      <w:spacing w:after="0" w:line="240" w:lineRule="auto"/>
      <w:ind w:firstLine="850"/>
      <w:jc w:val="both"/>
    </w:pPr>
    <w:rPr>
      <w:rFonts w:ascii="Times New Roman" w:hAnsi="Times New Roman"/>
      <w:b/>
      <w:sz w:val="28"/>
      <w:szCs w:val="20"/>
    </w:rPr>
  </w:style>
  <w:style w:type="paragraph" w:customStyle="1" w:styleId="-">
    <w:name w:val="осн.-отчет"/>
    <w:basedOn w:val="a3"/>
    <w:rsid w:val="00DD0BC5"/>
    <w:pPr>
      <w:spacing w:after="0" w:line="240" w:lineRule="auto"/>
      <w:ind w:firstLine="720"/>
      <w:jc w:val="both"/>
    </w:pPr>
    <w:rPr>
      <w:rFonts w:ascii="Times New Roman" w:hAnsi="Times New Roman"/>
      <w:sz w:val="28"/>
      <w:szCs w:val="20"/>
    </w:rPr>
  </w:style>
  <w:style w:type="paragraph" w:customStyle="1" w:styleId="06">
    <w:name w:val="спис.0.6"/>
    <w:basedOn w:val="a3"/>
    <w:rsid w:val="00DD0BC5"/>
    <w:pPr>
      <w:spacing w:after="0" w:line="240" w:lineRule="auto"/>
    </w:pPr>
    <w:rPr>
      <w:rFonts w:ascii="Times New Roman" w:hAnsi="Times New Roman"/>
      <w:sz w:val="28"/>
      <w:szCs w:val="28"/>
    </w:rPr>
  </w:style>
  <w:style w:type="paragraph" w:customStyle="1" w:styleId="FR1">
    <w:name w:val="FR1"/>
    <w:rsid w:val="00DD0BC5"/>
    <w:pPr>
      <w:widowControl w:val="0"/>
      <w:autoSpaceDE w:val="0"/>
      <w:autoSpaceDN w:val="0"/>
      <w:adjustRightInd w:val="0"/>
      <w:spacing w:before="240"/>
      <w:ind w:left="40"/>
    </w:pPr>
    <w:rPr>
      <w:rFonts w:ascii="Arial" w:hAnsi="Arial" w:cs="Arial"/>
      <w:noProof/>
      <w:sz w:val="24"/>
      <w:szCs w:val="24"/>
    </w:rPr>
  </w:style>
  <w:style w:type="character" w:customStyle="1" w:styleId="affffffa">
    <w:name w:val="Содержание"/>
    <w:basedOn w:val="a4"/>
    <w:rsid w:val="00DD0BC5"/>
    <w:rPr>
      <w:rFonts w:ascii="Arial" w:hAnsi="Arial"/>
      <w:b/>
      <w:bCs/>
      <w:sz w:val="28"/>
    </w:rPr>
  </w:style>
  <w:style w:type="paragraph" w:customStyle="1" w:styleId="101">
    <w:name w:val="Стиль 10 пт полужирный По центру"/>
    <w:basedOn w:val="a3"/>
    <w:rsid w:val="00DD0BC5"/>
    <w:pPr>
      <w:widowControl w:val="0"/>
      <w:autoSpaceDE w:val="0"/>
      <w:autoSpaceDN w:val="0"/>
      <w:adjustRightInd w:val="0"/>
      <w:spacing w:before="120" w:after="0" w:line="240" w:lineRule="auto"/>
      <w:ind w:firstLine="720"/>
      <w:jc w:val="center"/>
    </w:pPr>
    <w:rPr>
      <w:rFonts w:ascii="Times New Roman" w:hAnsi="Times New Roman"/>
      <w:b/>
      <w:bCs/>
      <w:sz w:val="20"/>
      <w:szCs w:val="20"/>
    </w:rPr>
  </w:style>
  <w:style w:type="paragraph" w:customStyle="1" w:styleId="Normal4">
    <w:name w:val="Стиль Normal + По центру"/>
    <w:basedOn w:val="3d"/>
    <w:rsid w:val="00DD0BC5"/>
    <w:pPr>
      <w:jc w:val="center"/>
    </w:pPr>
  </w:style>
  <w:style w:type="paragraph" w:styleId="1ff1">
    <w:name w:val="index 1"/>
    <w:basedOn w:val="a3"/>
    <w:next w:val="a3"/>
    <w:autoRedefine/>
    <w:semiHidden/>
    <w:rsid w:val="00DD0BC5"/>
    <w:pPr>
      <w:widowControl w:val="0"/>
      <w:autoSpaceDE w:val="0"/>
      <w:autoSpaceDN w:val="0"/>
      <w:adjustRightInd w:val="0"/>
      <w:spacing w:before="120" w:after="0" w:line="240" w:lineRule="auto"/>
      <w:ind w:left="260" w:hanging="260"/>
      <w:jc w:val="both"/>
    </w:pPr>
    <w:rPr>
      <w:rFonts w:ascii="Times New Roman" w:hAnsi="Times New Roman"/>
      <w:sz w:val="26"/>
      <w:szCs w:val="20"/>
    </w:rPr>
  </w:style>
  <w:style w:type="paragraph" w:styleId="affffffb">
    <w:name w:val="index heading"/>
    <w:basedOn w:val="a3"/>
    <w:next w:val="1ff1"/>
    <w:semiHidden/>
    <w:rsid w:val="00DD0BC5"/>
    <w:pPr>
      <w:spacing w:after="0" w:line="240" w:lineRule="auto"/>
    </w:pPr>
    <w:rPr>
      <w:rFonts w:ascii="Times New Roman" w:hAnsi="Times New Roman"/>
      <w:sz w:val="24"/>
      <w:szCs w:val="24"/>
    </w:rPr>
  </w:style>
  <w:style w:type="paragraph" w:customStyle="1" w:styleId="affffffc">
    <w:name w:val="Список нумерованный"/>
    <w:basedOn w:val="a3"/>
    <w:autoRedefine/>
    <w:rsid w:val="00DD0BC5"/>
    <w:pPr>
      <w:tabs>
        <w:tab w:val="num" w:pos="1134"/>
      </w:tabs>
      <w:spacing w:before="60" w:after="60" w:line="360" w:lineRule="auto"/>
      <w:ind w:firstLine="709"/>
      <w:jc w:val="both"/>
    </w:pPr>
    <w:rPr>
      <w:rFonts w:ascii="Times New Roman" w:hAnsi="Times New Roman"/>
      <w:sz w:val="24"/>
      <w:szCs w:val="20"/>
    </w:rPr>
  </w:style>
  <w:style w:type="paragraph" w:customStyle="1" w:styleId="affffffd">
    <w:name w:val="Название рисунка"/>
    <w:basedOn w:val="a3"/>
    <w:next w:val="a3"/>
    <w:autoRedefine/>
    <w:rsid w:val="00DD0BC5"/>
    <w:pPr>
      <w:widowControl w:val="0"/>
      <w:suppressAutoHyphens/>
      <w:spacing w:after="0" w:line="240" w:lineRule="auto"/>
      <w:jc w:val="center"/>
    </w:pPr>
    <w:rPr>
      <w:rFonts w:ascii="Times New Roman" w:hAnsi="Times New Roman"/>
      <w:sz w:val="24"/>
      <w:szCs w:val="20"/>
    </w:rPr>
  </w:style>
  <w:style w:type="character" w:customStyle="1" w:styleId="affffffe">
    <w:name w:val="Для выделения в тексте"/>
    <w:basedOn w:val="a4"/>
    <w:rsid w:val="00DD0BC5"/>
    <w:rPr>
      <w:b/>
      <w:bCs/>
      <w:spacing w:val="40"/>
    </w:rPr>
  </w:style>
  <w:style w:type="paragraph" w:customStyle="1" w:styleId="afffffff">
    <w:name w:val="перечисления с цифрой"/>
    <w:basedOn w:val="a3"/>
    <w:rsid w:val="00DD0BC5"/>
    <w:pPr>
      <w:tabs>
        <w:tab w:val="num" w:pos="360"/>
      </w:tabs>
      <w:spacing w:before="60" w:after="60" w:line="360" w:lineRule="auto"/>
      <w:ind w:left="360" w:hanging="360"/>
      <w:jc w:val="both"/>
    </w:pPr>
    <w:rPr>
      <w:rFonts w:ascii="Times New Roman" w:hAnsi="Times New Roman"/>
      <w:sz w:val="24"/>
      <w:szCs w:val="20"/>
    </w:rPr>
  </w:style>
  <w:style w:type="paragraph" w:customStyle="1" w:styleId="afffffff0">
    <w:name w:val="Перечисления с чертой"/>
    <w:basedOn w:val="a3"/>
    <w:rsid w:val="00DD0BC5"/>
    <w:pPr>
      <w:tabs>
        <w:tab w:val="num" w:pos="1080"/>
      </w:tabs>
      <w:spacing w:before="60" w:after="60" w:line="360" w:lineRule="auto"/>
      <w:ind w:firstLine="720"/>
      <w:jc w:val="both"/>
    </w:pPr>
    <w:rPr>
      <w:rFonts w:ascii="Arial" w:hAnsi="Arial"/>
      <w:sz w:val="24"/>
      <w:szCs w:val="24"/>
    </w:rPr>
  </w:style>
  <w:style w:type="paragraph" w:customStyle="1" w:styleId="afffffff1">
    <w:name w:val="Перечисление с цифрой"/>
    <w:basedOn w:val="a3"/>
    <w:rsid w:val="00DD0BC5"/>
    <w:pPr>
      <w:tabs>
        <w:tab w:val="num" w:pos="1088"/>
      </w:tabs>
      <w:spacing w:before="60" w:after="60" w:line="360" w:lineRule="auto"/>
      <w:ind w:left="48" w:firstLine="680"/>
      <w:jc w:val="both"/>
    </w:pPr>
    <w:rPr>
      <w:rFonts w:ascii="Times New Roman" w:hAnsi="Times New Roman"/>
      <w:sz w:val="26"/>
      <w:szCs w:val="20"/>
    </w:rPr>
  </w:style>
  <w:style w:type="paragraph" w:customStyle="1" w:styleId="102">
    <w:name w:val="Стиль Заголовок 1 + Первая строка:  0 см"/>
    <w:basedOn w:val="1"/>
    <w:autoRedefine/>
    <w:rsid w:val="00DD0BC5"/>
    <w:pPr>
      <w:keepLines w:val="0"/>
      <w:widowControl w:val="0"/>
      <w:tabs>
        <w:tab w:val="left" w:pos="1083"/>
      </w:tabs>
      <w:suppressAutoHyphens/>
      <w:spacing w:before="0" w:line="240" w:lineRule="auto"/>
      <w:ind w:left="-57" w:firstLine="741"/>
      <w:jc w:val="center"/>
    </w:pPr>
    <w:rPr>
      <w:rFonts w:ascii="Arial" w:hAnsi="Arial"/>
      <w:color w:val="auto"/>
      <w:kern w:val="28"/>
      <w:sz w:val="32"/>
      <w:szCs w:val="32"/>
    </w:rPr>
  </w:style>
  <w:style w:type="paragraph" w:customStyle="1" w:styleId="2003">
    <w:name w:val="Стиль Заголовок 2 + Слева:  0 мм Справа:  0 мм После:  3 пт"/>
    <w:basedOn w:val="20"/>
    <w:rsid w:val="00DD0BC5"/>
    <w:pPr>
      <w:keepLines w:val="0"/>
      <w:widowControl w:val="0"/>
      <w:suppressAutoHyphens/>
      <w:spacing w:before="240" w:after="60" w:line="240" w:lineRule="auto"/>
      <w:ind w:left="0" w:firstLine="0"/>
      <w:jc w:val="center"/>
    </w:pPr>
    <w:rPr>
      <w:rFonts w:ascii="Arial" w:hAnsi="Arial"/>
      <w:color w:val="auto"/>
      <w:sz w:val="28"/>
      <w:szCs w:val="20"/>
    </w:rPr>
  </w:style>
  <w:style w:type="paragraph" w:customStyle="1" w:styleId="116pt">
    <w:name w:val="Стиль Заголовок 1 + кернинг от 16 pt"/>
    <w:basedOn w:val="1"/>
    <w:rsid w:val="00DD0BC5"/>
    <w:pPr>
      <w:keepLines w:val="0"/>
      <w:widowControl w:val="0"/>
      <w:tabs>
        <w:tab w:val="left" w:pos="1083"/>
      </w:tabs>
      <w:suppressAutoHyphens/>
      <w:spacing w:before="0" w:line="240" w:lineRule="auto"/>
      <w:ind w:left="-57" w:firstLine="741"/>
      <w:jc w:val="center"/>
    </w:pPr>
    <w:rPr>
      <w:rFonts w:ascii="Arial" w:hAnsi="Arial"/>
      <w:color w:val="auto"/>
      <w:kern w:val="32"/>
      <w:sz w:val="32"/>
      <w:szCs w:val="32"/>
    </w:rPr>
  </w:style>
  <w:style w:type="paragraph" w:customStyle="1" w:styleId="Normal5">
    <w:name w:val="Normal Знак Знак Знак Знак"/>
    <w:rsid w:val="00DD0BC5"/>
    <w:pPr>
      <w:spacing w:before="100" w:after="100"/>
      <w:jc w:val="both"/>
    </w:pPr>
    <w:rPr>
      <w:rFonts w:ascii="Times New Roman" w:hAnsi="Times New Roman"/>
      <w:snapToGrid w:val="0"/>
      <w:sz w:val="24"/>
    </w:rPr>
  </w:style>
  <w:style w:type="paragraph" w:customStyle="1" w:styleId="normal6">
    <w:name w:val="normal"/>
    <w:basedOn w:val="a3"/>
    <w:rsid w:val="00DD0BC5"/>
    <w:pPr>
      <w:spacing w:before="100" w:after="100" w:line="240" w:lineRule="auto"/>
    </w:pPr>
    <w:rPr>
      <w:rFonts w:ascii="Times New Roman" w:hAnsi="Times New Roman"/>
      <w:sz w:val="24"/>
      <w:szCs w:val="20"/>
    </w:rPr>
  </w:style>
  <w:style w:type="character" w:customStyle="1" w:styleId="afffffff2">
    <w:name w:val="заголовки таблиц Знак Знак Знак"/>
    <w:basedOn w:val="a4"/>
    <w:rsid w:val="00DD0BC5"/>
    <w:rPr>
      <w:b/>
      <w:bCs/>
      <w:sz w:val="24"/>
      <w:lang w:val="ru-RU" w:eastAsia="ru-RU" w:bidi="ar-SA"/>
    </w:rPr>
  </w:style>
  <w:style w:type="paragraph" w:customStyle="1" w:styleId="afffffff3">
    <w:name w:val="название Знак"/>
    <w:basedOn w:val="a3"/>
    <w:rsid w:val="00DD0BC5"/>
    <w:pPr>
      <w:spacing w:before="240" w:after="60" w:line="240" w:lineRule="auto"/>
      <w:jc w:val="both"/>
    </w:pPr>
    <w:rPr>
      <w:rFonts w:ascii="Times New Roman" w:hAnsi="Times New Roman"/>
      <w:b/>
      <w:bCs/>
      <w:snapToGrid w:val="0"/>
      <w:sz w:val="24"/>
      <w:szCs w:val="20"/>
    </w:rPr>
  </w:style>
  <w:style w:type="character" w:customStyle="1" w:styleId="afffffff4">
    <w:name w:val="знак сноски"/>
    <w:basedOn w:val="a4"/>
    <w:rsid w:val="00DD0BC5"/>
    <w:rPr>
      <w:vertAlign w:val="superscript"/>
    </w:rPr>
  </w:style>
  <w:style w:type="paragraph" w:customStyle="1" w:styleId="3f0">
    <w:name w:val="Стиль Заголовок 3"/>
    <w:aliases w:val="ПодЗаголовок + Перед:  6 пт"/>
    <w:basedOn w:val="32"/>
    <w:rsid w:val="00DD0BC5"/>
    <w:pPr>
      <w:keepLines w:val="0"/>
      <w:widowControl w:val="0"/>
      <w:autoSpaceDE w:val="0"/>
      <w:autoSpaceDN w:val="0"/>
      <w:adjustRightInd w:val="0"/>
      <w:spacing w:before="120" w:after="60" w:line="240" w:lineRule="auto"/>
      <w:ind w:left="720" w:firstLine="0"/>
      <w:jc w:val="both"/>
    </w:pPr>
    <w:rPr>
      <w:rFonts w:ascii="Arial" w:hAnsi="Arial"/>
      <w:bCs w:val="0"/>
      <w:color w:val="auto"/>
      <w:sz w:val="28"/>
      <w:szCs w:val="20"/>
    </w:rPr>
  </w:style>
  <w:style w:type="character" w:customStyle="1" w:styleId="text1">
    <w:name w:val="text1"/>
    <w:basedOn w:val="a4"/>
    <w:rsid w:val="00DD0BC5"/>
    <w:rPr>
      <w:rFonts w:ascii="Arial" w:hAnsi="Arial" w:cs="Arial" w:hint="default"/>
      <w:color w:val="000000"/>
    </w:rPr>
  </w:style>
  <w:style w:type="paragraph" w:customStyle="1" w:styleId="afffffff5">
    <w:name w:val="Для таблиц"/>
    <w:basedOn w:val="a3"/>
    <w:rsid w:val="00DD0BC5"/>
    <w:pPr>
      <w:spacing w:after="0" w:line="240" w:lineRule="auto"/>
      <w:jc w:val="center"/>
    </w:pPr>
    <w:rPr>
      <w:rFonts w:ascii="Times New Roman" w:hAnsi="Times New Roman"/>
      <w:szCs w:val="20"/>
    </w:rPr>
  </w:style>
  <w:style w:type="paragraph" w:customStyle="1" w:styleId="bodytext2">
    <w:name w:val="bodytext2"/>
    <w:basedOn w:val="a3"/>
    <w:rsid w:val="00DD0BC5"/>
    <w:pPr>
      <w:spacing w:before="100" w:beforeAutospacing="1" w:after="100" w:afterAutospacing="1" w:line="240" w:lineRule="auto"/>
    </w:pPr>
    <w:rPr>
      <w:rFonts w:ascii="Times New Roman" w:hAnsi="Times New Roman"/>
      <w:sz w:val="24"/>
      <w:szCs w:val="24"/>
    </w:rPr>
  </w:style>
  <w:style w:type="paragraph" w:customStyle="1" w:styleId="afffffff6">
    <w:name w:val="Абзац"/>
    <w:basedOn w:val="a3"/>
    <w:rsid w:val="00DD0BC5"/>
    <w:pPr>
      <w:spacing w:after="0" w:line="360" w:lineRule="auto"/>
      <w:ind w:firstLine="720"/>
      <w:jc w:val="both"/>
    </w:pPr>
    <w:rPr>
      <w:rFonts w:ascii="Times New Roman" w:hAnsi="Times New Roman"/>
      <w:sz w:val="26"/>
      <w:szCs w:val="20"/>
    </w:rPr>
  </w:style>
  <w:style w:type="paragraph" w:customStyle="1" w:styleId="Normal11">
    <w:name w:val="Normal Знак Знак Знак Знак1"/>
    <w:rsid w:val="00DD0BC5"/>
    <w:pPr>
      <w:spacing w:before="100" w:after="100"/>
      <w:jc w:val="both"/>
    </w:pPr>
    <w:rPr>
      <w:rFonts w:ascii="Times New Roman" w:hAnsi="Times New Roman"/>
      <w:snapToGrid w:val="0"/>
      <w:sz w:val="24"/>
    </w:rPr>
  </w:style>
  <w:style w:type="character" w:customStyle="1" w:styleId="Normal12">
    <w:name w:val="Normal Знак Знак Знак Знак1 Знак"/>
    <w:basedOn w:val="a4"/>
    <w:rsid w:val="00DD0BC5"/>
    <w:rPr>
      <w:snapToGrid w:val="0"/>
      <w:sz w:val="24"/>
      <w:lang w:val="ru-RU" w:eastAsia="ru-RU" w:bidi="ar-SA"/>
    </w:rPr>
  </w:style>
  <w:style w:type="paragraph" w:customStyle="1" w:styleId="afffffff7">
    <w:name w:val="название"/>
    <w:basedOn w:val="a3"/>
    <w:rsid w:val="00DD0BC5"/>
    <w:pPr>
      <w:spacing w:before="240" w:after="0" w:line="240" w:lineRule="auto"/>
      <w:jc w:val="both"/>
    </w:pPr>
    <w:rPr>
      <w:rFonts w:ascii="Times New Roman" w:hAnsi="Times New Roman"/>
      <w:b/>
      <w:bCs/>
      <w:snapToGrid w:val="0"/>
      <w:sz w:val="24"/>
      <w:szCs w:val="20"/>
    </w:rPr>
  </w:style>
  <w:style w:type="paragraph" w:customStyle="1" w:styleId="320">
    <w:name w:val="Основной текст с отступом 32"/>
    <w:basedOn w:val="a3"/>
    <w:rsid w:val="00DD0BC5"/>
    <w:pPr>
      <w:overflowPunct w:val="0"/>
      <w:autoSpaceDE w:val="0"/>
      <w:autoSpaceDN w:val="0"/>
      <w:adjustRightInd w:val="0"/>
      <w:spacing w:after="0" w:line="240" w:lineRule="auto"/>
      <w:ind w:firstLine="709"/>
      <w:jc w:val="both"/>
      <w:textAlignment w:val="baseline"/>
    </w:pPr>
    <w:rPr>
      <w:rFonts w:ascii="Times New Roman" w:hAnsi="Times New Roman"/>
      <w:sz w:val="26"/>
      <w:szCs w:val="20"/>
    </w:rPr>
  </w:style>
  <w:style w:type="paragraph" w:customStyle="1" w:styleId="afffffff8">
    <w:name w:val="аблотст"/>
    <w:basedOn w:val="a3"/>
    <w:rsid w:val="00DD0BC5"/>
    <w:pPr>
      <w:widowControl w:val="0"/>
      <w:spacing w:after="0" w:line="-220" w:lineRule="auto"/>
      <w:ind w:left="85"/>
    </w:pPr>
    <w:rPr>
      <w:rFonts w:ascii="Arial" w:hAnsi="Arial"/>
      <w:snapToGrid w:val="0"/>
      <w:sz w:val="20"/>
      <w:szCs w:val="20"/>
    </w:rPr>
  </w:style>
  <w:style w:type="character" w:customStyle="1" w:styleId="Normal7">
    <w:name w:val="Normal Знак Знак Знак Знак Знак Знак"/>
    <w:basedOn w:val="a4"/>
    <w:rsid w:val="00DD0BC5"/>
    <w:rPr>
      <w:snapToGrid w:val="0"/>
      <w:sz w:val="24"/>
      <w:lang w:val="ru-RU" w:eastAsia="ru-RU" w:bidi="ar-SA"/>
    </w:rPr>
  </w:style>
  <w:style w:type="character" w:customStyle="1" w:styleId="afffffff9">
    <w:name w:val="заголовки таблиц Знак Знак Знак Знак"/>
    <w:basedOn w:val="a4"/>
    <w:rsid w:val="00DD0BC5"/>
    <w:rPr>
      <w:b/>
      <w:bCs/>
      <w:sz w:val="24"/>
      <w:lang w:val="ru-RU" w:eastAsia="ru-RU" w:bidi="ar-SA"/>
    </w:rPr>
  </w:style>
  <w:style w:type="character" w:customStyle="1" w:styleId="afffffffa">
    <w:name w:val="название Знак Знак Знак"/>
    <w:basedOn w:val="a4"/>
    <w:rsid w:val="00DD0BC5"/>
    <w:rPr>
      <w:b/>
      <w:bCs/>
      <w:snapToGrid w:val="0"/>
      <w:sz w:val="24"/>
      <w:lang w:val="ru-RU" w:eastAsia="ru-RU" w:bidi="ar-SA"/>
    </w:rPr>
  </w:style>
  <w:style w:type="paragraph" w:customStyle="1" w:styleId="610">
    <w:name w:val="Стиль По ширине Перед:  6 пт1"/>
    <w:basedOn w:val="a3"/>
    <w:rsid w:val="00DD0BC5"/>
    <w:pPr>
      <w:tabs>
        <w:tab w:val="num" w:pos="417"/>
      </w:tabs>
      <w:spacing w:after="0" w:line="240" w:lineRule="auto"/>
      <w:ind w:left="397" w:hanging="340"/>
    </w:pPr>
    <w:rPr>
      <w:rFonts w:ascii="Times New Roman" w:hAnsi="Times New Roman"/>
      <w:sz w:val="24"/>
      <w:szCs w:val="24"/>
    </w:rPr>
  </w:style>
  <w:style w:type="paragraph" w:styleId="afffffffb">
    <w:name w:val="Body Text First Indent"/>
    <w:basedOn w:val="a3"/>
    <w:link w:val="afffffffc"/>
    <w:rsid w:val="00DD0BC5"/>
    <w:pPr>
      <w:spacing w:after="120" w:line="240" w:lineRule="auto"/>
      <w:ind w:firstLine="210"/>
    </w:pPr>
    <w:rPr>
      <w:rFonts w:ascii="Times New Roman" w:hAnsi="Times New Roman"/>
      <w:sz w:val="24"/>
      <w:szCs w:val="24"/>
    </w:rPr>
  </w:style>
  <w:style w:type="character" w:customStyle="1" w:styleId="afffffffc">
    <w:name w:val="Красная строка Знак"/>
    <w:basedOn w:val="af1"/>
    <w:link w:val="afffffffb"/>
    <w:rsid w:val="00DD0BC5"/>
    <w:rPr>
      <w:rFonts w:ascii="Times New Roman" w:hAnsi="Times New Roman"/>
      <w:sz w:val="24"/>
      <w:szCs w:val="24"/>
    </w:rPr>
  </w:style>
  <w:style w:type="character" w:customStyle="1" w:styleId="125">
    <w:name w:val="Стиль 12 пт Знак"/>
    <w:basedOn w:val="a4"/>
    <w:rsid w:val="00DD0BC5"/>
    <w:rPr>
      <w:sz w:val="26"/>
      <w:szCs w:val="24"/>
      <w:lang w:val="ru-RU" w:eastAsia="ru-RU" w:bidi="ar-SA"/>
    </w:rPr>
  </w:style>
  <w:style w:type="paragraph" w:customStyle="1" w:styleId="f1">
    <w:name w:val="ОВf1новной текст"/>
    <w:basedOn w:val="a3"/>
    <w:rsid w:val="00DD0BC5"/>
    <w:pPr>
      <w:widowControl w:val="0"/>
      <w:spacing w:after="0" w:line="240" w:lineRule="auto"/>
      <w:ind w:firstLine="397"/>
      <w:jc w:val="both"/>
    </w:pPr>
    <w:rPr>
      <w:rFonts w:ascii="Times New Roman" w:hAnsi="Times New Roman"/>
      <w:snapToGrid w:val="0"/>
      <w:color w:val="000000"/>
      <w:szCs w:val="20"/>
    </w:rPr>
  </w:style>
  <w:style w:type="paragraph" w:customStyle="1" w:styleId="5Arial1">
    <w:name w:val="Стиль Заголовок 5 + Arial1"/>
    <w:basedOn w:val="51"/>
    <w:rsid w:val="00DD0BC5"/>
    <w:pPr>
      <w:widowControl w:val="0"/>
      <w:autoSpaceDE w:val="0"/>
      <w:autoSpaceDN w:val="0"/>
      <w:adjustRightInd w:val="0"/>
      <w:spacing w:before="360"/>
      <w:ind w:left="0" w:firstLine="720"/>
    </w:pPr>
    <w:rPr>
      <w:rFonts w:ascii="Arial" w:hAnsi="Arial"/>
      <w:i w:val="0"/>
      <w:iCs w:val="0"/>
    </w:rPr>
  </w:style>
  <w:style w:type="paragraph" w:customStyle="1" w:styleId="5Arial6">
    <w:name w:val="Стиль Заголовок 5 + Arial Перед:  6 пт"/>
    <w:basedOn w:val="51"/>
    <w:rsid w:val="00DD0BC5"/>
    <w:pPr>
      <w:widowControl w:val="0"/>
      <w:autoSpaceDE w:val="0"/>
      <w:autoSpaceDN w:val="0"/>
      <w:adjustRightInd w:val="0"/>
      <w:spacing w:before="120"/>
      <w:ind w:left="0" w:firstLine="720"/>
    </w:pPr>
    <w:rPr>
      <w:rFonts w:ascii="Arial" w:hAnsi="Arial"/>
      <w:i w:val="0"/>
      <w:iCs w:val="0"/>
      <w:szCs w:val="20"/>
    </w:rPr>
  </w:style>
  <w:style w:type="paragraph" w:styleId="afffffffd">
    <w:name w:val="table of figures"/>
    <w:basedOn w:val="a3"/>
    <w:next w:val="a3"/>
    <w:semiHidden/>
    <w:rsid w:val="00DD0BC5"/>
    <w:pPr>
      <w:widowControl w:val="0"/>
      <w:autoSpaceDE w:val="0"/>
      <w:autoSpaceDN w:val="0"/>
      <w:adjustRightInd w:val="0"/>
      <w:spacing w:before="120" w:after="0" w:line="240" w:lineRule="auto"/>
      <w:ind w:firstLine="720"/>
      <w:jc w:val="both"/>
    </w:pPr>
    <w:rPr>
      <w:rFonts w:ascii="Times New Roman" w:hAnsi="Times New Roman"/>
      <w:sz w:val="26"/>
      <w:szCs w:val="20"/>
    </w:rPr>
  </w:style>
  <w:style w:type="paragraph" w:customStyle="1" w:styleId="266">
    <w:name w:val="Стиль Стиль Заголовок 2 + Перед:  6 пт + Перед:  6 пт"/>
    <w:basedOn w:val="260"/>
    <w:rsid w:val="00DD0BC5"/>
  </w:style>
  <w:style w:type="paragraph" w:customStyle="1" w:styleId="260">
    <w:name w:val="Стиль Заголовок 2 + Перед:  6 пт"/>
    <w:basedOn w:val="20"/>
    <w:rsid w:val="00DD0BC5"/>
    <w:pPr>
      <w:keepLines w:val="0"/>
      <w:widowControl w:val="0"/>
      <w:autoSpaceDE w:val="0"/>
      <w:autoSpaceDN w:val="0"/>
      <w:adjustRightInd w:val="0"/>
      <w:spacing w:before="480" w:after="60" w:line="240" w:lineRule="auto"/>
      <w:ind w:left="0" w:firstLine="0"/>
      <w:jc w:val="both"/>
    </w:pPr>
    <w:rPr>
      <w:rFonts w:ascii="Arial" w:hAnsi="Arial"/>
      <w:i/>
      <w:iCs/>
      <w:color w:val="auto"/>
      <w:sz w:val="28"/>
      <w:szCs w:val="20"/>
    </w:rPr>
  </w:style>
  <w:style w:type="paragraph" w:customStyle="1" w:styleId="56">
    <w:name w:val="Стиль Заголовок 5 + По центру Перед:  6 пт"/>
    <w:basedOn w:val="51"/>
    <w:rsid w:val="00DD0BC5"/>
    <w:pPr>
      <w:widowControl w:val="0"/>
      <w:autoSpaceDE w:val="0"/>
      <w:autoSpaceDN w:val="0"/>
      <w:adjustRightInd w:val="0"/>
      <w:spacing w:before="360"/>
      <w:ind w:left="0" w:firstLine="0"/>
      <w:jc w:val="center"/>
    </w:pPr>
    <w:rPr>
      <w:rFonts w:ascii="Arial" w:hAnsi="Arial"/>
      <w:i w:val="0"/>
      <w:iCs w:val="0"/>
      <w:szCs w:val="20"/>
    </w:rPr>
  </w:style>
  <w:style w:type="paragraph" w:customStyle="1" w:styleId="Normal8">
    <w:name w:val="Стиль Normal +"/>
    <w:basedOn w:val="3d"/>
    <w:rsid w:val="00DD0BC5"/>
  </w:style>
  <w:style w:type="paragraph" w:customStyle="1" w:styleId="126">
    <w:name w:val="Стиль полужирный Перед:  12 пт"/>
    <w:basedOn w:val="a3"/>
    <w:rsid w:val="00DD0BC5"/>
    <w:pPr>
      <w:widowControl w:val="0"/>
      <w:autoSpaceDE w:val="0"/>
      <w:autoSpaceDN w:val="0"/>
      <w:adjustRightInd w:val="0"/>
      <w:spacing w:before="240" w:after="0" w:line="240" w:lineRule="auto"/>
      <w:ind w:firstLine="720"/>
      <w:jc w:val="both"/>
    </w:pPr>
    <w:rPr>
      <w:rFonts w:ascii="Times New Roman" w:hAnsi="Times New Roman"/>
      <w:b/>
      <w:bCs/>
      <w:sz w:val="28"/>
      <w:szCs w:val="20"/>
    </w:rPr>
  </w:style>
  <w:style w:type="paragraph" w:customStyle="1" w:styleId="artx">
    <w:name w:val="artx"/>
    <w:basedOn w:val="a3"/>
    <w:rsid w:val="00DD0BC5"/>
    <w:pPr>
      <w:spacing w:after="0" w:line="240" w:lineRule="auto"/>
    </w:pPr>
    <w:rPr>
      <w:rFonts w:ascii="Arial" w:hAnsi="Arial" w:cs="Arial"/>
      <w:color w:val="000000"/>
      <w:sz w:val="18"/>
      <w:szCs w:val="18"/>
    </w:rPr>
  </w:style>
  <w:style w:type="paragraph" w:customStyle="1" w:styleId="new">
    <w:name w:val="new"/>
    <w:basedOn w:val="a3"/>
    <w:rsid w:val="00DD0BC5"/>
    <w:pPr>
      <w:spacing w:before="100" w:beforeAutospacing="1" w:after="100" w:afterAutospacing="1" w:line="240" w:lineRule="auto"/>
    </w:pPr>
    <w:rPr>
      <w:rFonts w:ascii="MS Sans Serif" w:hAnsi="MS Sans Serif" w:cs="Arial"/>
      <w:color w:val="000000"/>
      <w:sz w:val="21"/>
      <w:szCs w:val="21"/>
    </w:rPr>
  </w:style>
  <w:style w:type="character" w:customStyle="1" w:styleId="new1">
    <w:name w:val="new1"/>
    <w:basedOn w:val="a4"/>
    <w:rsid w:val="00DD0BC5"/>
    <w:rPr>
      <w:color w:val="000000"/>
      <w:sz w:val="21"/>
      <w:szCs w:val="21"/>
    </w:rPr>
  </w:style>
  <w:style w:type="paragraph" w:customStyle="1" w:styleId="-0">
    <w:name w:val="Табулятор-стиль"/>
    <w:basedOn w:val="a3"/>
    <w:rsid w:val="00DD0BC5"/>
    <w:pPr>
      <w:tabs>
        <w:tab w:val="left" w:pos="0"/>
      </w:tabs>
      <w:overflowPunct w:val="0"/>
      <w:autoSpaceDE w:val="0"/>
      <w:autoSpaceDN w:val="0"/>
      <w:adjustRightInd w:val="0"/>
      <w:spacing w:after="0" w:line="360" w:lineRule="auto"/>
      <w:ind w:left="992" w:hanging="283"/>
      <w:jc w:val="both"/>
      <w:textAlignment w:val="baseline"/>
    </w:pPr>
    <w:rPr>
      <w:rFonts w:ascii="Times New Roman" w:hAnsi="Times New Roman"/>
      <w:sz w:val="24"/>
      <w:szCs w:val="20"/>
    </w:rPr>
  </w:style>
  <w:style w:type="paragraph" w:customStyle="1" w:styleId="afffffffe">
    <w:name w:val="Заголграф"/>
    <w:basedOn w:val="a3"/>
    <w:next w:val="a3"/>
    <w:rsid w:val="00DD0BC5"/>
    <w:pPr>
      <w:spacing w:before="240" w:after="120" w:line="240" w:lineRule="auto"/>
    </w:pPr>
    <w:rPr>
      <w:rFonts w:ascii="Times New Roman" w:hAnsi="Times New Roman"/>
      <w:b/>
      <w:caps/>
      <w:sz w:val="26"/>
      <w:szCs w:val="20"/>
    </w:rPr>
  </w:style>
  <w:style w:type="paragraph" w:customStyle="1" w:styleId="affffffff">
    <w:name w:val="Подзаголграф"/>
    <w:basedOn w:val="a3"/>
    <w:next w:val="a3"/>
    <w:rsid w:val="00DD0BC5"/>
    <w:pPr>
      <w:spacing w:after="0" w:line="240" w:lineRule="auto"/>
      <w:jc w:val="center"/>
    </w:pPr>
    <w:rPr>
      <w:rFonts w:ascii="Arial" w:hAnsi="Arial"/>
      <w:sz w:val="24"/>
      <w:szCs w:val="20"/>
    </w:rPr>
  </w:style>
  <w:style w:type="paragraph" w:customStyle="1" w:styleId="affffffff0">
    <w:name w:val="Доклад"/>
    <w:basedOn w:val="a3"/>
    <w:rsid w:val="00DD0BC5"/>
    <w:pPr>
      <w:spacing w:after="0" w:line="240" w:lineRule="auto"/>
      <w:ind w:firstLine="709"/>
      <w:jc w:val="both"/>
    </w:pPr>
    <w:rPr>
      <w:rFonts w:ascii="Times New Roman" w:hAnsi="Times New Roman"/>
      <w:sz w:val="24"/>
      <w:szCs w:val="20"/>
    </w:rPr>
  </w:style>
  <w:style w:type="paragraph" w:customStyle="1" w:styleId="3f1">
    <w:name w:val="Верхний колонтитул3"/>
    <w:basedOn w:val="a3"/>
    <w:rsid w:val="00DD0BC5"/>
    <w:pPr>
      <w:widowControl w:val="0"/>
      <w:tabs>
        <w:tab w:val="center" w:pos="4320"/>
        <w:tab w:val="right" w:pos="8640"/>
      </w:tabs>
      <w:spacing w:after="0" w:line="240" w:lineRule="auto"/>
    </w:pPr>
    <w:rPr>
      <w:rFonts w:ascii="Times New Roman" w:hAnsi="Times New Roman"/>
      <w:sz w:val="20"/>
      <w:szCs w:val="20"/>
    </w:rPr>
  </w:style>
  <w:style w:type="paragraph" w:customStyle="1" w:styleId="47">
    <w:name w:val="4.Заголовок таблицы"/>
    <w:basedOn w:val="311"/>
    <w:next w:val="1ff2"/>
    <w:rsid w:val="00DD0BC5"/>
  </w:style>
  <w:style w:type="paragraph" w:customStyle="1" w:styleId="311">
    <w:name w:val="3.Подзаголовок 1"/>
    <w:basedOn w:val="2fc"/>
    <w:next w:val="1ff2"/>
    <w:rsid w:val="00DD0BC5"/>
  </w:style>
  <w:style w:type="paragraph" w:customStyle="1" w:styleId="2fc">
    <w:name w:val="2.Заголовок"/>
    <w:next w:val="1ff2"/>
    <w:rsid w:val="00DD0BC5"/>
    <w:pPr>
      <w:pageBreakBefore/>
      <w:widowControl w:val="0"/>
      <w:suppressAutoHyphens/>
      <w:spacing w:after="120"/>
      <w:jc w:val="center"/>
    </w:pPr>
    <w:rPr>
      <w:rFonts w:ascii="Times New Roman" w:hAnsi="Times New Roman"/>
      <w:b/>
      <w:sz w:val="28"/>
    </w:rPr>
  </w:style>
  <w:style w:type="paragraph" w:customStyle="1" w:styleId="1ff2">
    <w:name w:val="1.Текст"/>
    <w:rsid w:val="00DD0BC5"/>
    <w:pPr>
      <w:spacing w:before="120"/>
      <w:ind w:firstLine="284"/>
      <w:jc w:val="both"/>
    </w:pPr>
    <w:rPr>
      <w:rFonts w:ascii="Arial" w:hAnsi="Arial"/>
      <w:sz w:val="18"/>
    </w:rPr>
  </w:style>
  <w:style w:type="paragraph" w:customStyle="1" w:styleId="48">
    <w:name w:val="4.Пояснение к таблице"/>
    <w:basedOn w:val="6-1"/>
    <w:next w:val="5-"/>
    <w:rsid w:val="00DD0BC5"/>
    <w:pPr>
      <w:suppressAutoHyphens/>
      <w:spacing w:after="20"/>
      <w:ind w:left="0" w:firstLine="0"/>
    </w:pPr>
    <w:rPr>
      <w:i/>
      <w:sz w:val="20"/>
      <w:lang w:val="en-US"/>
    </w:rPr>
  </w:style>
  <w:style w:type="paragraph" w:customStyle="1" w:styleId="6-1">
    <w:name w:val="6.Табл.-1уровень"/>
    <w:basedOn w:val="1ff2"/>
    <w:rsid w:val="00DD0BC5"/>
    <w:pPr>
      <w:widowControl w:val="0"/>
      <w:spacing w:before="20"/>
      <w:ind w:left="170" w:hanging="113"/>
      <w:jc w:val="left"/>
    </w:pPr>
    <w:rPr>
      <w:rFonts w:ascii="Times New Roman" w:hAnsi="Times New Roman"/>
      <w:sz w:val="16"/>
    </w:rPr>
  </w:style>
  <w:style w:type="paragraph" w:customStyle="1" w:styleId="5-">
    <w:name w:val="5.Табл.-шапка"/>
    <w:basedOn w:val="6-1"/>
    <w:rsid w:val="00DD0BC5"/>
    <w:pPr>
      <w:spacing w:before="0"/>
      <w:ind w:left="0" w:firstLine="0"/>
      <w:jc w:val="center"/>
    </w:pPr>
  </w:style>
  <w:style w:type="paragraph" w:customStyle="1" w:styleId="60-">
    <w:name w:val="6.Ть0бл.-данные"/>
    <w:basedOn w:val="6-1"/>
    <w:rsid w:val="00DD0BC5"/>
    <w:pPr>
      <w:suppressAutoHyphens/>
      <w:spacing w:before="0"/>
      <w:ind w:left="0" w:right="113" w:firstLine="0"/>
      <w:jc w:val="right"/>
    </w:pPr>
    <w:rPr>
      <w:snapToGrid w:val="0"/>
    </w:rPr>
  </w:style>
  <w:style w:type="paragraph" w:customStyle="1" w:styleId="6-2">
    <w:name w:val="6.Табл.-2уровень"/>
    <w:basedOn w:val="6-1"/>
    <w:rsid w:val="00DD0BC5"/>
    <w:pPr>
      <w:spacing w:before="0"/>
      <w:ind w:left="283"/>
    </w:pPr>
  </w:style>
  <w:style w:type="paragraph" w:customStyle="1" w:styleId="72">
    <w:name w:val="7.Данные таблицы"/>
    <w:rsid w:val="00DD0BC5"/>
    <w:pPr>
      <w:widowControl w:val="0"/>
      <w:spacing w:before="20"/>
      <w:jc w:val="center"/>
    </w:pPr>
    <w:rPr>
      <w:rFonts w:ascii="Times New Roman" w:hAnsi="Times New Roman"/>
      <w:b/>
      <w:sz w:val="16"/>
    </w:rPr>
  </w:style>
  <w:style w:type="paragraph" w:customStyle="1" w:styleId="410">
    <w:name w:val="Заголовок 41"/>
    <w:basedOn w:val="a3"/>
    <w:next w:val="a3"/>
    <w:rsid w:val="00DD0BC5"/>
    <w:pPr>
      <w:keepNext/>
      <w:spacing w:after="0" w:line="240" w:lineRule="auto"/>
      <w:jc w:val="center"/>
      <w:outlineLvl w:val="3"/>
    </w:pPr>
    <w:rPr>
      <w:rFonts w:ascii="Times New Roman" w:hAnsi="Times New Roman"/>
      <w:sz w:val="24"/>
      <w:szCs w:val="20"/>
    </w:rPr>
  </w:style>
  <w:style w:type="paragraph" w:customStyle="1" w:styleId="Oaiy7">
    <w:name w:val="Oaiy 7"/>
    <w:basedOn w:val="a3"/>
    <w:next w:val="a3"/>
    <w:rsid w:val="00DD0BC5"/>
    <w:pPr>
      <w:autoSpaceDE w:val="0"/>
      <w:autoSpaceDN w:val="0"/>
      <w:spacing w:after="0" w:line="360" w:lineRule="auto"/>
      <w:ind w:firstLine="709"/>
      <w:jc w:val="both"/>
    </w:pPr>
    <w:rPr>
      <w:rFonts w:ascii="Times New Roman" w:hAnsi="Times New Roman"/>
      <w:sz w:val="24"/>
      <w:szCs w:val="24"/>
    </w:rPr>
  </w:style>
  <w:style w:type="paragraph" w:customStyle="1" w:styleId="rvps145">
    <w:name w:val="rvps145"/>
    <w:basedOn w:val="a3"/>
    <w:rsid w:val="00DD0BC5"/>
    <w:pPr>
      <w:spacing w:before="100" w:beforeAutospacing="1" w:after="100" w:afterAutospacing="1" w:line="240" w:lineRule="auto"/>
    </w:pPr>
    <w:rPr>
      <w:rFonts w:ascii="Times New Roman" w:hAnsi="Times New Roman"/>
      <w:sz w:val="24"/>
      <w:szCs w:val="24"/>
    </w:rPr>
  </w:style>
  <w:style w:type="paragraph" w:customStyle="1" w:styleId="rvps140">
    <w:name w:val="rvps140"/>
    <w:basedOn w:val="a3"/>
    <w:rsid w:val="00DD0BC5"/>
    <w:pPr>
      <w:spacing w:before="100" w:beforeAutospacing="1" w:after="100" w:afterAutospacing="1" w:line="240" w:lineRule="auto"/>
    </w:pPr>
    <w:rPr>
      <w:rFonts w:ascii="Times New Roman" w:hAnsi="Times New Roman"/>
      <w:sz w:val="24"/>
      <w:szCs w:val="24"/>
    </w:rPr>
  </w:style>
  <w:style w:type="paragraph" w:customStyle="1" w:styleId="2063">
    <w:name w:val="Стиль Заголовок 2 + Первая строка:  063 см"/>
    <w:basedOn w:val="20"/>
    <w:rsid w:val="00DD0BC5"/>
    <w:pPr>
      <w:keepLines w:val="0"/>
      <w:spacing w:before="240" w:after="60" w:line="240" w:lineRule="auto"/>
      <w:ind w:left="0" w:firstLine="360"/>
    </w:pPr>
    <w:rPr>
      <w:rFonts w:ascii="Times New Roman" w:hAnsi="Times New Roman"/>
      <w:b w:val="0"/>
      <w:bCs w:val="0"/>
      <w:i/>
      <w:iCs/>
      <w:color w:val="auto"/>
      <w:sz w:val="30"/>
      <w:szCs w:val="20"/>
    </w:rPr>
  </w:style>
  <w:style w:type="paragraph" w:customStyle="1" w:styleId="3TimesNewRoman">
    <w:name w:val="Стиль Заголовок 3 + Times New Roman полужирный курсив"/>
    <w:basedOn w:val="32"/>
    <w:rsid w:val="00DD0BC5"/>
    <w:pPr>
      <w:keepLines w:val="0"/>
      <w:spacing w:before="480" w:after="120" w:line="240" w:lineRule="auto"/>
      <w:ind w:left="0" w:firstLine="0"/>
    </w:pPr>
    <w:rPr>
      <w:rFonts w:ascii="Times New Roman" w:hAnsi="Times New Roman"/>
      <w:i/>
      <w:iCs/>
      <w:color w:val="auto"/>
      <w:sz w:val="24"/>
      <w:szCs w:val="24"/>
    </w:rPr>
  </w:style>
  <w:style w:type="paragraph" w:customStyle="1" w:styleId="FR4">
    <w:name w:val="FR4"/>
    <w:rsid w:val="00DD0BC5"/>
    <w:pPr>
      <w:widowControl w:val="0"/>
      <w:autoSpaceDE w:val="0"/>
      <w:autoSpaceDN w:val="0"/>
      <w:adjustRightInd w:val="0"/>
      <w:spacing w:line="300" w:lineRule="auto"/>
      <w:ind w:right="200" w:firstLine="540"/>
      <w:jc w:val="both"/>
    </w:pPr>
    <w:rPr>
      <w:rFonts w:ascii="Arial" w:hAnsi="Arial" w:cs="Arial"/>
      <w:sz w:val="22"/>
      <w:szCs w:val="22"/>
    </w:rPr>
  </w:style>
  <w:style w:type="paragraph" w:customStyle="1" w:styleId="2fd">
    <w:name w:val="2"/>
    <w:basedOn w:val="a3"/>
    <w:next w:val="aa"/>
    <w:rsid w:val="00DD0BC5"/>
    <w:pPr>
      <w:spacing w:before="75" w:after="75" w:line="240" w:lineRule="auto"/>
      <w:jc w:val="both"/>
    </w:pPr>
    <w:rPr>
      <w:rFonts w:ascii="Arial" w:hAnsi="Arial" w:cs="Arial"/>
      <w:color w:val="000000"/>
      <w:sz w:val="20"/>
      <w:szCs w:val="24"/>
    </w:rPr>
  </w:style>
  <w:style w:type="paragraph" w:customStyle="1" w:styleId="tit">
    <w:name w:val="tit"/>
    <w:basedOn w:val="a3"/>
    <w:rsid w:val="00DD0BC5"/>
    <w:pPr>
      <w:spacing w:before="100" w:beforeAutospacing="1" w:after="100" w:afterAutospacing="1" w:line="240" w:lineRule="auto"/>
    </w:pPr>
    <w:rPr>
      <w:rFonts w:ascii="Verdana" w:hAnsi="Verdana"/>
      <w:color w:val="000000"/>
      <w:sz w:val="18"/>
      <w:szCs w:val="18"/>
    </w:rPr>
  </w:style>
  <w:style w:type="paragraph" w:customStyle="1" w:styleId="1body">
    <w:name w:val="1body"/>
    <w:basedOn w:val="a3"/>
    <w:rsid w:val="00DD0BC5"/>
    <w:pPr>
      <w:spacing w:after="0" w:line="240" w:lineRule="auto"/>
      <w:ind w:firstLine="227"/>
      <w:jc w:val="both"/>
    </w:pPr>
    <w:rPr>
      <w:rFonts w:ascii="Times New Roman" w:hAnsi="Times New Roman"/>
      <w:sz w:val="24"/>
      <w:szCs w:val="24"/>
    </w:rPr>
  </w:style>
  <w:style w:type="paragraph" w:customStyle="1" w:styleId="jast">
    <w:name w:val="jast"/>
    <w:basedOn w:val="a3"/>
    <w:rsid w:val="00DD0BC5"/>
    <w:pPr>
      <w:spacing w:before="42" w:after="0" w:line="240" w:lineRule="auto"/>
      <w:ind w:firstLine="300"/>
      <w:jc w:val="both"/>
    </w:pPr>
    <w:rPr>
      <w:rFonts w:ascii="Times New Roman" w:hAnsi="Times New Roman"/>
      <w:sz w:val="24"/>
      <w:szCs w:val="24"/>
    </w:rPr>
  </w:style>
  <w:style w:type="paragraph" w:customStyle="1" w:styleId="par">
    <w:name w:val="par"/>
    <w:basedOn w:val="a3"/>
    <w:rsid w:val="00DD0BC5"/>
    <w:pPr>
      <w:spacing w:before="100" w:beforeAutospacing="1" w:after="100" w:afterAutospacing="1" w:line="240" w:lineRule="auto"/>
    </w:pPr>
    <w:rPr>
      <w:rFonts w:ascii="Arial" w:hAnsi="Arial" w:cs="Arial"/>
      <w:color w:val="000000"/>
      <w:sz w:val="19"/>
      <w:szCs w:val="19"/>
    </w:rPr>
  </w:style>
  <w:style w:type="paragraph" w:customStyle="1" w:styleId="affffffff1">
    <w:name w:val="Основной Текст"/>
    <w:rsid w:val="00DD0BC5"/>
    <w:pPr>
      <w:spacing w:line="200" w:lineRule="atLeast"/>
      <w:ind w:firstLine="283"/>
      <w:jc w:val="both"/>
    </w:pPr>
    <w:rPr>
      <w:rFonts w:ascii="Arial" w:hAnsi="Arial"/>
      <w:snapToGrid w:val="0"/>
      <w:color w:val="000000"/>
      <w:sz w:val="18"/>
    </w:rPr>
  </w:style>
  <w:style w:type="paragraph" w:customStyle="1" w:styleId="54">
    <w:name w:val="Стиль Заголовок 5 + курсив"/>
    <w:basedOn w:val="51"/>
    <w:rsid w:val="00DD0BC5"/>
    <w:pPr>
      <w:keepNext/>
      <w:spacing w:after="0"/>
      <w:ind w:left="0" w:firstLine="0"/>
      <w:jc w:val="center"/>
    </w:pPr>
    <w:rPr>
      <w:i w:val="0"/>
      <w:sz w:val="24"/>
      <w:szCs w:val="24"/>
    </w:rPr>
  </w:style>
  <w:style w:type="character" w:customStyle="1" w:styleId="55">
    <w:name w:val="Стиль Заголовок 5 + курсив Знак"/>
    <w:basedOn w:val="a4"/>
    <w:rsid w:val="00DD0BC5"/>
    <w:rPr>
      <w:b/>
      <w:bCs/>
      <w:iCs/>
      <w:noProof w:val="0"/>
      <w:sz w:val="24"/>
      <w:szCs w:val="24"/>
      <w:lang w:val="ru-RU" w:eastAsia="ru-RU" w:bidi="ar-SA"/>
    </w:rPr>
  </w:style>
  <w:style w:type="paragraph" w:customStyle="1" w:styleId="Normal10-0211">
    <w:name w:val="Стиль Normal + 10 пт полужирный По центру Слева:  -02 см Справ... +1"/>
    <w:basedOn w:val="Normal10-02"/>
    <w:rsid w:val="00DD0BC5"/>
  </w:style>
  <w:style w:type="paragraph" w:customStyle="1" w:styleId="affffffff2">
    <w:name w:val="Стиль Название объекта + По ширине"/>
    <w:basedOn w:val="affc"/>
    <w:rsid w:val="00DD0BC5"/>
    <w:pPr>
      <w:spacing w:before="120" w:after="60"/>
      <w:jc w:val="both"/>
      <w:outlineLvl w:val="5"/>
    </w:pPr>
    <w:rPr>
      <w:b w:val="0"/>
      <w:bCs w:val="0"/>
      <w:sz w:val="26"/>
    </w:rPr>
  </w:style>
  <w:style w:type="paragraph" w:styleId="affffffff3">
    <w:name w:val="Closing"/>
    <w:basedOn w:val="a3"/>
    <w:link w:val="affffffff4"/>
    <w:rsid w:val="00DD0BC5"/>
    <w:pPr>
      <w:spacing w:after="0" w:line="240" w:lineRule="auto"/>
      <w:ind w:left="4252"/>
    </w:pPr>
    <w:rPr>
      <w:rFonts w:ascii="Times New Roman" w:hAnsi="Times New Roman"/>
      <w:sz w:val="24"/>
      <w:szCs w:val="24"/>
    </w:rPr>
  </w:style>
  <w:style w:type="character" w:customStyle="1" w:styleId="affffffff4">
    <w:name w:val="Прощание Знак"/>
    <w:basedOn w:val="a4"/>
    <w:link w:val="affffffff3"/>
    <w:rsid w:val="00DD0BC5"/>
    <w:rPr>
      <w:rFonts w:ascii="Times New Roman" w:hAnsi="Times New Roman"/>
      <w:sz w:val="24"/>
      <w:szCs w:val="24"/>
    </w:rPr>
  </w:style>
  <w:style w:type="paragraph" w:customStyle="1" w:styleId="1ff3">
    <w:name w:val="Стиль Название объекта + По ширине1"/>
    <w:basedOn w:val="affc"/>
    <w:rsid w:val="00DD0BC5"/>
    <w:pPr>
      <w:widowControl w:val="0"/>
      <w:spacing w:before="120" w:after="60"/>
      <w:jc w:val="both"/>
      <w:outlineLvl w:val="5"/>
    </w:pPr>
    <w:rPr>
      <w:b w:val="0"/>
      <w:bCs w:val="0"/>
      <w:sz w:val="26"/>
    </w:rPr>
  </w:style>
  <w:style w:type="paragraph" w:customStyle="1" w:styleId="2fe">
    <w:name w:val="Стиль Название объекта + По ширине2"/>
    <w:basedOn w:val="affc"/>
    <w:rsid w:val="00DD0BC5"/>
    <w:pPr>
      <w:widowControl w:val="0"/>
      <w:spacing w:before="120" w:after="60"/>
      <w:jc w:val="both"/>
      <w:outlineLvl w:val="5"/>
    </w:pPr>
    <w:rPr>
      <w:b w:val="0"/>
      <w:bCs w:val="0"/>
      <w:sz w:val="26"/>
    </w:rPr>
  </w:style>
  <w:style w:type="character" w:customStyle="1" w:styleId="1ff4">
    <w:name w:val="ПодЗаголовок Знак Знак1"/>
    <w:basedOn w:val="a4"/>
    <w:rsid w:val="00DD0BC5"/>
    <w:rPr>
      <w:rFonts w:ascii="Arial" w:hAnsi="Arial" w:cs="Arial"/>
      <w:bCs/>
      <w:sz w:val="28"/>
      <w:szCs w:val="26"/>
      <w:lang w:val="ru-RU" w:eastAsia="ru-RU" w:bidi="ar-SA"/>
    </w:rPr>
  </w:style>
  <w:style w:type="paragraph" w:customStyle="1" w:styleId="49">
    <w:name w:val="Стиль Заголовок 4 + Красный"/>
    <w:basedOn w:val="41"/>
    <w:rsid w:val="00DD0BC5"/>
    <w:pPr>
      <w:ind w:left="0" w:firstLine="0"/>
      <w:jc w:val="both"/>
    </w:pPr>
    <w:rPr>
      <w:rFonts w:ascii="Arial" w:hAnsi="Arial"/>
      <w:i/>
      <w:color w:val="FF0000"/>
      <w:sz w:val="26"/>
    </w:rPr>
  </w:style>
  <w:style w:type="paragraph" w:styleId="2ff">
    <w:name w:val="Body Text First Indent 2"/>
    <w:basedOn w:val="a3"/>
    <w:link w:val="2ff0"/>
    <w:rsid w:val="00DD0BC5"/>
    <w:pPr>
      <w:spacing w:after="120" w:line="240" w:lineRule="auto"/>
      <w:ind w:left="283" w:firstLine="210"/>
    </w:pPr>
    <w:rPr>
      <w:rFonts w:ascii="Times New Roman" w:hAnsi="Times New Roman"/>
      <w:sz w:val="24"/>
      <w:szCs w:val="24"/>
    </w:rPr>
  </w:style>
  <w:style w:type="character" w:customStyle="1" w:styleId="2ff0">
    <w:name w:val="Красная строка 2 Знак"/>
    <w:basedOn w:val="a9"/>
    <w:link w:val="2ff"/>
    <w:rsid w:val="00DD0BC5"/>
  </w:style>
  <w:style w:type="paragraph" w:styleId="30">
    <w:name w:val="List Bullet 3"/>
    <w:basedOn w:val="a3"/>
    <w:autoRedefine/>
    <w:rsid w:val="00DD0BC5"/>
    <w:pPr>
      <w:numPr>
        <w:numId w:val="20"/>
      </w:numPr>
      <w:spacing w:after="0" w:line="240" w:lineRule="auto"/>
    </w:pPr>
    <w:rPr>
      <w:rFonts w:ascii="Times New Roman" w:hAnsi="Times New Roman"/>
      <w:sz w:val="24"/>
      <w:szCs w:val="24"/>
    </w:rPr>
  </w:style>
  <w:style w:type="paragraph" w:styleId="40">
    <w:name w:val="List Bullet 4"/>
    <w:basedOn w:val="a3"/>
    <w:autoRedefine/>
    <w:rsid w:val="00DD0BC5"/>
    <w:pPr>
      <w:numPr>
        <w:numId w:val="21"/>
      </w:numPr>
      <w:spacing w:after="0" w:line="240" w:lineRule="auto"/>
    </w:pPr>
    <w:rPr>
      <w:rFonts w:ascii="Times New Roman" w:hAnsi="Times New Roman"/>
      <w:sz w:val="24"/>
      <w:szCs w:val="24"/>
    </w:rPr>
  </w:style>
  <w:style w:type="paragraph" w:styleId="50">
    <w:name w:val="List Bullet 5"/>
    <w:basedOn w:val="a3"/>
    <w:autoRedefine/>
    <w:rsid w:val="00DD0BC5"/>
    <w:pPr>
      <w:numPr>
        <w:numId w:val="22"/>
      </w:numPr>
      <w:spacing w:after="0" w:line="240" w:lineRule="auto"/>
    </w:pPr>
    <w:rPr>
      <w:rFonts w:ascii="Times New Roman" w:hAnsi="Times New Roman"/>
      <w:sz w:val="24"/>
      <w:szCs w:val="24"/>
    </w:rPr>
  </w:style>
  <w:style w:type="paragraph" w:styleId="a">
    <w:name w:val="List Number"/>
    <w:basedOn w:val="a3"/>
    <w:rsid w:val="00DD0BC5"/>
    <w:pPr>
      <w:numPr>
        <w:numId w:val="23"/>
      </w:numPr>
      <w:spacing w:after="0" w:line="240" w:lineRule="auto"/>
    </w:pPr>
    <w:rPr>
      <w:rFonts w:ascii="Times New Roman" w:hAnsi="Times New Roman"/>
      <w:sz w:val="24"/>
      <w:szCs w:val="24"/>
    </w:rPr>
  </w:style>
  <w:style w:type="paragraph" w:styleId="2">
    <w:name w:val="List Number 2"/>
    <w:basedOn w:val="a3"/>
    <w:rsid w:val="00DD0BC5"/>
    <w:pPr>
      <w:numPr>
        <w:numId w:val="24"/>
      </w:numPr>
      <w:spacing w:after="0" w:line="240" w:lineRule="auto"/>
    </w:pPr>
    <w:rPr>
      <w:rFonts w:ascii="Times New Roman" w:hAnsi="Times New Roman"/>
      <w:sz w:val="24"/>
      <w:szCs w:val="24"/>
    </w:rPr>
  </w:style>
  <w:style w:type="paragraph" w:styleId="3">
    <w:name w:val="List Number 3"/>
    <w:basedOn w:val="a3"/>
    <w:rsid w:val="00DD0BC5"/>
    <w:pPr>
      <w:numPr>
        <w:numId w:val="25"/>
      </w:numPr>
      <w:spacing w:after="0" w:line="240" w:lineRule="auto"/>
    </w:pPr>
    <w:rPr>
      <w:rFonts w:ascii="Times New Roman" w:hAnsi="Times New Roman"/>
      <w:sz w:val="24"/>
      <w:szCs w:val="24"/>
    </w:rPr>
  </w:style>
  <w:style w:type="paragraph" w:styleId="4">
    <w:name w:val="List Number 4"/>
    <w:basedOn w:val="a3"/>
    <w:rsid w:val="00DD0BC5"/>
    <w:pPr>
      <w:numPr>
        <w:numId w:val="26"/>
      </w:numPr>
      <w:spacing w:after="0" w:line="240" w:lineRule="auto"/>
    </w:pPr>
    <w:rPr>
      <w:rFonts w:ascii="Times New Roman" w:hAnsi="Times New Roman"/>
      <w:sz w:val="24"/>
      <w:szCs w:val="24"/>
    </w:rPr>
  </w:style>
  <w:style w:type="paragraph" w:styleId="5">
    <w:name w:val="List Number 5"/>
    <w:basedOn w:val="a3"/>
    <w:rsid w:val="00DD0BC5"/>
    <w:pPr>
      <w:numPr>
        <w:numId w:val="27"/>
      </w:numPr>
      <w:spacing w:after="0" w:line="240" w:lineRule="auto"/>
    </w:pPr>
    <w:rPr>
      <w:rFonts w:ascii="Times New Roman" w:hAnsi="Times New Roman"/>
      <w:sz w:val="24"/>
      <w:szCs w:val="24"/>
    </w:rPr>
  </w:style>
  <w:style w:type="paragraph" w:styleId="2ff1">
    <w:name w:val="envelope return"/>
    <w:basedOn w:val="a3"/>
    <w:rsid w:val="00DD0BC5"/>
    <w:pPr>
      <w:spacing w:after="0" w:line="240" w:lineRule="auto"/>
    </w:pPr>
    <w:rPr>
      <w:rFonts w:ascii="Arial" w:hAnsi="Arial" w:cs="Arial"/>
      <w:sz w:val="20"/>
      <w:szCs w:val="20"/>
    </w:rPr>
  </w:style>
  <w:style w:type="paragraph" w:styleId="affffffff5">
    <w:name w:val="Normal Indent"/>
    <w:basedOn w:val="a3"/>
    <w:rsid w:val="00DD0BC5"/>
    <w:pPr>
      <w:spacing w:after="0" w:line="240" w:lineRule="auto"/>
      <w:ind w:left="708"/>
    </w:pPr>
    <w:rPr>
      <w:rFonts w:ascii="Times New Roman" w:hAnsi="Times New Roman"/>
      <w:sz w:val="24"/>
      <w:szCs w:val="24"/>
    </w:rPr>
  </w:style>
  <w:style w:type="paragraph" w:styleId="affffffff6">
    <w:name w:val="Signature"/>
    <w:basedOn w:val="a3"/>
    <w:link w:val="affffffff7"/>
    <w:rsid w:val="00DD0BC5"/>
    <w:pPr>
      <w:spacing w:after="0" w:line="240" w:lineRule="auto"/>
      <w:ind w:left="4252"/>
    </w:pPr>
    <w:rPr>
      <w:rFonts w:ascii="Times New Roman" w:hAnsi="Times New Roman"/>
      <w:sz w:val="24"/>
      <w:szCs w:val="24"/>
    </w:rPr>
  </w:style>
  <w:style w:type="character" w:customStyle="1" w:styleId="affffffff7">
    <w:name w:val="Подпись Знак"/>
    <w:basedOn w:val="a4"/>
    <w:link w:val="affffffff6"/>
    <w:rsid w:val="00DD0BC5"/>
    <w:rPr>
      <w:rFonts w:ascii="Times New Roman" w:hAnsi="Times New Roman"/>
      <w:sz w:val="24"/>
      <w:szCs w:val="24"/>
    </w:rPr>
  </w:style>
  <w:style w:type="paragraph" w:styleId="affffffff8">
    <w:name w:val="Salutation"/>
    <w:basedOn w:val="a3"/>
    <w:next w:val="a3"/>
    <w:link w:val="affffffff9"/>
    <w:rsid w:val="00DD0BC5"/>
    <w:pPr>
      <w:spacing w:after="0" w:line="240" w:lineRule="auto"/>
    </w:pPr>
    <w:rPr>
      <w:rFonts w:ascii="Times New Roman" w:hAnsi="Times New Roman"/>
      <w:sz w:val="24"/>
      <w:szCs w:val="24"/>
    </w:rPr>
  </w:style>
  <w:style w:type="character" w:customStyle="1" w:styleId="affffffff9">
    <w:name w:val="Приветствие Знак"/>
    <w:basedOn w:val="a4"/>
    <w:link w:val="affffffff8"/>
    <w:rsid w:val="00DD0BC5"/>
    <w:rPr>
      <w:rFonts w:ascii="Times New Roman" w:hAnsi="Times New Roman"/>
      <w:sz w:val="24"/>
      <w:szCs w:val="24"/>
    </w:rPr>
  </w:style>
  <w:style w:type="paragraph" w:styleId="affffffffa">
    <w:name w:val="List Continue"/>
    <w:basedOn w:val="a3"/>
    <w:rsid w:val="00DD0BC5"/>
    <w:pPr>
      <w:spacing w:after="120" w:line="240" w:lineRule="auto"/>
      <w:ind w:left="283"/>
    </w:pPr>
    <w:rPr>
      <w:rFonts w:ascii="Times New Roman" w:hAnsi="Times New Roman"/>
      <w:sz w:val="24"/>
      <w:szCs w:val="24"/>
    </w:rPr>
  </w:style>
  <w:style w:type="paragraph" w:styleId="2ff2">
    <w:name w:val="List Continue 2"/>
    <w:basedOn w:val="a3"/>
    <w:rsid w:val="00DD0BC5"/>
    <w:pPr>
      <w:spacing w:after="120" w:line="240" w:lineRule="auto"/>
      <w:ind w:left="566"/>
    </w:pPr>
    <w:rPr>
      <w:rFonts w:ascii="Times New Roman" w:hAnsi="Times New Roman"/>
      <w:sz w:val="24"/>
      <w:szCs w:val="24"/>
    </w:rPr>
  </w:style>
  <w:style w:type="paragraph" w:styleId="3f2">
    <w:name w:val="List Continue 3"/>
    <w:basedOn w:val="a3"/>
    <w:rsid w:val="00DD0BC5"/>
    <w:pPr>
      <w:spacing w:after="120" w:line="240" w:lineRule="auto"/>
      <w:ind w:left="849"/>
    </w:pPr>
    <w:rPr>
      <w:rFonts w:ascii="Times New Roman" w:hAnsi="Times New Roman"/>
      <w:sz w:val="24"/>
      <w:szCs w:val="24"/>
    </w:rPr>
  </w:style>
  <w:style w:type="paragraph" w:styleId="4a">
    <w:name w:val="List Continue 4"/>
    <w:basedOn w:val="a3"/>
    <w:rsid w:val="00DD0BC5"/>
    <w:pPr>
      <w:spacing w:after="120" w:line="240" w:lineRule="auto"/>
      <w:ind w:left="1132"/>
    </w:pPr>
    <w:rPr>
      <w:rFonts w:ascii="Times New Roman" w:hAnsi="Times New Roman"/>
      <w:sz w:val="24"/>
      <w:szCs w:val="24"/>
    </w:rPr>
  </w:style>
  <w:style w:type="paragraph" w:styleId="57">
    <w:name w:val="List Continue 5"/>
    <w:basedOn w:val="a3"/>
    <w:rsid w:val="00DD0BC5"/>
    <w:pPr>
      <w:spacing w:after="120" w:line="240" w:lineRule="auto"/>
      <w:ind w:left="1415"/>
    </w:pPr>
    <w:rPr>
      <w:rFonts w:ascii="Times New Roman" w:hAnsi="Times New Roman"/>
      <w:sz w:val="24"/>
      <w:szCs w:val="24"/>
    </w:rPr>
  </w:style>
  <w:style w:type="paragraph" w:styleId="4b">
    <w:name w:val="List 4"/>
    <w:basedOn w:val="a3"/>
    <w:rsid w:val="00DD0BC5"/>
    <w:pPr>
      <w:spacing w:after="0" w:line="240" w:lineRule="auto"/>
      <w:ind w:left="1132" w:hanging="283"/>
    </w:pPr>
    <w:rPr>
      <w:rFonts w:ascii="Times New Roman" w:hAnsi="Times New Roman"/>
      <w:sz w:val="24"/>
      <w:szCs w:val="24"/>
    </w:rPr>
  </w:style>
  <w:style w:type="paragraph" w:styleId="58">
    <w:name w:val="List 5"/>
    <w:basedOn w:val="a3"/>
    <w:rsid w:val="00DD0BC5"/>
    <w:pPr>
      <w:spacing w:after="0" w:line="240" w:lineRule="auto"/>
      <w:ind w:left="1415" w:hanging="283"/>
    </w:pPr>
    <w:rPr>
      <w:rFonts w:ascii="Times New Roman" w:hAnsi="Times New Roman"/>
      <w:sz w:val="24"/>
      <w:szCs w:val="24"/>
    </w:rPr>
  </w:style>
  <w:style w:type="paragraph" w:styleId="HTML1">
    <w:name w:val="HTML Preformatted"/>
    <w:basedOn w:val="a3"/>
    <w:link w:val="HTML2"/>
    <w:rsid w:val="00DD0BC5"/>
    <w:pPr>
      <w:spacing w:after="0" w:line="240" w:lineRule="auto"/>
    </w:pPr>
    <w:rPr>
      <w:rFonts w:ascii="Courier New" w:hAnsi="Courier New" w:cs="Courier New"/>
      <w:sz w:val="20"/>
      <w:szCs w:val="20"/>
    </w:rPr>
  </w:style>
  <w:style w:type="character" w:customStyle="1" w:styleId="HTML2">
    <w:name w:val="Стандартный HTML Знак"/>
    <w:basedOn w:val="a4"/>
    <w:link w:val="HTML1"/>
    <w:rsid w:val="00DD0BC5"/>
    <w:rPr>
      <w:rFonts w:ascii="Courier New" w:hAnsi="Courier New" w:cs="Courier New"/>
    </w:rPr>
  </w:style>
  <w:style w:type="paragraph" w:styleId="affffffffb">
    <w:name w:val="table of authorities"/>
    <w:basedOn w:val="a3"/>
    <w:next w:val="a3"/>
    <w:semiHidden/>
    <w:rsid w:val="00DD0BC5"/>
    <w:pPr>
      <w:spacing w:after="0" w:line="240" w:lineRule="auto"/>
      <w:ind w:left="240" w:hanging="240"/>
    </w:pPr>
    <w:rPr>
      <w:rFonts w:ascii="Times New Roman" w:hAnsi="Times New Roman"/>
      <w:sz w:val="24"/>
      <w:szCs w:val="24"/>
    </w:rPr>
  </w:style>
  <w:style w:type="paragraph" w:styleId="affffffffc">
    <w:name w:val="macro"/>
    <w:link w:val="affffffffd"/>
    <w:semiHidden/>
    <w:rsid w:val="00DD0BC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d">
    <w:name w:val="Текст макроса Знак"/>
    <w:basedOn w:val="a4"/>
    <w:link w:val="affffffffc"/>
    <w:semiHidden/>
    <w:rsid w:val="00DD0BC5"/>
    <w:rPr>
      <w:rFonts w:ascii="Courier New" w:hAnsi="Courier New" w:cs="Courier New"/>
      <w:lang w:val="ru-RU" w:eastAsia="ru-RU" w:bidi="ar-SA"/>
    </w:rPr>
  </w:style>
  <w:style w:type="paragraph" w:styleId="2ff3">
    <w:name w:val="index 2"/>
    <w:basedOn w:val="a3"/>
    <w:next w:val="a3"/>
    <w:autoRedefine/>
    <w:semiHidden/>
    <w:rsid w:val="00DD0BC5"/>
    <w:pPr>
      <w:spacing w:after="0" w:line="240" w:lineRule="auto"/>
      <w:ind w:left="480" w:hanging="240"/>
    </w:pPr>
    <w:rPr>
      <w:rFonts w:ascii="Times New Roman" w:hAnsi="Times New Roman"/>
      <w:sz w:val="24"/>
      <w:szCs w:val="24"/>
    </w:rPr>
  </w:style>
  <w:style w:type="paragraph" w:styleId="3f3">
    <w:name w:val="index 3"/>
    <w:basedOn w:val="a3"/>
    <w:next w:val="a3"/>
    <w:autoRedefine/>
    <w:semiHidden/>
    <w:rsid w:val="00DD0BC5"/>
    <w:pPr>
      <w:spacing w:after="0" w:line="240" w:lineRule="auto"/>
      <w:ind w:left="720" w:hanging="240"/>
    </w:pPr>
    <w:rPr>
      <w:rFonts w:ascii="Times New Roman" w:hAnsi="Times New Roman"/>
      <w:sz w:val="24"/>
      <w:szCs w:val="24"/>
    </w:rPr>
  </w:style>
  <w:style w:type="paragraph" w:styleId="4c">
    <w:name w:val="index 4"/>
    <w:basedOn w:val="a3"/>
    <w:next w:val="a3"/>
    <w:autoRedefine/>
    <w:semiHidden/>
    <w:rsid w:val="00DD0BC5"/>
    <w:pPr>
      <w:spacing w:after="0" w:line="240" w:lineRule="auto"/>
      <w:ind w:left="960" w:hanging="240"/>
    </w:pPr>
    <w:rPr>
      <w:rFonts w:ascii="Times New Roman" w:hAnsi="Times New Roman"/>
      <w:sz w:val="24"/>
      <w:szCs w:val="24"/>
    </w:rPr>
  </w:style>
  <w:style w:type="paragraph" w:styleId="59">
    <w:name w:val="index 5"/>
    <w:basedOn w:val="a3"/>
    <w:next w:val="a3"/>
    <w:autoRedefine/>
    <w:semiHidden/>
    <w:rsid w:val="00DD0BC5"/>
    <w:pPr>
      <w:spacing w:after="0" w:line="240" w:lineRule="auto"/>
      <w:ind w:left="1200" w:hanging="240"/>
    </w:pPr>
    <w:rPr>
      <w:rFonts w:ascii="Times New Roman" w:hAnsi="Times New Roman"/>
      <w:sz w:val="24"/>
      <w:szCs w:val="24"/>
    </w:rPr>
  </w:style>
  <w:style w:type="paragraph" w:styleId="66">
    <w:name w:val="index 6"/>
    <w:basedOn w:val="a3"/>
    <w:next w:val="a3"/>
    <w:autoRedefine/>
    <w:semiHidden/>
    <w:rsid w:val="00DD0BC5"/>
    <w:pPr>
      <w:spacing w:after="0" w:line="240" w:lineRule="auto"/>
      <w:ind w:left="1440" w:hanging="240"/>
    </w:pPr>
    <w:rPr>
      <w:rFonts w:ascii="Times New Roman" w:hAnsi="Times New Roman"/>
      <w:sz w:val="24"/>
      <w:szCs w:val="24"/>
    </w:rPr>
  </w:style>
  <w:style w:type="paragraph" w:styleId="73">
    <w:name w:val="index 7"/>
    <w:basedOn w:val="a3"/>
    <w:next w:val="a3"/>
    <w:autoRedefine/>
    <w:semiHidden/>
    <w:rsid w:val="00DD0BC5"/>
    <w:pPr>
      <w:spacing w:after="0" w:line="240" w:lineRule="auto"/>
      <w:ind w:left="1680" w:hanging="240"/>
    </w:pPr>
    <w:rPr>
      <w:rFonts w:ascii="Times New Roman" w:hAnsi="Times New Roman"/>
      <w:sz w:val="24"/>
      <w:szCs w:val="24"/>
    </w:rPr>
  </w:style>
  <w:style w:type="paragraph" w:styleId="82">
    <w:name w:val="index 8"/>
    <w:basedOn w:val="a3"/>
    <w:next w:val="a3"/>
    <w:autoRedefine/>
    <w:semiHidden/>
    <w:rsid w:val="00DD0BC5"/>
    <w:pPr>
      <w:spacing w:after="0" w:line="240" w:lineRule="auto"/>
      <w:ind w:left="1920" w:hanging="240"/>
    </w:pPr>
    <w:rPr>
      <w:rFonts w:ascii="Times New Roman" w:hAnsi="Times New Roman"/>
      <w:sz w:val="24"/>
      <w:szCs w:val="24"/>
    </w:rPr>
  </w:style>
  <w:style w:type="paragraph" w:styleId="92">
    <w:name w:val="index 9"/>
    <w:basedOn w:val="a3"/>
    <w:next w:val="a3"/>
    <w:autoRedefine/>
    <w:semiHidden/>
    <w:rsid w:val="00DD0BC5"/>
    <w:pPr>
      <w:spacing w:after="0" w:line="240" w:lineRule="auto"/>
      <w:ind w:left="2160" w:hanging="240"/>
    </w:pPr>
    <w:rPr>
      <w:rFonts w:ascii="Times New Roman" w:hAnsi="Times New Roman"/>
      <w:sz w:val="24"/>
      <w:szCs w:val="24"/>
    </w:rPr>
  </w:style>
  <w:style w:type="paragraph" w:styleId="affffffffe">
    <w:name w:val="Message Header"/>
    <w:basedOn w:val="a3"/>
    <w:link w:val="afffffffff"/>
    <w:rsid w:val="00DD0B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cs="Arial"/>
      <w:sz w:val="24"/>
      <w:szCs w:val="24"/>
    </w:rPr>
  </w:style>
  <w:style w:type="character" w:customStyle="1" w:styleId="afffffffff">
    <w:name w:val="Шапка Знак"/>
    <w:basedOn w:val="a4"/>
    <w:link w:val="affffffffe"/>
    <w:rsid w:val="00DD0BC5"/>
    <w:rPr>
      <w:rFonts w:ascii="Arial" w:hAnsi="Arial" w:cs="Arial"/>
      <w:sz w:val="24"/>
      <w:szCs w:val="24"/>
      <w:shd w:val="pct20" w:color="auto" w:fill="auto"/>
    </w:rPr>
  </w:style>
  <w:style w:type="paragraph" w:styleId="afffffffff0">
    <w:name w:val="E-mail Signature"/>
    <w:basedOn w:val="a3"/>
    <w:link w:val="afffffffff1"/>
    <w:rsid w:val="00DD0BC5"/>
    <w:pPr>
      <w:spacing w:after="0" w:line="240" w:lineRule="auto"/>
    </w:pPr>
    <w:rPr>
      <w:rFonts w:ascii="Times New Roman" w:hAnsi="Times New Roman"/>
      <w:sz w:val="24"/>
      <w:szCs w:val="24"/>
    </w:rPr>
  </w:style>
  <w:style w:type="character" w:customStyle="1" w:styleId="afffffffff1">
    <w:name w:val="Электронная подпись Знак"/>
    <w:basedOn w:val="a4"/>
    <w:link w:val="afffffffff0"/>
    <w:rsid w:val="00DD0BC5"/>
    <w:rPr>
      <w:rFonts w:ascii="Times New Roman" w:hAnsi="Times New Roman"/>
      <w:sz w:val="24"/>
      <w:szCs w:val="24"/>
    </w:rPr>
  </w:style>
  <w:style w:type="paragraph" w:customStyle="1" w:styleId="atabl1">
    <w:name w:val="atabl1"/>
    <w:basedOn w:val="a3"/>
    <w:rsid w:val="00DD0BC5"/>
    <w:pPr>
      <w:tabs>
        <w:tab w:val="left" w:pos="567"/>
      </w:tabs>
      <w:spacing w:after="0" w:line="240" w:lineRule="auto"/>
      <w:jc w:val="right"/>
    </w:pPr>
    <w:rPr>
      <w:rFonts w:ascii="SchoolBookCTT" w:hAnsi="SchoolBookCTT"/>
      <w:i/>
      <w:sz w:val="18"/>
      <w:szCs w:val="24"/>
    </w:rPr>
  </w:style>
  <w:style w:type="paragraph" w:customStyle="1" w:styleId="atabl2">
    <w:name w:val="atabl2"/>
    <w:basedOn w:val="20"/>
    <w:rsid w:val="00DD0BC5"/>
    <w:pPr>
      <w:keepNext w:val="0"/>
      <w:keepLines w:val="0"/>
      <w:tabs>
        <w:tab w:val="left" w:pos="567"/>
      </w:tabs>
      <w:spacing w:before="40" w:after="80" w:line="240" w:lineRule="auto"/>
      <w:ind w:left="0" w:firstLine="0"/>
      <w:jc w:val="center"/>
    </w:pPr>
    <w:rPr>
      <w:rFonts w:ascii="SchoolBookCTT" w:hAnsi="SchoolBookCTT"/>
      <w:color w:val="auto"/>
      <w:sz w:val="18"/>
      <w:szCs w:val="20"/>
    </w:rPr>
  </w:style>
  <w:style w:type="paragraph" w:customStyle="1" w:styleId="atabl3">
    <w:name w:val="atabl3"/>
    <w:basedOn w:val="a3"/>
    <w:rsid w:val="00DD0BC5"/>
    <w:pPr>
      <w:tabs>
        <w:tab w:val="left" w:pos="567"/>
      </w:tabs>
      <w:spacing w:after="0" w:line="240" w:lineRule="auto"/>
      <w:ind w:left="57" w:right="57"/>
      <w:jc w:val="center"/>
    </w:pPr>
    <w:rPr>
      <w:rFonts w:ascii="SchoolBookCTT" w:hAnsi="SchoolBookCTT"/>
      <w:sz w:val="16"/>
      <w:szCs w:val="20"/>
    </w:rPr>
  </w:style>
  <w:style w:type="paragraph" w:customStyle="1" w:styleId="atabl4">
    <w:name w:val="atabl4"/>
    <w:basedOn w:val="atabl3"/>
    <w:rsid w:val="00DD0BC5"/>
    <w:pPr>
      <w:jc w:val="left"/>
    </w:pPr>
  </w:style>
  <w:style w:type="paragraph" w:customStyle="1" w:styleId="BodyText21">
    <w:name w:val="Body Text 21"/>
    <w:basedOn w:val="a3"/>
    <w:rsid w:val="00DD0BC5"/>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spacing w:after="0" w:line="240" w:lineRule="auto"/>
      <w:jc w:val="both"/>
    </w:pPr>
    <w:rPr>
      <w:rFonts w:ascii="Times New Roman" w:hAnsi="Times New Roman"/>
      <w:spacing w:val="-3"/>
      <w:sz w:val="20"/>
      <w:szCs w:val="20"/>
    </w:rPr>
  </w:style>
  <w:style w:type="paragraph" w:customStyle="1" w:styleId="azagol1">
    <w:name w:val="azagol1"/>
    <w:basedOn w:val="a3"/>
    <w:rsid w:val="00DD0BC5"/>
    <w:pPr>
      <w:spacing w:after="0" w:line="214" w:lineRule="exact"/>
      <w:jc w:val="center"/>
    </w:pPr>
    <w:rPr>
      <w:rFonts w:ascii="SchoolBookCTT" w:hAnsi="SchoolBookCTT"/>
      <w:caps/>
      <w:sz w:val="20"/>
      <w:szCs w:val="24"/>
    </w:rPr>
  </w:style>
  <w:style w:type="paragraph" w:customStyle="1" w:styleId="Normal9">
    <w:name w:val="Normal Знак Знак Знак Знак Знак"/>
    <w:rsid w:val="00DD0BC5"/>
    <w:pPr>
      <w:spacing w:before="100" w:after="100"/>
      <w:jc w:val="both"/>
    </w:pPr>
    <w:rPr>
      <w:rFonts w:ascii="Times New Roman" w:hAnsi="Times New Roman"/>
      <w:snapToGrid w:val="0"/>
      <w:sz w:val="24"/>
    </w:rPr>
  </w:style>
  <w:style w:type="paragraph" w:customStyle="1" w:styleId="4d">
    <w:name w:val="заголовок 4"/>
    <w:basedOn w:val="a3"/>
    <w:next w:val="a3"/>
    <w:rsid w:val="00DD0BC5"/>
    <w:pPr>
      <w:keepNext/>
      <w:spacing w:after="0" w:line="240" w:lineRule="auto"/>
      <w:jc w:val="center"/>
    </w:pPr>
    <w:rPr>
      <w:rFonts w:ascii="Times New Roman" w:hAnsi="Times New Roman"/>
      <w:sz w:val="28"/>
      <w:szCs w:val="28"/>
    </w:rPr>
  </w:style>
  <w:style w:type="paragraph" w:customStyle="1" w:styleId="2ff4">
    <w:name w:val="Название2"/>
    <w:rsid w:val="00DD0BC5"/>
    <w:pPr>
      <w:ind w:firstLine="1134"/>
    </w:pPr>
    <w:rPr>
      <w:rFonts w:ascii="Times New Roman" w:hAnsi="Times New Roman"/>
      <w:noProof/>
      <w:sz w:val="28"/>
    </w:rPr>
  </w:style>
  <w:style w:type="paragraph" w:customStyle="1" w:styleId="83">
    <w:name w:val="заголовок 8"/>
    <w:basedOn w:val="a3"/>
    <w:next w:val="a3"/>
    <w:rsid w:val="00DD0BC5"/>
    <w:pPr>
      <w:keepNext/>
      <w:spacing w:after="58" w:line="240" w:lineRule="auto"/>
    </w:pPr>
    <w:rPr>
      <w:rFonts w:ascii="Times New Roman" w:hAnsi="Times New Roman"/>
      <w:b/>
      <w:sz w:val="24"/>
      <w:szCs w:val="24"/>
    </w:rPr>
  </w:style>
  <w:style w:type="paragraph" w:customStyle="1" w:styleId="BodyTextIndent21">
    <w:name w:val="Body Text Indent 21"/>
    <w:basedOn w:val="a3"/>
    <w:rsid w:val="00DD0BC5"/>
    <w:pPr>
      <w:spacing w:after="0" w:line="360" w:lineRule="auto"/>
      <w:ind w:firstLine="426"/>
      <w:jc w:val="both"/>
    </w:pPr>
    <w:rPr>
      <w:rFonts w:ascii="Times New Roman" w:hAnsi="Times New Roman"/>
      <w:sz w:val="28"/>
      <w:szCs w:val="20"/>
    </w:rPr>
  </w:style>
  <w:style w:type="paragraph" w:customStyle="1" w:styleId="BodyText210">
    <w:name w:val="Body Text 2.Основной текст 1"/>
    <w:basedOn w:val="a3"/>
    <w:rsid w:val="00DD0BC5"/>
    <w:pPr>
      <w:autoSpaceDE w:val="0"/>
      <w:autoSpaceDN w:val="0"/>
      <w:spacing w:after="0" w:line="300" w:lineRule="exact"/>
      <w:ind w:right="-193"/>
      <w:jc w:val="both"/>
    </w:pPr>
    <w:rPr>
      <w:rFonts w:ascii="Times New Roman" w:hAnsi="Times New Roman"/>
      <w:sz w:val="26"/>
      <w:szCs w:val="26"/>
    </w:rPr>
  </w:style>
  <w:style w:type="paragraph" w:customStyle="1" w:styleId="RulesNormal">
    <w:name w:val="Rules Normal"/>
    <w:basedOn w:val="a3"/>
    <w:rsid w:val="00DD0BC5"/>
    <w:pPr>
      <w:widowControl w:val="0"/>
      <w:spacing w:after="120" w:line="240" w:lineRule="auto"/>
      <w:ind w:firstLine="720"/>
      <w:jc w:val="both"/>
    </w:pPr>
    <w:rPr>
      <w:rFonts w:ascii="Times New Roman" w:hAnsi="Times New Roman"/>
      <w:sz w:val="24"/>
      <w:szCs w:val="24"/>
    </w:rPr>
  </w:style>
  <w:style w:type="paragraph" w:customStyle="1" w:styleId="BodyText31">
    <w:name w:val="Body Text 31"/>
    <w:basedOn w:val="a3"/>
    <w:rsid w:val="00DD0BC5"/>
    <w:pPr>
      <w:spacing w:after="0" w:line="240" w:lineRule="auto"/>
    </w:pPr>
    <w:rPr>
      <w:rFonts w:ascii="Times New Roman" w:hAnsi="Times New Roman"/>
      <w:sz w:val="28"/>
      <w:szCs w:val="20"/>
      <w:lang w:val="en-US"/>
    </w:rPr>
  </w:style>
  <w:style w:type="paragraph" w:customStyle="1" w:styleId="Iaeeiaaiiuenienie3">
    <w:name w:val="Ia?ee?iaaiiue nienie 3"/>
    <w:basedOn w:val="a3"/>
    <w:rsid w:val="00DD0BC5"/>
    <w:pPr>
      <w:widowControl w:val="0"/>
      <w:spacing w:after="120" w:line="240" w:lineRule="auto"/>
      <w:ind w:left="1080" w:hanging="360"/>
      <w:jc w:val="both"/>
    </w:pPr>
    <w:rPr>
      <w:rFonts w:ascii="Times New Roman" w:hAnsi="Times New Roman"/>
      <w:sz w:val="24"/>
      <w:szCs w:val="20"/>
    </w:rPr>
  </w:style>
  <w:style w:type="paragraph" w:customStyle="1" w:styleId="Iniiaiieoaenonionooiii3">
    <w:name w:val="Iniiaiie oaeno n ionooiii 3"/>
    <w:basedOn w:val="a3"/>
    <w:rsid w:val="00DD0BC5"/>
    <w:pPr>
      <w:widowControl w:val="0"/>
      <w:spacing w:after="0" w:line="360" w:lineRule="auto"/>
      <w:ind w:firstLine="720"/>
      <w:jc w:val="both"/>
    </w:pPr>
    <w:rPr>
      <w:rFonts w:ascii="Peterburg" w:hAnsi="Peterburg"/>
      <w:sz w:val="24"/>
      <w:szCs w:val="20"/>
    </w:rPr>
  </w:style>
  <w:style w:type="paragraph" w:customStyle="1" w:styleId="rvps698610">
    <w:name w:val="rvps698610"/>
    <w:basedOn w:val="a3"/>
    <w:rsid w:val="00DD0BC5"/>
    <w:pPr>
      <w:spacing w:after="167" w:line="240" w:lineRule="auto"/>
      <w:ind w:right="335"/>
    </w:pPr>
    <w:rPr>
      <w:rFonts w:ascii="Times New Roman" w:hAnsi="Times New Roman"/>
      <w:sz w:val="24"/>
      <w:szCs w:val="24"/>
    </w:rPr>
  </w:style>
  <w:style w:type="paragraph" w:customStyle="1" w:styleId="1ff5">
    <w:name w:val="Основной текст с отступом.Основной текст 1.Нумерованный список !!.Надин стиль"/>
    <w:basedOn w:val="a3"/>
    <w:rsid w:val="00DD0BC5"/>
    <w:pPr>
      <w:shd w:val="clear" w:color="auto" w:fill="FFFFFF"/>
      <w:spacing w:before="60" w:after="0" w:line="240" w:lineRule="auto"/>
      <w:ind w:left="200"/>
    </w:pPr>
    <w:rPr>
      <w:rFonts w:ascii="Times New Roman" w:hAnsi="Times New Roman"/>
      <w:color w:val="000000"/>
      <w:sz w:val="24"/>
      <w:szCs w:val="24"/>
    </w:rPr>
  </w:style>
  <w:style w:type="paragraph" w:customStyle="1" w:styleId="font7">
    <w:name w:val="font7"/>
    <w:basedOn w:val="a3"/>
    <w:rsid w:val="00DD0BC5"/>
    <w:pPr>
      <w:spacing w:before="100" w:beforeAutospacing="1" w:after="100" w:afterAutospacing="1" w:line="240" w:lineRule="auto"/>
    </w:pPr>
    <w:rPr>
      <w:rFonts w:ascii="Times New Roman" w:hAnsi="Times New Roman"/>
      <w:sz w:val="21"/>
      <w:szCs w:val="21"/>
    </w:rPr>
  </w:style>
  <w:style w:type="paragraph" w:customStyle="1" w:styleId="xl69">
    <w:name w:val="xl69"/>
    <w:basedOn w:val="a3"/>
    <w:rsid w:val="00DD0BC5"/>
    <w:pPr>
      <w:pBdr>
        <w:left w:val="single" w:sz="4" w:space="0" w:color="auto"/>
        <w:right w:val="single" w:sz="4" w:space="0" w:color="auto"/>
      </w:pBdr>
      <w:spacing w:before="100" w:beforeAutospacing="1" w:after="100" w:afterAutospacing="1" w:line="240" w:lineRule="auto"/>
      <w:textAlignment w:val="top"/>
    </w:pPr>
    <w:rPr>
      <w:rFonts w:ascii="Times New Roman" w:hAnsi="Times New Roman"/>
      <w:b/>
      <w:bCs/>
      <w:sz w:val="21"/>
      <w:szCs w:val="21"/>
    </w:rPr>
  </w:style>
  <w:style w:type="paragraph" w:customStyle="1" w:styleId="afffffffff2">
    <w:name w:val="Шапка приложения"/>
    <w:basedOn w:val="a3"/>
    <w:rsid w:val="00DD0BC5"/>
    <w:pPr>
      <w:pageBreakBefore/>
      <w:spacing w:after="720" w:line="240" w:lineRule="auto"/>
      <w:ind w:left="5670"/>
      <w:jc w:val="center"/>
    </w:pPr>
    <w:rPr>
      <w:rFonts w:ascii="Times New Roman" w:hAnsi="Times New Roman"/>
      <w:sz w:val="26"/>
      <w:szCs w:val="26"/>
    </w:rPr>
  </w:style>
  <w:style w:type="paragraph" w:customStyle="1" w:styleId="afffffffff3">
    <w:name w:val="Шапка документа"/>
    <w:basedOn w:val="a3"/>
    <w:rsid w:val="00DD0BC5"/>
    <w:pPr>
      <w:spacing w:after="720" w:line="240" w:lineRule="auto"/>
      <w:jc w:val="center"/>
    </w:pPr>
    <w:rPr>
      <w:rFonts w:ascii="Times New Roman" w:hAnsi="Times New Roman"/>
      <w:b/>
      <w:sz w:val="36"/>
      <w:szCs w:val="36"/>
    </w:rPr>
  </w:style>
  <w:style w:type="paragraph" w:customStyle="1" w:styleId="afffffffff4">
    <w:name w:val="Содержание документа"/>
    <w:basedOn w:val="a3"/>
    <w:rsid w:val="00DD0BC5"/>
    <w:pPr>
      <w:spacing w:after="0" w:line="360" w:lineRule="auto"/>
      <w:ind w:firstLine="709"/>
      <w:jc w:val="both"/>
    </w:pPr>
    <w:rPr>
      <w:rFonts w:ascii="Times New Roman" w:hAnsi="Times New Roman"/>
      <w:sz w:val="26"/>
      <w:szCs w:val="24"/>
    </w:rPr>
  </w:style>
  <w:style w:type="paragraph" w:customStyle="1" w:styleId="afffffffff5">
    <w:name w:val="Статья"/>
    <w:basedOn w:val="a3"/>
    <w:next w:val="a3"/>
    <w:autoRedefine/>
    <w:rsid w:val="00DD0BC5"/>
    <w:pPr>
      <w:keepNext/>
      <w:tabs>
        <w:tab w:val="left" w:pos="1985"/>
      </w:tabs>
      <w:spacing w:before="240" w:after="120" w:line="240" w:lineRule="auto"/>
      <w:ind w:left="1985" w:hanging="1276"/>
    </w:pPr>
    <w:rPr>
      <w:rFonts w:ascii="Times New Roman" w:hAnsi="Times New Roman"/>
      <w:b/>
      <w:sz w:val="26"/>
      <w:szCs w:val="24"/>
    </w:rPr>
  </w:style>
  <w:style w:type="paragraph" w:customStyle="1" w:styleId="NumList1">
    <w:name w:val="NumList1"/>
    <w:basedOn w:val="a3"/>
    <w:rsid w:val="00DD0BC5"/>
    <w:pPr>
      <w:spacing w:before="120" w:after="0" w:line="360" w:lineRule="auto"/>
      <w:jc w:val="both"/>
    </w:pPr>
    <w:rPr>
      <w:rFonts w:ascii="Peterburg" w:hAnsi="Peterburg"/>
      <w:sz w:val="24"/>
      <w:szCs w:val="20"/>
    </w:rPr>
  </w:style>
  <w:style w:type="character" w:customStyle="1" w:styleId="rvts1417">
    <w:name w:val="rvts1417"/>
    <w:basedOn w:val="a4"/>
    <w:rsid w:val="00DD0BC5"/>
    <w:rPr>
      <w:rFonts w:ascii="Arial" w:hAnsi="Arial" w:cs="Arial" w:hint="default"/>
      <w:b w:val="0"/>
      <w:bCs w:val="0"/>
      <w:i w:val="0"/>
      <w:iCs w:val="0"/>
      <w:strike w:val="0"/>
      <w:dstrike w:val="0"/>
      <w:color w:val="000000"/>
      <w:sz w:val="17"/>
      <w:szCs w:val="17"/>
      <w:u w:val="none"/>
      <w:effect w:val="none"/>
      <w:shd w:val="clear" w:color="auto" w:fill="auto"/>
    </w:rPr>
  </w:style>
  <w:style w:type="paragraph" w:customStyle="1" w:styleId="rvps1401">
    <w:name w:val="rvps1401"/>
    <w:basedOn w:val="a3"/>
    <w:rsid w:val="00DD0BC5"/>
    <w:pPr>
      <w:spacing w:after="225" w:line="240" w:lineRule="auto"/>
    </w:pPr>
    <w:rPr>
      <w:rFonts w:ascii="Arial" w:hAnsi="Arial" w:cs="Arial"/>
      <w:color w:val="000000"/>
      <w:sz w:val="18"/>
      <w:szCs w:val="18"/>
    </w:rPr>
  </w:style>
  <w:style w:type="paragraph" w:customStyle="1" w:styleId="afffffffff6">
    <w:name w:val="письмо"/>
    <w:basedOn w:val="a3"/>
    <w:rsid w:val="00DD0BC5"/>
    <w:pPr>
      <w:spacing w:after="0" w:line="300" w:lineRule="auto"/>
      <w:ind w:firstLine="709"/>
      <w:jc w:val="both"/>
    </w:pPr>
    <w:rPr>
      <w:rFonts w:ascii="Times New Roman" w:hAnsi="Times New Roman"/>
      <w:snapToGrid w:val="0"/>
      <w:sz w:val="26"/>
      <w:szCs w:val="20"/>
    </w:rPr>
  </w:style>
  <w:style w:type="character" w:customStyle="1" w:styleId="fullnews1">
    <w:name w:val="fullnews1"/>
    <w:basedOn w:val="a4"/>
    <w:rsid w:val="00DD0BC5"/>
    <w:rPr>
      <w:i w:val="0"/>
      <w:iCs w:val="0"/>
      <w:sz w:val="18"/>
      <w:szCs w:val="18"/>
    </w:rPr>
  </w:style>
  <w:style w:type="paragraph" w:customStyle="1" w:styleId="CharChar">
    <w:name w:val="Char Char"/>
    <w:basedOn w:val="a3"/>
    <w:rsid w:val="00DD0BC5"/>
    <w:pPr>
      <w:autoSpaceDE w:val="0"/>
      <w:autoSpaceDN w:val="0"/>
      <w:spacing w:after="160" w:line="240" w:lineRule="exact"/>
    </w:pPr>
    <w:rPr>
      <w:rFonts w:ascii="Arial" w:eastAsia="MS Mincho" w:hAnsi="Arial" w:cs="Arial"/>
      <w:b/>
      <w:sz w:val="20"/>
      <w:szCs w:val="20"/>
      <w:lang w:val="en-US" w:eastAsia="de-DE"/>
    </w:rPr>
  </w:style>
  <w:style w:type="paragraph" w:customStyle="1" w:styleId="afffffffff7">
    <w:name w:val="нормативка"/>
    <w:basedOn w:val="a3"/>
    <w:rsid w:val="00DD0BC5"/>
    <w:pPr>
      <w:spacing w:before="60" w:after="0" w:line="240" w:lineRule="auto"/>
      <w:ind w:firstLine="720"/>
      <w:jc w:val="both"/>
    </w:pPr>
    <w:rPr>
      <w:rFonts w:ascii="Times New Roman" w:hAnsi="Times New Roman"/>
      <w:sz w:val="28"/>
      <w:szCs w:val="20"/>
    </w:rPr>
  </w:style>
  <w:style w:type="character" w:customStyle="1" w:styleId="84">
    <w:name w:val="заголовок 8 Знак"/>
    <w:basedOn w:val="a4"/>
    <w:rsid w:val="00DD0BC5"/>
    <w:rPr>
      <w:b/>
      <w:sz w:val="24"/>
      <w:szCs w:val="24"/>
      <w:lang w:val="ru-RU" w:eastAsia="ru-RU" w:bidi="ar-SA"/>
    </w:rPr>
  </w:style>
  <w:style w:type="character" w:customStyle="1" w:styleId="1211">
    <w:name w:val="Заголовок1.2.1. Знак"/>
    <w:basedOn w:val="a4"/>
    <w:rsid w:val="00DD0BC5"/>
    <w:rPr>
      <w:b/>
      <w:sz w:val="28"/>
      <w:lang w:val="ru-RU" w:eastAsia="ru-RU" w:bidi="ar-SA"/>
    </w:rPr>
  </w:style>
  <w:style w:type="character" w:customStyle="1" w:styleId="127">
    <w:name w:val="Заголовок1.2. Знак"/>
    <w:basedOn w:val="15"/>
    <w:rsid w:val="00DD0BC5"/>
    <w:rPr>
      <w:rFonts w:ascii="Arial" w:hAnsi="Arial" w:cs="Arial"/>
      <w:b/>
      <w:bCs/>
      <w:kern w:val="32"/>
      <w:szCs w:val="32"/>
      <w:lang w:val="ru-RU" w:eastAsia="ru-RU" w:bidi="ar-SA"/>
    </w:rPr>
  </w:style>
  <w:style w:type="character" w:customStyle="1" w:styleId="afffffffff8">
    <w:name w:val="рисунок Знак"/>
    <w:basedOn w:val="a4"/>
    <w:rsid w:val="00DD0BC5"/>
    <w:rPr>
      <w:b/>
      <w:bCs/>
      <w:sz w:val="26"/>
      <w:szCs w:val="24"/>
      <w:lang w:val="ru-RU" w:eastAsia="ru-RU" w:bidi="ar-SA"/>
    </w:rPr>
  </w:style>
  <w:style w:type="paragraph" w:customStyle="1" w:styleId="93">
    <w:name w:val="Заголовок9"/>
    <w:basedOn w:val="a8"/>
    <w:rsid w:val="00DD0BC5"/>
    <w:pPr>
      <w:spacing w:after="0" w:line="360" w:lineRule="auto"/>
      <w:ind w:left="0" w:firstLine="709"/>
      <w:jc w:val="center"/>
    </w:pPr>
  </w:style>
  <w:style w:type="character" w:customStyle="1" w:styleId="94">
    <w:name w:val="Заголовок9 Знак"/>
    <w:basedOn w:val="a4"/>
    <w:rsid w:val="00DD0BC5"/>
    <w:rPr>
      <w:sz w:val="24"/>
      <w:szCs w:val="24"/>
      <w:lang w:val="ru-RU" w:eastAsia="ru-RU" w:bidi="ar-SA"/>
    </w:rPr>
  </w:style>
  <w:style w:type="paragraph" w:customStyle="1" w:styleId="222">
    <w:name w:val="Знак2 Знак Знак Знак2 Знак Знак Знак"/>
    <w:basedOn w:val="a3"/>
    <w:rsid w:val="00DD0BC5"/>
    <w:pPr>
      <w:spacing w:after="160" w:line="240" w:lineRule="exact"/>
    </w:pPr>
    <w:rPr>
      <w:rFonts w:ascii="Verdana" w:hAnsi="Verdana" w:cs="Verdana"/>
      <w:sz w:val="20"/>
      <w:szCs w:val="20"/>
      <w:lang w:val="en-US" w:eastAsia="en-US"/>
    </w:rPr>
  </w:style>
  <w:style w:type="character" w:customStyle="1" w:styleId="afffffffff9">
    <w:name w:val="Знак Знак Знак"/>
    <w:basedOn w:val="a4"/>
    <w:semiHidden/>
    <w:rsid w:val="00DD0BC5"/>
    <w:rPr>
      <w:sz w:val="24"/>
      <w:szCs w:val="24"/>
      <w:lang w:val="ru-RU" w:eastAsia="ru-RU" w:bidi="ar-SA"/>
    </w:rPr>
  </w:style>
  <w:style w:type="paragraph" w:customStyle="1" w:styleId="1212">
    <w:name w:val="Заголовок 1.2.1.2."/>
    <w:basedOn w:val="1210"/>
    <w:autoRedefine/>
    <w:rsid w:val="00DD0BC5"/>
    <w:pPr>
      <w:spacing w:before="240" w:after="240" w:line="240" w:lineRule="auto"/>
      <w:ind w:firstLine="0"/>
      <w:jc w:val="center"/>
    </w:pPr>
    <w:rPr>
      <w:u w:val="none"/>
    </w:rPr>
  </w:style>
  <w:style w:type="character" w:customStyle="1" w:styleId="2ff5">
    <w:name w:val="Знак2 Знак Знак"/>
    <w:basedOn w:val="a4"/>
    <w:rsid w:val="00DD0BC5"/>
    <w:rPr>
      <w:rFonts w:ascii="Arial" w:hAnsi="Arial" w:cs="Arial"/>
      <w:b/>
      <w:bCs/>
      <w:sz w:val="26"/>
      <w:szCs w:val="26"/>
      <w:lang w:val="ru-RU" w:eastAsia="ru-RU" w:bidi="ar-SA"/>
    </w:rPr>
  </w:style>
  <w:style w:type="paragraph" w:customStyle="1" w:styleId="1ff6">
    <w:name w:val="Нумерация 1"/>
    <w:basedOn w:val="affd"/>
    <w:rsid w:val="00DD0BC5"/>
    <w:pPr>
      <w:widowControl w:val="0"/>
      <w:suppressAutoHyphens/>
      <w:spacing w:after="120"/>
      <w:ind w:left="360" w:hanging="360"/>
    </w:pPr>
    <w:rPr>
      <w:rFonts w:eastAsia="Lucida Sans Unicode" w:cs="Tahoma"/>
      <w:kern w:val="1"/>
      <w:lang w:eastAsia="ar-SA"/>
    </w:rPr>
  </w:style>
  <w:style w:type="paragraph" w:customStyle="1" w:styleId="afffffffffa">
    <w:name w:val="........ ..... . ........"/>
    <w:basedOn w:val="a3"/>
    <w:next w:val="a3"/>
    <w:rsid w:val="00DD0BC5"/>
    <w:pPr>
      <w:autoSpaceDE w:val="0"/>
      <w:autoSpaceDN w:val="0"/>
      <w:adjustRightInd w:val="0"/>
      <w:spacing w:after="0" w:line="240" w:lineRule="auto"/>
    </w:pPr>
    <w:rPr>
      <w:rFonts w:ascii="Times New Roman" w:hAnsi="Times New Roman"/>
      <w:sz w:val="24"/>
      <w:szCs w:val="24"/>
    </w:rPr>
  </w:style>
  <w:style w:type="paragraph" w:customStyle="1" w:styleId="4e">
    <w:name w:val="Знак4"/>
    <w:basedOn w:val="a3"/>
    <w:rsid w:val="00DD0BC5"/>
    <w:pPr>
      <w:spacing w:after="160" w:line="240" w:lineRule="exact"/>
    </w:pPr>
    <w:rPr>
      <w:rFonts w:ascii="Verdana" w:hAnsi="Verdana" w:cs="Verdana"/>
      <w:sz w:val="20"/>
      <w:szCs w:val="20"/>
      <w:lang w:val="en-US" w:eastAsia="en-US"/>
    </w:rPr>
  </w:style>
  <w:style w:type="paragraph" w:customStyle="1" w:styleId="artlitext">
    <w:name w:val="artlitext"/>
    <w:basedOn w:val="a3"/>
    <w:rsid w:val="00DD0BC5"/>
    <w:pPr>
      <w:spacing w:after="100" w:line="240" w:lineRule="auto"/>
    </w:pPr>
    <w:rPr>
      <w:rFonts w:ascii="Times New Roman" w:hAnsi="Times New Roman"/>
      <w:sz w:val="24"/>
      <w:szCs w:val="24"/>
    </w:rPr>
  </w:style>
  <w:style w:type="paragraph" w:customStyle="1" w:styleId="1ff7">
    <w:name w:val="Знак Знак Знак1 Знак"/>
    <w:basedOn w:val="a3"/>
    <w:rsid w:val="00DD0BC5"/>
    <w:pPr>
      <w:spacing w:after="160" w:line="240" w:lineRule="exact"/>
    </w:pPr>
    <w:rPr>
      <w:rFonts w:ascii="Verdana" w:hAnsi="Verdana" w:cs="Verdana"/>
      <w:sz w:val="20"/>
      <w:szCs w:val="20"/>
      <w:lang w:val="en-US" w:eastAsia="en-US"/>
    </w:rPr>
  </w:style>
  <w:style w:type="paragraph" w:customStyle="1" w:styleId="Default">
    <w:name w:val="Default"/>
    <w:rsid w:val="00DD0BC5"/>
    <w:pPr>
      <w:autoSpaceDE w:val="0"/>
      <w:autoSpaceDN w:val="0"/>
      <w:adjustRightInd w:val="0"/>
    </w:pPr>
    <w:rPr>
      <w:rFonts w:ascii="Times New Roman PS" w:hAnsi="Times New Roman PS" w:cs="Times New Roman PS"/>
      <w:color w:val="000000"/>
      <w:sz w:val="24"/>
      <w:szCs w:val="24"/>
    </w:rPr>
  </w:style>
  <w:style w:type="paragraph" w:customStyle="1" w:styleId="afffffffffb">
    <w:name w:val="......."/>
    <w:basedOn w:val="a3"/>
    <w:next w:val="a3"/>
    <w:rsid w:val="00DD0BC5"/>
    <w:pPr>
      <w:autoSpaceDE w:val="0"/>
      <w:autoSpaceDN w:val="0"/>
      <w:adjustRightInd w:val="0"/>
      <w:spacing w:after="0" w:line="240" w:lineRule="auto"/>
    </w:pPr>
    <w:rPr>
      <w:rFonts w:ascii="Times New Roman" w:hAnsi="Times New Roman"/>
      <w:sz w:val="24"/>
      <w:szCs w:val="24"/>
    </w:rPr>
  </w:style>
  <w:style w:type="paragraph" w:customStyle="1" w:styleId="afffffffffc">
    <w:name w:val="подзаголовок"/>
    <w:basedOn w:val="af0"/>
    <w:next w:val="af0"/>
    <w:rsid w:val="00DD0BC5"/>
    <w:pPr>
      <w:autoSpaceDE w:val="0"/>
      <w:autoSpaceDN w:val="0"/>
      <w:adjustRightInd w:val="0"/>
      <w:spacing w:after="0" w:line="240" w:lineRule="auto"/>
      <w:jc w:val="center"/>
    </w:pPr>
    <w:rPr>
      <w:rFonts w:ascii="Times New Roman" w:hAnsi="Times New Roman"/>
      <w:b/>
      <w:bCs/>
      <w:sz w:val="24"/>
      <w:szCs w:val="24"/>
    </w:rPr>
  </w:style>
  <w:style w:type="character" w:customStyle="1" w:styleId="2ff6">
    <w:name w:val="Заголовок_2 Знак Знак"/>
    <w:basedOn w:val="a4"/>
    <w:rsid w:val="00DD0BC5"/>
    <w:rPr>
      <w:b/>
      <w:kern w:val="32"/>
      <w:sz w:val="28"/>
      <w:szCs w:val="28"/>
      <w:lang w:val="en-US" w:eastAsia="ru-RU" w:bidi="ar-SA"/>
    </w:rPr>
  </w:style>
  <w:style w:type="character" w:customStyle="1" w:styleId="1ff8">
    <w:name w:val="Заголовок_1 Знак Знак Знак"/>
    <w:basedOn w:val="a4"/>
    <w:rsid w:val="00DD0BC5"/>
    <w:rPr>
      <w:rFonts w:ascii="Arial" w:hAnsi="Arial" w:cs="Arial"/>
      <w:b/>
      <w:bCs/>
      <w:kern w:val="32"/>
      <w:sz w:val="28"/>
      <w:szCs w:val="28"/>
      <w:lang w:val="en-US" w:eastAsia="ru-RU" w:bidi="ar-SA"/>
    </w:rPr>
  </w:style>
  <w:style w:type="paragraph" w:customStyle="1" w:styleId="1ff9">
    <w:name w:val="Обычный (веб)1"/>
    <w:basedOn w:val="a3"/>
    <w:rsid w:val="00DD0BC5"/>
    <w:pPr>
      <w:spacing w:before="100" w:after="100" w:line="240" w:lineRule="auto"/>
    </w:pPr>
    <w:rPr>
      <w:rFonts w:ascii="Times New Roman" w:hAnsi="Times New Roman"/>
      <w:sz w:val="24"/>
      <w:szCs w:val="20"/>
    </w:rPr>
  </w:style>
  <w:style w:type="character" w:customStyle="1" w:styleId="afffffffffd">
    <w:name w:val="Гипертекстовая ссылка"/>
    <w:basedOn w:val="a4"/>
    <w:rsid w:val="00DD0BC5"/>
    <w:rPr>
      <w:color w:val="008000"/>
      <w:sz w:val="20"/>
      <w:szCs w:val="20"/>
      <w:u w:val="single"/>
    </w:rPr>
  </w:style>
  <w:style w:type="paragraph" w:customStyle="1" w:styleId="3f4">
    <w:name w:val="Обычный3"/>
    <w:rsid w:val="00DD0BC5"/>
    <w:pPr>
      <w:widowControl w:val="0"/>
      <w:spacing w:before="60" w:line="-320" w:lineRule="auto"/>
      <w:ind w:firstLine="709"/>
      <w:jc w:val="both"/>
    </w:pPr>
    <w:rPr>
      <w:rFonts w:ascii="Times New Roman" w:hAnsi="Times New Roman"/>
      <w:sz w:val="26"/>
    </w:rPr>
  </w:style>
  <w:style w:type="character" w:customStyle="1" w:styleId="afffffffffe">
    <w:name w:val="номер страницы"/>
    <w:basedOn w:val="a4"/>
    <w:rsid w:val="00DD0BC5"/>
  </w:style>
  <w:style w:type="character" w:customStyle="1" w:styleId="3f5">
    <w:name w:val="Заголовок 3 Знак Знак Знак"/>
    <w:basedOn w:val="a4"/>
    <w:rsid w:val="00DD0BC5"/>
    <w:rPr>
      <w:rFonts w:ascii="Arial" w:hAnsi="Arial" w:cs="Arial"/>
      <w:b/>
      <w:bCs/>
      <w:sz w:val="26"/>
      <w:szCs w:val="26"/>
      <w:lang w:val="ru-RU" w:eastAsia="ru-RU" w:bidi="ar-SA"/>
    </w:rPr>
  </w:style>
  <w:style w:type="character" w:customStyle="1" w:styleId="111">
    <w:name w:val="Заголовок 1 Знак1"/>
    <w:basedOn w:val="a4"/>
    <w:rsid w:val="00DD0BC5"/>
    <w:rPr>
      <w:b/>
      <w:sz w:val="22"/>
      <w:lang w:val="ru-RU" w:eastAsia="ru-RU" w:bidi="ar-SA"/>
    </w:rPr>
  </w:style>
  <w:style w:type="paragraph" w:customStyle="1" w:styleId="affffffffff">
    <w:name w:val="Таблицы (моноширинный)"/>
    <w:basedOn w:val="a3"/>
    <w:next w:val="a3"/>
    <w:rsid w:val="00DD0BC5"/>
    <w:pPr>
      <w:widowControl w:val="0"/>
      <w:autoSpaceDE w:val="0"/>
      <w:autoSpaceDN w:val="0"/>
      <w:adjustRightInd w:val="0"/>
      <w:spacing w:after="0" w:line="240" w:lineRule="auto"/>
      <w:jc w:val="both"/>
    </w:pPr>
    <w:rPr>
      <w:rFonts w:ascii="Courier New" w:hAnsi="Courier New" w:cs="Courier New"/>
      <w:sz w:val="20"/>
      <w:szCs w:val="20"/>
    </w:rPr>
  </w:style>
  <w:style w:type="paragraph" w:customStyle="1" w:styleId="affffffffff0">
    <w:name w:val="Главная"/>
    <w:basedOn w:val="1"/>
    <w:rsid w:val="00DD0BC5"/>
    <w:pPr>
      <w:keepLines w:val="0"/>
      <w:spacing w:before="240" w:after="60" w:line="240" w:lineRule="auto"/>
      <w:ind w:left="900" w:firstLine="0"/>
      <w:jc w:val="center"/>
    </w:pPr>
    <w:rPr>
      <w:rFonts w:ascii="Times New Roman" w:hAnsi="Times New Roman" w:cs="Arial"/>
      <w:bCs w:val="0"/>
      <w:color w:val="auto"/>
      <w:kern w:val="32"/>
    </w:rPr>
  </w:style>
  <w:style w:type="paragraph" w:customStyle="1" w:styleId="22222">
    <w:name w:val="Главная 22222"/>
    <w:basedOn w:val="120"/>
    <w:rsid w:val="00DD0BC5"/>
    <w:pPr>
      <w:tabs>
        <w:tab w:val="clear" w:pos="0"/>
      </w:tabs>
      <w:spacing w:before="240"/>
      <w:ind w:left="900" w:firstLine="709"/>
    </w:pPr>
  </w:style>
  <w:style w:type="paragraph" w:customStyle="1" w:styleId="affffffffff1">
    <w:name w:val="Смотри залоговок"/>
    <w:basedOn w:val="affffffffff0"/>
    <w:rsid w:val="00DD0BC5"/>
    <w:pPr>
      <w:spacing w:before="0" w:after="0"/>
      <w:ind w:left="360"/>
    </w:pPr>
  </w:style>
  <w:style w:type="paragraph" w:customStyle="1" w:styleId="affffffffff2">
    <w:name w:val="второй заголовокс!"/>
    <w:basedOn w:val="aa"/>
    <w:rsid w:val="00DD0BC5"/>
    <w:pPr>
      <w:spacing w:before="0" w:beforeAutospacing="0" w:after="0" w:afterAutospacing="0" w:line="360" w:lineRule="auto"/>
      <w:ind w:firstLine="709"/>
      <w:jc w:val="center"/>
    </w:pPr>
    <w:rPr>
      <w:b/>
      <w:sz w:val="28"/>
      <w:szCs w:val="28"/>
    </w:rPr>
  </w:style>
  <w:style w:type="paragraph" w:customStyle="1" w:styleId="1ffa">
    <w:name w:val="Знак Знак Знак1"/>
    <w:basedOn w:val="a3"/>
    <w:rsid w:val="00DD0BC5"/>
    <w:pPr>
      <w:tabs>
        <w:tab w:val="num" w:pos="360"/>
      </w:tabs>
      <w:spacing w:after="160" w:line="240" w:lineRule="exact"/>
    </w:pPr>
    <w:rPr>
      <w:rFonts w:ascii="Verdana" w:hAnsi="Verdana" w:cs="Verdana"/>
      <w:sz w:val="20"/>
      <w:szCs w:val="20"/>
      <w:lang w:val="en-US" w:eastAsia="en-US"/>
    </w:rPr>
  </w:style>
  <w:style w:type="paragraph" w:customStyle="1" w:styleId="1ffb">
    <w:name w:val="Знак Знак Знак1 Знак Знак Знак Знак"/>
    <w:basedOn w:val="a3"/>
    <w:rsid w:val="00DD0BC5"/>
    <w:pPr>
      <w:spacing w:after="160" w:line="240" w:lineRule="exact"/>
    </w:pPr>
    <w:rPr>
      <w:rFonts w:ascii="Verdana" w:hAnsi="Verdana" w:cs="Verdana"/>
      <w:sz w:val="20"/>
      <w:szCs w:val="20"/>
      <w:lang w:val="en-US" w:eastAsia="en-US"/>
    </w:rPr>
  </w:style>
  <w:style w:type="paragraph" w:customStyle="1" w:styleId="affffffffff3">
    <w:name w:val="стиль!!!!!"/>
    <w:basedOn w:val="a8"/>
    <w:rsid w:val="00DD0BC5"/>
    <w:pPr>
      <w:spacing w:after="0" w:line="360" w:lineRule="auto"/>
      <w:ind w:left="0" w:firstLine="709"/>
      <w:jc w:val="both"/>
    </w:pPr>
    <w:rPr>
      <w:sz w:val="28"/>
      <w:szCs w:val="20"/>
    </w:rPr>
  </w:style>
  <w:style w:type="character" w:customStyle="1" w:styleId="ConsPlusNormalChar">
    <w:name w:val="ConsPlusNormal Char"/>
    <w:basedOn w:val="a4"/>
    <w:rsid w:val="00395992"/>
    <w:rPr>
      <w:rFonts w:ascii="Arial" w:eastAsia="Times New Roman" w:hAnsi="Arial" w:cs="Arial"/>
      <w:sz w:val="24"/>
      <w:szCs w:val="24"/>
    </w:rPr>
  </w:style>
  <w:style w:type="paragraph" w:styleId="affffffffff4">
    <w:name w:val="TOC Heading"/>
    <w:basedOn w:val="1"/>
    <w:next w:val="a3"/>
    <w:uiPriority w:val="39"/>
    <w:semiHidden/>
    <w:unhideWhenUsed/>
    <w:qFormat/>
    <w:rsid w:val="009C2FFA"/>
    <w:pPr>
      <w:ind w:left="0" w:firstLine="0"/>
      <w:outlineLvl w:val="9"/>
    </w:pPr>
    <w:rPr>
      <w:lang w:eastAsia="en-US"/>
    </w:rPr>
  </w:style>
  <w:style w:type="character" w:customStyle="1" w:styleId="SChar">
    <w:name w:val="S_Обычный Char"/>
    <w:basedOn w:val="a4"/>
    <w:link w:val="S0"/>
    <w:rsid w:val="00CA5F33"/>
    <w:rPr>
      <w:rFonts w:ascii="Times New Roman" w:hAnsi="Times New Roman"/>
      <w:sz w:val="24"/>
      <w:szCs w:val="24"/>
    </w:rPr>
  </w:style>
  <w:style w:type="character" w:customStyle="1" w:styleId="afc">
    <w:name w:val="Без интервала Знак"/>
    <w:basedOn w:val="a4"/>
    <w:link w:val="afb"/>
    <w:uiPriority w:val="1"/>
    <w:rsid w:val="003400A6"/>
    <w:rPr>
      <w:rFonts w:eastAsia="Calibri"/>
      <w:sz w:val="22"/>
      <w:szCs w:val="22"/>
      <w:lang w:val="ru-RU" w:eastAsia="en-US" w:bidi="ar-SA"/>
    </w:rPr>
  </w:style>
  <w:style w:type="paragraph" w:customStyle="1" w:styleId="msonormalcxsplast">
    <w:name w:val="msonormalcxsplast"/>
    <w:basedOn w:val="a3"/>
    <w:rsid w:val="00F0216A"/>
    <w:pPr>
      <w:spacing w:before="100" w:beforeAutospacing="1" w:after="100" w:afterAutospacing="1" w:line="240" w:lineRule="auto"/>
    </w:pPr>
    <w:rPr>
      <w:rFonts w:ascii="Times New Roman" w:hAnsi="Times New Roman"/>
      <w:sz w:val="24"/>
      <w:szCs w:val="24"/>
    </w:rPr>
  </w:style>
  <w:style w:type="character" w:customStyle="1" w:styleId="CharChar0">
    <w:name w:val="Char Char"/>
    <w:basedOn w:val="a4"/>
    <w:rsid w:val="00DE2EED"/>
    <w:rPr>
      <w:rFonts w:ascii="Courier New" w:hAnsi="Courier New" w:cs="Courier New"/>
      <w:lang w:val="ru-RU" w:eastAsia="ru-RU" w:bidi="ar-SA"/>
    </w:rPr>
  </w:style>
  <w:style w:type="paragraph" w:customStyle="1" w:styleId="c4">
    <w:name w:val="c4"/>
    <w:basedOn w:val="a3"/>
    <w:rsid w:val="00693D4E"/>
    <w:pPr>
      <w:spacing w:before="100" w:beforeAutospacing="1" w:after="100" w:afterAutospacing="1" w:line="240" w:lineRule="auto"/>
    </w:pPr>
    <w:rPr>
      <w:rFonts w:ascii="Times New Roman" w:hAnsi="Times New Roman"/>
      <w:sz w:val="24"/>
      <w:szCs w:val="24"/>
    </w:rPr>
  </w:style>
  <w:style w:type="character" w:customStyle="1" w:styleId="c0">
    <w:name w:val="c0"/>
    <w:basedOn w:val="a4"/>
    <w:rsid w:val="00693D4E"/>
  </w:style>
  <w:style w:type="character" w:customStyle="1" w:styleId="blk">
    <w:name w:val="blk"/>
    <w:basedOn w:val="a4"/>
    <w:rsid w:val="00B024D4"/>
  </w:style>
  <w:style w:type="character" w:customStyle="1" w:styleId="apple-converted-space">
    <w:name w:val="apple-converted-space"/>
    <w:basedOn w:val="a4"/>
    <w:rsid w:val="00B024D4"/>
  </w:style>
</w:styles>
</file>

<file path=word/webSettings.xml><?xml version="1.0" encoding="utf-8"?>
<w:webSettings xmlns:r="http://schemas.openxmlformats.org/officeDocument/2006/relationships" xmlns:w="http://schemas.openxmlformats.org/wordprocessingml/2006/main">
  <w:divs>
    <w:div w:id="38825251">
      <w:bodyDiv w:val="1"/>
      <w:marLeft w:val="0"/>
      <w:marRight w:val="0"/>
      <w:marTop w:val="0"/>
      <w:marBottom w:val="0"/>
      <w:divBdr>
        <w:top w:val="none" w:sz="0" w:space="0" w:color="auto"/>
        <w:left w:val="none" w:sz="0" w:space="0" w:color="auto"/>
        <w:bottom w:val="none" w:sz="0" w:space="0" w:color="auto"/>
        <w:right w:val="none" w:sz="0" w:space="0" w:color="auto"/>
      </w:divBdr>
    </w:div>
    <w:div w:id="98722709">
      <w:bodyDiv w:val="1"/>
      <w:marLeft w:val="0"/>
      <w:marRight w:val="0"/>
      <w:marTop w:val="0"/>
      <w:marBottom w:val="0"/>
      <w:divBdr>
        <w:top w:val="none" w:sz="0" w:space="0" w:color="auto"/>
        <w:left w:val="none" w:sz="0" w:space="0" w:color="auto"/>
        <w:bottom w:val="none" w:sz="0" w:space="0" w:color="auto"/>
        <w:right w:val="none" w:sz="0" w:space="0" w:color="auto"/>
      </w:divBdr>
    </w:div>
    <w:div w:id="170411448">
      <w:bodyDiv w:val="1"/>
      <w:marLeft w:val="0"/>
      <w:marRight w:val="0"/>
      <w:marTop w:val="0"/>
      <w:marBottom w:val="0"/>
      <w:divBdr>
        <w:top w:val="none" w:sz="0" w:space="0" w:color="auto"/>
        <w:left w:val="none" w:sz="0" w:space="0" w:color="auto"/>
        <w:bottom w:val="none" w:sz="0" w:space="0" w:color="auto"/>
        <w:right w:val="none" w:sz="0" w:space="0" w:color="auto"/>
      </w:divBdr>
    </w:div>
    <w:div w:id="175460296">
      <w:bodyDiv w:val="1"/>
      <w:marLeft w:val="0"/>
      <w:marRight w:val="0"/>
      <w:marTop w:val="0"/>
      <w:marBottom w:val="0"/>
      <w:divBdr>
        <w:top w:val="none" w:sz="0" w:space="0" w:color="auto"/>
        <w:left w:val="none" w:sz="0" w:space="0" w:color="auto"/>
        <w:bottom w:val="none" w:sz="0" w:space="0" w:color="auto"/>
        <w:right w:val="none" w:sz="0" w:space="0" w:color="auto"/>
      </w:divBdr>
    </w:div>
    <w:div w:id="175967195">
      <w:bodyDiv w:val="1"/>
      <w:marLeft w:val="0"/>
      <w:marRight w:val="0"/>
      <w:marTop w:val="0"/>
      <w:marBottom w:val="0"/>
      <w:divBdr>
        <w:top w:val="none" w:sz="0" w:space="0" w:color="auto"/>
        <w:left w:val="none" w:sz="0" w:space="0" w:color="auto"/>
        <w:bottom w:val="none" w:sz="0" w:space="0" w:color="auto"/>
        <w:right w:val="none" w:sz="0" w:space="0" w:color="auto"/>
      </w:divBdr>
    </w:div>
    <w:div w:id="185992752">
      <w:bodyDiv w:val="1"/>
      <w:marLeft w:val="0"/>
      <w:marRight w:val="0"/>
      <w:marTop w:val="0"/>
      <w:marBottom w:val="0"/>
      <w:divBdr>
        <w:top w:val="none" w:sz="0" w:space="0" w:color="auto"/>
        <w:left w:val="none" w:sz="0" w:space="0" w:color="auto"/>
        <w:bottom w:val="none" w:sz="0" w:space="0" w:color="auto"/>
        <w:right w:val="none" w:sz="0" w:space="0" w:color="auto"/>
      </w:divBdr>
    </w:div>
    <w:div w:id="202131986">
      <w:bodyDiv w:val="1"/>
      <w:marLeft w:val="0"/>
      <w:marRight w:val="0"/>
      <w:marTop w:val="0"/>
      <w:marBottom w:val="0"/>
      <w:divBdr>
        <w:top w:val="none" w:sz="0" w:space="0" w:color="auto"/>
        <w:left w:val="none" w:sz="0" w:space="0" w:color="auto"/>
        <w:bottom w:val="none" w:sz="0" w:space="0" w:color="auto"/>
        <w:right w:val="none" w:sz="0" w:space="0" w:color="auto"/>
      </w:divBdr>
    </w:div>
    <w:div w:id="353730220">
      <w:bodyDiv w:val="1"/>
      <w:marLeft w:val="0"/>
      <w:marRight w:val="0"/>
      <w:marTop w:val="0"/>
      <w:marBottom w:val="0"/>
      <w:divBdr>
        <w:top w:val="none" w:sz="0" w:space="0" w:color="auto"/>
        <w:left w:val="none" w:sz="0" w:space="0" w:color="auto"/>
        <w:bottom w:val="none" w:sz="0" w:space="0" w:color="auto"/>
        <w:right w:val="none" w:sz="0" w:space="0" w:color="auto"/>
      </w:divBdr>
    </w:div>
    <w:div w:id="405299009">
      <w:bodyDiv w:val="1"/>
      <w:marLeft w:val="0"/>
      <w:marRight w:val="0"/>
      <w:marTop w:val="0"/>
      <w:marBottom w:val="0"/>
      <w:divBdr>
        <w:top w:val="none" w:sz="0" w:space="0" w:color="auto"/>
        <w:left w:val="none" w:sz="0" w:space="0" w:color="auto"/>
        <w:bottom w:val="none" w:sz="0" w:space="0" w:color="auto"/>
        <w:right w:val="none" w:sz="0" w:space="0" w:color="auto"/>
      </w:divBdr>
    </w:div>
    <w:div w:id="408432206">
      <w:bodyDiv w:val="1"/>
      <w:marLeft w:val="0"/>
      <w:marRight w:val="0"/>
      <w:marTop w:val="0"/>
      <w:marBottom w:val="0"/>
      <w:divBdr>
        <w:top w:val="none" w:sz="0" w:space="0" w:color="auto"/>
        <w:left w:val="none" w:sz="0" w:space="0" w:color="auto"/>
        <w:bottom w:val="none" w:sz="0" w:space="0" w:color="auto"/>
        <w:right w:val="none" w:sz="0" w:space="0" w:color="auto"/>
      </w:divBdr>
    </w:div>
    <w:div w:id="420759554">
      <w:bodyDiv w:val="1"/>
      <w:marLeft w:val="0"/>
      <w:marRight w:val="0"/>
      <w:marTop w:val="0"/>
      <w:marBottom w:val="0"/>
      <w:divBdr>
        <w:top w:val="none" w:sz="0" w:space="0" w:color="auto"/>
        <w:left w:val="none" w:sz="0" w:space="0" w:color="auto"/>
        <w:bottom w:val="none" w:sz="0" w:space="0" w:color="auto"/>
        <w:right w:val="none" w:sz="0" w:space="0" w:color="auto"/>
      </w:divBdr>
    </w:div>
    <w:div w:id="465394750">
      <w:bodyDiv w:val="1"/>
      <w:marLeft w:val="0"/>
      <w:marRight w:val="0"/>
      <w:marTop w:val="0"/>
      <w:marBottom w:val="0"/>
      <w:divBdr>
        <w:top w:val="none" w:sz="0" w:space="0" w:color="auto"/>
        <w:left w:val="none" w:sz="0" w:space="0" w:color="auto"/>
        <w:bottom w:val="none" w:sz="0" w:space="0" w:color="auto"/>
        <w:right w:val="none" w:sz="0" w:space="0" w:color="auto"/>
      </w:divBdr>
    </w:div>
    <w:div w:id="507911564">
      <w:bodyDiv w:val="1"/>
      <w:marLeft w:val="0"/>
      <w:marRight w:val="0"/>
      <w:marTop w:val="0"/>
      <w:marBottom w:val="0"/>
      <w:divBdr>
        <w:top w:val="none" w:sz="0" w:space="0" w:color="auto"/>
        <w:left w:val="none" w:sz="0" w:space="0" w:color="auto"/>
        <w:bottom w:val="none" w:sz="0" w:space="0" w:color="auto"/>
        <w:right w:val="none" w:sz="0" w:space="0" w:color="auto"/>
      </w:divBdr>
    </w:div>
    <w:div w:id="508444086">
      <w:bodyDiv w:val="1"/>
      <w:marLeft w:val="0"/>
      <w:marRight w:val="0"/>
      <w:marTop w:val="0"/>
      <w:marBottom w:val="0"/>
      <w:divBdr>
        <w:top w:val="none" w:sz="0" w:space="0" w:color="auto"/>
        <w:left w:val="none" w:sz="0" w:space="0" w:color="auto"/>
        <w:bottom w:val="none" w:sz="0" w:space="0" w:color="auto"/>
        <w:right w:val="none" w:sz="0" w:space="0" w:color="auto"/>
      </w:divBdr>
    </w:div>
    <w:div w:id="564218007">
      <w:bodyDiv w:val="1"/>
      <w:marLeft w:val="0"/>
      <w:marRight w:val="0"/>
      <w:marTop w:val="0"/>
      <w:marBottom w:val="0"/>
      <w:divBdr>
        <w:top w:val="none" w:sz="0" w:space="0" w:color="auto"/>
        <w:left w:val="none" w:sz="0" w:space="0" w:color="auto"/>
        <w:bottom w:val="none" w:sz="0" w:space="0" w:color="auto"/>
        <w:right w:val="none" w:sz="0" w:space="0" w:color="auto"/>
      </w:divBdr>
    </w:div>
    <w:div w:id="586305151">
      <w:bodyDiv w:val="1"/>
      <w:marLeft w:val="0"/>
      <w:marRight w:val="0"/>
      <w:marTop w:val="0"/>
      <w:marBottom w:val="0"/>
      <w:divBdr>
        <w:top w:val="none" w:sz="0" w:space="0" w:color="auto"/>
        <w:left w:val="none" w:sz="0" w:space="0" w:color="auto"/>
        <w:bottom w:val="none" w:sz="0" w:space="0" w:color="auto"/>
        <w:right w:val="none" w:sz="0" w:space="0" w:color="auto"/>
      </w:divBdr>
    </w:div>
    <w:div w:id="663317024">
      <w:bodyDiv w:val="1"/>
      <w:marLeft w:val="0"/>
      <w:marRight w:val="0"/>
      <w:marTop w:val="0"/>
      <w:marBottom w:val="0"/>
      <w:divBdr>
        <w:top w:val="none" w:sz="0" w:space="0" w:color="auto"/>
        <w:left w:val="none" w:sz="0" w:space="0" w:color="auto"/>
        <w:bottom w:val="none" w:sz="0" w:space="0" w:color="auto"/>
        <w:right w:val="none" w:sz="0" w:space="0" w:color="auto"/>
      </w:divBdr>
    </w:div>
    <w:div w:id="669021131">
      <w:bodyDiv w:val="1"/>
      <w:marLeft w:val="0"/>
      <w:marRight w:val="0"/>
      <w:marTop w:val="0"/>
      <w:marBottom w:val="0"/>
      <w:divBdr>
        <w:top w:val="none" w:sz="0" w:space="0" w:color="auto"/>
        <w:left w:val="none" w:sz="0" w:space="0" w:color="auto"/>
        <w:bottom w:val="none" w:sz="0" w:space="0" w:color="auto"/>
        <w:right w:val="none" w:sz="0" w:space="0" w:color="auto"/>
      </w:divBdr>
    </w:div>
    <w:div w:id="678897988">
      <w:bodyDiv w:val="1"/>
      <w:marLeft w:val="0"/>
      <w:marRight w:val="0"/>
      <w:marTop w:val="0"/>
      <w:marBottom w:val="0"/>
      <w:divBdr>
        <w:top w:val="none" w:sz="0" w:space="0" w:color="auto"/>
        <w:left w:val="none" w:sz="0" w:space="0" w:color="auto"/>
        <w:bottom w:val="none" w:sz="0" w:space="0" w:color="auto"/>
        <w:right w:val="none" w:sz="0" w:space="0" w:color="auto"/>
      </w:divBdr>
    </w:div>
    <w:div w:id="761533822">
      <w:bodyDiv w:val="1"/>
      <w:marLeft w:val="0"/>
      <w:marRight w:val="0"/>
      <w:marTop w:val="0"/>
      <w:marBottom w:val="0"/>
      <w:divBdr>
        <w:top w:val="none" w:sz="0" w:space="0" w:color="auto"/>
        <w:left w:val="none" w:sz="0" w:space="0" w:color="auto"/>
        <w:bottom w:val="none" w:sz="0" w:space="0" w:color="auto"/>
        <w:right w:val="none" w:sz="0" w:space="0" w:color="auto"/>
      </w:divBdr>
    </w:div>
    <w:div w:id="789860830">
      <w:bodyDiv w:val="1"/>
      <w:marLeft w:val="0"/>
      <w:marRight w:val="0"/>
      <w:marTop w:val="0"/>
      <w:marBottom w:val="0"/>
      <w:divBdr>
        <w:top w:val="none" w:sz="0" w:space="0" w:color="auto"/>
        <w:left w:val="none" w:sz="0" w:space="0" w:color="auto"/>
        <w:bottom w:val="none" w:sz="0" w:space="0" w:color="auto"/>
        <w:right w:val="none" w:sz="0" w:space="0" w:color="auto"/>
      </w:divBdr>
    </w:div>
    <w:div w:id="828326888">
      <w:bodyDiv w:val="1"/>
      <w:marLeft w:val="0"/>
      <w:marRight w:val="0"/>
      <w:marTop w:val="0"/>
      <w:marBottom w:val="0"/>
      <w:divBdr>
        <w:top w:val="none" w:sz="0" w:space="0" w:color="auto"/>
        <w:left w:val="none" w:sz="0" w:space="0" w:color="auto"/>
        <w:bottom w:val="none" w:sz="0" w:space="0" w:color="auto"/>
        <w:right w:val="none" w:sz="0" w:space="0" w:color="auto"/>
      </w:divBdr>
    </w:div>
    <w:div w:id="875434521">
      <w:bodyDiv w:val="1"/>
      <w:marLeft w:val="0"/>
      <w:marRight w:val="0"/>
      <w:marTop w:val="0"/>
      <w:marBottom w:val="0"/>
      <w:divBdr>
        <w:top w:val="none" w:sz="0" w:space="0" w:color="auto"/>
        <w:left w:val="none" w:sz="0" w:space="0" w:color="auto"/>
        <w:bottom w:val="none" w:sz="0" w:space="0" w:color="auto"/>
        <w:right w:val="none" w:sz="0" w:space="0" w:color="auto"/>
      </w:divBdr>
    </w:div>
    <w:div w:id="919102927">
      <w:bodyDiv w:val="1"/>
      <w:marLeft w:val="0"/>
      <w:marRight w:val="0"/>
      <w:marTop w:val="0"/>
      <w:marBottom w:val="0"/>
      <w:divBdr>
        <w:top w:val="none" w:sz="0" w:space="0" w:color="auto"/>
        <w:left w:val="none" w:sz="0" w:space="0" w:color="auto"/>
        <w:bottom w:val="none" w:sz="0" w:space="0" w:color="auto"/>
        <w:right w:val="none" w:sz="0" w:space="0" w:color="auto"/>
      </w:divBdr>
    </w:div>
    <w:div w:id="939097131">
      <w:bodyDiv w:val="1"/>
      <w:marLeft w:val="0"/>
      <w:marRight w:val="0"/>
      <w:marTop w:val="0"/>
      <w:marBottom w:val="0"/>
      <w:divBdr>
        <w:top w:val="none" w:sz="0" w:space="0" w:color="auto"/>
        <w:left w:val="none" w:sz="0" w:space="0" w:color="auto"/>
        <w:bottom w:val="none" w:sz="0" w:space="0" w:color="auto"/>
        <w:right w:val="none" w:sz="0" w:space="0" w:color="auto"/>
      </w:divBdr>
    </w:div>
    <w:div w:id="954287906">
      <w:bodyDiv w:val="1"/>
      <w:marLeft w:val="0"/>
      <w:marRight w:val="0"/>
      <w:marTop w:val="0"/>
      <w:marBottom w:val="0"/>
      <w:divBdr>
        <w:top w:val="none" w:sz="0" w:space="0" w:color="auto"/>
        <w:left w:val="none" w:sz="0" w:space="0" w:color="auto"/>
        <w:bottom w:val="none" w:sz="0" w:space="0" w:color="auto"/>
        <w:right w:val="none" w:sz="0" w:space="0" w:color="auto"/>
      </w:divBdr>
    </w:div>
    <w:div w:id="954868218">
      <w:bodyDiv w:val="1"/>
      <w:marLeft w:val="0"/>
      <w:marRight w:val="0"/>
      <w:marTop w:val="0"/>
      <w:marBottom w:val="0"/>
      <w:divBdr>
        <w:top w:val="none" w:sz="0" w:space="0" w:color="auto"/>
        <w:left w:val="none" w:sz="0" w:space="0" w:color="auto"/>
        <w:bottom w:val="none" w:sz="0" w:space="0" w:color="auto"/>
        <w:right w:val="none" w:sz="0" w:space="0" w:color="auto"/>
      </w:divBdr>
    </w:div>
    <w:div w:id="986276998">
      <w:bodyDiv w:val="1"/>
      <w:marLeft w:val="0"/>
      <w:marRight w:val="0"/>
      <w:marTop w:val="0"/>
      <w:marBottom w:val="0"/>
      <w:divBdr>
        <w:top w:val="none" w:sz="0" w:space="0" w:color="auto"/>
        <w:left w:val="none" w:sz="0" w:space="0" w:color="auto"/>
        <w:bottom w:val="none" w:sz="0" w:space="0" w:color="auto"/>
        <w:right w:val="none" w:sz="0" w:space="0" w:color="auto"/>
      </w:divBdr>
    </w:div>
    <w:div w:id="1064716302">
      <w:bodyDiv w:val="1"/>
      <w:marLeft w:val="0"/>
      <w:marRight w:val="0"/>
      <w:marTop w:val="0"/>
      <w:marBottom w:val="0"/>
      <w:divBdr>
        <w:top w:val="none" w:sz="0" w:space="0" w:color="auto"/>
        <w:left w:val="none" w:sz="0" w:space="0" w:color="auto"/>
        <w:bottom w:val="none" w:sz="0" w:space="0" w:color="auto"/>
        <w:right w:val="none" w:sz="0" w:space="0" w:color="auto"/>
      </w:divBdr>
    </w:div>
    <w:div w:id="1126967325">
      <w:bodyDiv w:val="1"/>
      <w:marLeft w:val="0"/>
      <w:marRight w:val="0"/>
      <w:marTop w:val="0"/>
      <w:marBottom w:val="0"/>
      <w:divBdr>
        <w:top w:val="none" w:sz="0" w:space="0" w:color="auto"/>
        <w:left w:val="none" w:sz="0" w:space="0" w:color="auto"/>
        <w:bottom w:val="none" w:sz="0" w:space="0" w:color="auto"/>
        <w:right w:val="none" w:sz="0" w:space="0" w:color="auto"/>
      </w:divBdr>
    </w:div>
    <w:div w:id="1140418191">
      <w:bodyDiv w:val="1"/>
      <w:marLeft w:val="0"/>
      <w:marRight w:val="0"/>
      <w:marTop w:val="0"/>
      <w:marBottom w:val="0"/>
      <w:divBdr>
        <w:top w:val="none" w:sz="0" w:space="0" w:color="auto"/>
        <w:left w:val="none" w:sz="0" w:space="0" w:color="auto"/>
        <w:bottom w:val="none" w:sz="0" w:space="0" w:color="auto"/>
        <w:right w:val="none" w:sz="0" w:space="0" w:color="auto"/>
      </w:divBdr>
    </w:div>
    <w:div w:id="1206287013">
      <w:bodyDiv w:val="1"/>
      <w:marLeft w:val="0"/>
      <w:marRight w:val="0"/>
      <w:marTop w:val="0"/>
      <w:marBottom w:val="0"/>
      <w:divBdr>
        <w:top w:val="none" w:sz="0" w:space="0" w:color="auto"/>
        <w:left w:val="none" w:sz="0" w:space="0" w:color="auto"/>
        <w:bottom w:val="none" w:sz="0" w:space="0" w:color="auto"/>
        <w:right w:val="none" w:sz="0" w:space="0" w:color="auto"/>
      </w:divBdr>
    </w:div>
    <w:div w:id="1277181859">
      <w:bodyDiv w:val="1"/>
      <w:marLeft w:val="0"/>
      <w:marRight w:val="0"/>
      <w:marTop w:val="0"/>
      <w:marBottom w:val="0"/>
      <w:divBdr>
        <w:top w:val="none" w:sz="0" w:space="0" w:color="auto"/>
        <w:left w:val="none" w:sz="0" w:space="0" w:color="auto"/>
        <w:bottom w:val="none" w:sz="0" w:space="0" w:color="auto"/>
        <w:right w:val="none" w:sz="0" w:space="0" w:color="auto"/>
      </w:divBdr>
    </w:div>
    <w:div w:id="1277522653">
      <w:bodyDiv w:val="1"/>
      <w:marLeft w:val="0"/>
      <w:marRight w:val="0"/>
      <w:marTop w:val="0"/>
      <w:marBottom w:val="0"/>
      <w:divBdr>
        <w:top w:val="none" w:sz="0" w:space="0" w:color="auto"/>
        <w:left w:val="none" w:sz="0" w:space="0" w:color="auto"/>
        <w:bottom w:val="none" w:sz="0" w:space="0" w:color="auto"/>
        <w:right w:val="none" w:sz="0" w:space="0" w:color="auto"/>
      </w:divBdr>
    </w:div>
    <w:div w:id="1294289049">
      <w:bodyDiv w:val="1"/>
      <w:marLeft w:val="0"/>
      <w:marRight w:val="0"/>
      <w:marTop w:val="0"/>
      <w:marBottom w:val="0"/>
      <w:divBdr>
        <w:top w:val="none" w:sz="0" w:space="0" w:color="auto"/>
        <w:left w:val="none" w:sz="0" w:space="0" w:color="auto"/>
        <w:bottom w:val="none" w:sz="0" w:space="0" w:color="auto"/>
        <w:right w:val="none" w:sz="0" w:space="0" w:color="auto"/>
      </w:divBdr>
    </w:div>
    <w:div w:id="1325936600">
      <w:bodyDiv w:val="1"/>
      <w:marLeft w:val="0"/>
      <w:marRight w:val="0"/>
      <w:marTop w:val="0"/>
      <w:marBottom w:val="0"/>
      <w:divBdr>
        <w:top w:val="none" w:sz="0" w:space="0" w:color="auto"/>
        <w:left w:val="none" w:sz="0" w:space="0" w:color="auto"/>
        <w:bottom w:val="none" w:sz="0" w:space="0" w:color="auto"/>
        <w:right w:val="none" w:sz="0" w:space="0" w:color="auto"/>
      </w:divBdr>
    </w:div>
    <w:div w:id="1407916960">
      <w:bodyDiv w:val="1"/>
      <w:marLeft w:val="0"/>
      <w:marRight w:val="0"/>
      <w:marTop w:val="0"/>
      <w:marBottom w:val="0"/>
      <w:divBdr>
        <w:top w:val="none" w:sz="0" w:space="0" w:color="auto"/>
        <w:left w:val="none" w:sz="0" w:space="0" w:color="auto"/>
        <w:bottom w:val="none" w:sz="0" w:space="0" w:color="auto"/>
        <w:right w:val="none" w:sz="0" w:space="0" w:color="auto"/>
      </w:divBdr>
    </w:div>
    <w:div w:id="1497839606">
      <w:bodyDiv w:val="1"/>
      <w:marLeft w:val="0"/>
      <w:marRight w:val="0"/>
      <w:marTop w:val="0"/>
      <w:marBottom w:val="0"/>
      <w:divBdr>
        <w:top w:val="none" w:sz="0" w:space="0" w:color="auto"/>
        <w:left w:val="none" w:sz="0" w:space="0" w:color="auto"/>
        <w:bottom w:val="none" w:sz="0" w:space="0" w:color="auto"/>
        <w:right w:val="none" w:sz="0" w:space="0" w:color="auto"/>
      </w:divBdr>
    </w:div>
    <w:div w:id="1511792630">
      <w:bodyDiv w:val="1"/>
      <w:marLeft w:val="0"/>
      <w:marRight w:val="0"/>
      <w:marTop w:val="0"/>
      <w:marBottom w:val="0"/>
      <w:divBdr>
        <w:top w:val="none" w:sz="0" w:space="0" w:color="auto"/>
        <w:left w:val="none" w:sz="0" w:space="0" w:color="auto"/>
        <w:bottom w:val="none" w:sz="0" w:space="0" w:color="auto"/>
        <w:right w:val="none" w:sz="0" w:space="0" w:color="auto"/>
      </w:divBdr>
    </w:div>
    <w:div w:id="1558201443">
      <w:bodyDiv w:val="1"/>
      <w:marLeft w:val="0"/>
      <w:marRight w:val="0"/>
      <w:marTop w:val="0"/>
      <w:marBottom w:val="0"/>
      <w:divBdr>
        <w:top w:val="none" w:sz="0" w:space="0" w:color="auto"/>
        <w:left w:val="none" w:sz="0" w:space="0" w:color="auto"/>
        <w:bottom w:val="none" w:sz="0" w:space="0" w:color="auto"/>
        <w:right w:val="none" w:sz="0" w:space="0" w:color="auto"/>
      </w:divBdr>
    </w:div>
    <w:div w:id="1584948225">
      <w:bodyDiv w:val="1"/>
      <w:marLeft w:val="0"/>
      <w:marRight w:val="0"/>
      <w:marTop w:val="0"/>
      <w:marBottom w:val="0"/>
      <w:divBdr>
        <w:top w:val="none" w:sz="0" w:space="0" w:color="auto"/>
        <w:left w:val="none" w:sz="0" w:space="0" w:color="auto"/>
        <w:bottom w:val="none" w:sz="0" w:space="0" w:color="auto"/>
        <w:right w:val="none" w:sz="0" w:space="0" w:color="auto"/>
      </w:divBdr>
    </w:div>
    <w:div w:id="1602181657">
      <w:bodyDiv w:val="1"/>
      <w:marLeft w:val="0"/>
      <w:marRight w:val="0"/>
      <w:marTop w:val="0"/>
      <w:marBottom w:val="0"/>
      <w:divBdr>
        <w:top w:val="none" w:sz="0" w:space="0" w:color="auto"/>
        <w:left w:val="none" w:sz="0" w:space="0" w:color="auto"/>
        <w:bottom w:val="none" w:sz="0" w:space="0" w:color="auto"/>
        <w:right w:val="none" w:sz="0" w:space="0" w:color="auto"/>
      </w:divBdr>
    </w:div>
    <w:div w:id="1779518695">
      <w:bodyDiv w:val="1"/>
      <w:marLeft w:val="0"/>
      <w:marRight w:val="0"/>
      <w:marTop w:val="0"/>
      <w:marBottom w:val="0"/>
      <w:divBdr>
        <w:top w:val="none" w:sz="0" w:space="0" w:color="auto"/>
        <w:left w:val="none" w:sz="0" w:space="0" w:color="auto"/>
        <w:bottom w:val="none" w:sz="0" w:space="0" w:color="auto"/>
        <w:right w:val="none" w:sz="0" w:space="0" w:color="auto"/>
      </w:divBdr>
    </w:div>
    <w:div w:id="1788233760">
      <w:bodyDiv w:val="1"/>
      <w:marLeft w:val="0"/>
      <w:marRight w:val="0"/>
      <w:marTop w:val="0"/>
      <w:marBottom w:val="0"/>
      <w:divBdr>
        <w:top w:val="none" w:sz="0" w:space="0" w:color="auto"/>
        <w:left w:val="none" w:sz="0" w:space="0" w:color="auto"/>
        <w:bottom w:val="none" w:sz="0" w:space="0" w:color="auto"/>
        <w:right w:val="none" w:sz="0" w:space="0" w:color="auto"/>
      </w:divBdr>
    </w:div>
    <w:div w:id="1806703492">
      <w:bodyDiv w:val="1"/>
      <w:marLeft w:val="0"/>
      <w:marRight w:val="0"/>
      <w:marTop w:val="0"/>
      <w:marBottom w:val="0"/>
      <w:divBdr>
        <w:top w:val="none" w:sz="0" w:space="0" w:color="auto"/>
        <w:left w:val="none" w:sz="0" w:space="0" w:color="auto"/>
        <w:bottom w:val="none" w:sz="0" w:space="0" w:color="auto"/>
        <w:right w:val="none" w:sz="0" w:space="0" w:color="auto"/>
      </w:divBdr>
    </w:div>
    <w:div w:id="1818303983">
      <w:bodyDiv w:val="1"/>
      <w:marLeft w:val="0"/>
      <w:marRight w:val="0"/>
      <w:marTop w:val="0"/>
      <w:marBottom w:val="0"/>
      <w:divBdr>
        <w:top w:val="none" w:sz="0" w:space="0" w:color="auto"/>
        <w:left w:val="none" w:sz="0" w:space="0" w:color="auto"/>
        <w:bottom w:val="none" w:sz="0" w:space="0" w:color="auto"/>
        <w:right w:val="none" w:sz="0" w:space="0" w:color="auto"/>
      </w:divBdr>
      <w:divsChild>
        <w:div w:id="1951669886">
          <w:marLeft w:val="0"/>
          <w:marRight w:val="0"/>
          <w:marTop w:val="120"/>
          <w:marBottom w:val="0"/>
          <w:divBdr>
            <w:top w:val="none" w:sz="0" w:space="0" w:color="auto"/>
            <w:left w:val="none" w:sz="0" w:space="0" w:color="auto"/>
            <w:bottom w:val="none" w:sz="0" w:space="0" w:color="auto"/>
            <w:right w:val="none" w:sz="0" w:space="0" w:color="auto"/>
          </w:divBdr>
        </w:div>
        <w:div w:id="1276984279">
          <w:marLeft w:val="0"/>
          <w:marRight w:val="0"/>
          <w:marTop w:val="120"/>
          <w:marBottom w:val="0"/>
          <w:divBdr>
            <w:top w:val="none" w:sz="0" w:space="0" w:color="auto"/>
            <w:left w:val="none" w:sz="0" w:space="0" w:color="auto"/>
            <w:bottom w:val="none" w:sz="0" w:space="0" w:color="auto"/>
            <w:right w:val="none" w:sz="0" w:space="0" w:color="auto"/>
          </w:divBdr>
        </w:div>
        <w:div w:id="825827518">
          <w:marLeft w:val="0"/>
          <w:marRight w:val="0"/>
          <w:marTop w:val="120"/>
          <w:marBottom w:val="0"/>
          <w:divBdr>
            <w:top w:val="none" w:sz="0" w:space="0" w:color="auto"/>
            <w:left w:val="none" w:sz="0" w:space="0" w:color="auto"/>
            <w:bottom w:val="none" w:sz="0" w:space="0" w:color="auto"/>
            <w:right w:val="none" w:sz="0" w:space="0" w:color="auto"/>
          </w:divBdr>
        </w:div>
        <w:div w:id="541402071">
          <w:marLeft w:val="0"/>
          <w:marRight w:val="0"/>
          <w:marTop w:val="120"/>
          <w:marBottom w:val="0"/>
          <w:divBdr>
            <w:top w:val="none" w:sz="0" w:space="0" w:color="auto"/>
            <w:left w:val="none" w:sz="0" w:space="0" w:color="auto"/>
            <w:bottom w:val="none" w:sz="0" w:space="0" w:color="auto"/>
            <w:right w:val="none" w:sz="0" w:space="0" w:color="auto"/>
          </w:divBdr>
        </w:div>
        <w:div w:id="242301726">
          <w:marLeft w:val="0"/>
          <w:marRight w:val="0"/>
          <w:marTop w:val="120"/>
          <w:marBottom w:val="0"/>
          <w:divBdr>
            <w:top w:val="none" w:sz="0" w:space="0" w:color="auto"/>
            <w:left w:val="none" w:sz="0" w:space="0" w:color="auto"/>
            <w:bottom w:val="none" w:sz="0" w:space="0" w:color="auto"/>
            <w:right w:val="none" w:sz="0" w:space="0" w:color="auto"/>
          </w:divBdr>
        </w:div>
        <w:div w:id="298465249">
          <w:marLeft w:val="0"/>
          <w:marRight w:val="0"/>
          <w:marTop w:val="120"/>
          <w:marBottom w:val="0"/>
          <w:divBdr>
            <w:top w:val="none" w:sz="0" w:space="0" w:color="auto"/>
            <w:left w:val="none" w:sz="0" w:space="0" w:color="auto"/>
            <w:bottom w:val="none" w:sz="0" w:space="0" w:color="auto"/>
            <w:right w:val="none" w:sz="0" w:space="0" w:color="auto"/>
          </w:divBdr>
        </w:div>
        <w:div w:id="1160774222">
          <w:marLeft w:val="0"/>
          <w:marRight w:val="0"/>
          <w:marTop w:val="120"/>
          <w:marBottom w:val="0"/>
          <w:divBdr>
            <w:top w:val="none" w:sz="0" w:space="0" w:color="auto"/>
            <w:left w:val="none" w:sz="0" w:space="0" w:color="auto"/>
            <w:bottom w:val="none" w:sz="0" w:space="0" w:color="auto"/>
            <w:right w:val="none" w:sz="0" w:space="0" w:color="auto"/>
          </w:divBdr>
        </w:div>
      </w:divsChild>
    </w:div>
    <w:div w:id="1837376743">
      <w:bodyDiv w:val="1"/>
      <w:marLeft w:val="0"/>
      <w:marRight w:val="0"/>
      <w:marTop w:val="0"/>
      <w:marBottom w:val="0"/>
      <w:divBdr>
        <w:top w:val="none" w:sz="0" w:space="0" w:color="auto"/>
        <w:left w:val="none" w:sz="0" w:space="0" w:color="auto"/>
        <w:bottom w:val="none" w:sz="0" w:space="0" w:color="auto"/>
        <w:right w:val="none" w:sz="0" w:space="0" w:color="auto"/>
      </w:divBdr>
    </w:div>
    <w:div w:id="1856260716">
      <w:bodyDiv w:val="1"/>
      <w:marLeft w:val="0"/>
      <w:marRight w:val="0"/>
      <w:marTop w:val="0"/>
      <w:marBottom w:val="0"/>
      <w:divBdr>
        <w:top w:val="none" w:sz="0" w:space="0" w:color="auto"/>
        <w:left w:val="none" w:sz="0" w:space="0" w:color="auto"/>
        <w:bottom w:val="none" w:sz="0" w:space="0" w:color="auto"/>
        <w:right w:val="none" w:sz="0" w:space="0" w:color="auto"/>
      </w:divBdr>
    </w:div>
    <w:div w:id="1904874437">
      <w:bodyDiv w:val="1"/>
      <w:marLeft w:val="0"/>
      <w:marRight w:val="0"/>
      <w:marTop w:val="0"/>
      <w:marBottom w:val="0"/>
      <w:divBdr>
        <w:top w:val="none" w:sz="0" w:space="0" w:color="auto"/>
        <w:left w:val="none" w:sz="0" w:space="0" w:color="auto"/>
        <w:bottom w:val="none" w:sz="0" w:space="0" w:color="auto"/>
        <w:right w:val="none" w:sz="0" w:space="0" w:color="auto"/>
      </w:divBdr>
    </w:div>
    <w:div w:id="1996761210">
      <w:bodyDiv w:val="1"/>
      <w:marLeft w:val="0"/>
      <w:marRight w:val="0"/>
      <w:marTop w:val="0"/>
      <w:marBottom w:val="0"/>
      <w:divBdr>
        <w:top w:val="none" w:sz="0" w:space="0" w:color="auto"/>
        <w:left w:val="none" w:sz="0" w:space="0" w:color="auto"/>
        <w:bottom w:val="none" w:sz="0" w:space="0" w:color="auto"/>
        <w:right w:val="none" w:sz="0" w:space="0" w:color="auto"/>
      </w:divBdr>
    </w:div>
    <w:div w:id="2029017665">
      <w:bodyDiv w:val="1"/>
      <w:marLeft w:val="0"/>
      <w:marRight w:val="0"/>
      <w:marTop w:val="0"/>
      <w:marBottom w:val="0"/>
      <w:divBdr>
        <w:top w:val="none" w:sz="0" w:space="0" w:color="auto"/>
        <w:left w:val="none" w:sz="0" w:space="0" w:color="auto"/>
        <w:bottom w:val="none" w:sz="0" w:space="0" w:color="auto"/>
        <w:right w:val="none" w:sz="0" w:space="0" w:color="auto"/>
      </w:divBdr>
    </w:div>
    <w:div w:id="2031107955">
      <w:bodyDiv w:val="1"/>
      <w:marLeft w:val="0"/>
      <w:marRight w:val="0"/>
      <w:marTop w:val="0"/>
      <w:marBottom w:val="0"/>
      <w:divBdr>
        <w:top w:val="none" w:sz="0" w:space="0" w:color="auto"/>
        <w:left w:val="none" w:sz="0" w:space="0" w:color="auto"/>
        <w:bottom w:val="none" w:sz="0" w:space="0" w:color="auto"/>
        <w:right w:val="none" w:sz="0" w:space="0" w:color="auto"/>
      </w:divBdr>
    </w:div>
    <w:div w:id="2039551306">
      <w:bodyDiv w:val="1"/>
      <w:marLeft w:val="0"/>
      <w:marRight w:val="0"/>
      <w:marTop w:val="0"/>
      <w:marBottom w:val="0"/>
      <w:divBdr>
        <w:top w:val="none" w:sz="0" w:space="0" w:color="auto"/>
        <w:left w:val="none" w:sz="0" w:space="0" w:color="auto"/>
        <w:bottom w:val="none" w:sz="0" w:space="0" w:color="auto"/>
        <w:right w:val="none" w:sz="0" w:space="0" w:color="auto"/>
      </w:divBdr>
    </w:div>
    <w:div w:id="2101023032">
      <w:bodyDiv w:val="1"/>
      <w:marLeft w:val="0"/>
      <w:marRight w:val="0"/>
      <w:marTop w:val="0"/>
      <w:marBottom w:val="0"/>
      <w:divBdr>
        <w:top w:val="none" w:sz="0" w:space="0" w:color="auto"/>
        <w:left w:val="none" w:sz="0" w:space="0" w:color="auto"/>
        <w:bottom w:val="none" w:sz="0" w:space="0" w:color="auto"/>
        <w:right w:val="none" w:sz="0" w:space="0" w:color="auto"/>
      </w:divBdr>
    </w:div>
    <w:div w:id="2128429465">
      <w:bodyDiv w:val="1"/>
      <w:marLeft w:val="0"/>
      <w:marRight w:val="0"/>
      <w:marTop w:val="0"/>
      <w:marBottom w:val="0"/>
      <w:divBdr>
        <w:top w:val="none" w:sz="0" w:space="0" w:color="auto"/>
        <w:left w:val="none" w:sz="0" w:space="0" w:color="auto"/>
        <w:bottom w:val="none" w:sz="0" w:space="0" w:color="auto"/>
        <w:right w:val="none" w:sz="0" w:space="0" w:color="auto"/>
      </w:divBdr>
    </w:div>
    <w:div w:id="2137092601">
      <w:bodyDiv w:val="1"/>
      <w:marLeft w:val="0"/>
      <w:marRight w:val="0"/>
      <w:marTop w:val="0"/>
      <w:marBottom w:val="0"/>
      <w:divBdr>
        <w:top w:val="none" w:sz="0" w:space="0" w:color="auto"/>
        <w:left w:val="none" w:sz="0" w:space="0" w:color="auto"/>
        <w:bottom w:val="none" w:sz="0" w:space="0" w:color="auto"/>
        <w:right w:val="none" w:sz="0" w:space="0" w:color="auto"/>
      </w:divBdr>
    </w:div>
    <w:div w:id="21406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ase.garant.ru/1010431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5D7F7F2D6C4AB9C8F8B138B0FDD4434FB4AD7DE406574A88600AFA215F41F889C5D4A7FC0D14A859F0A6E" TargetMode="External"/><Relationship Id="rId2" Type="http://schemas.openxmlformats.org/officeDocument/2006/relationships/numbering" Target="numbering.xml"/><Relationship Id="rId16" Type="http://schemas.openxmlformats.org/officeDocument/2006/relationships/hyperlink" Target="consultantplus://offline/ref=5D7F7F2D6C4AB9C8F8B138B0FDD4434FB4AD7DE406574A88600AFA215F41F889C5D4A7FC0D14A859F0A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consultantplus://offline/ref=5D7F7F2D6C4AB9C8F8B138B0FDD4434FB4AD7DE406574A88600AFA215F41F889C5D4A7FC0D14A859F0AAE"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ase.garant.ru/101043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8F16F-2A50-470F-8AFF-878AB681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22923</Words>
  <Characters>130666</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ОАО "АлтайНИИГипрозем"</Company>
  <LinksUpToDate>false</LinksUpToDate>
  <CharactersWithSpaces>153283</CharactersWithSpaces>
  <SharedDoc>false</SharedDoc>
  <HLinks>
    <vt:vector size="342" baseType="variant">
      <vt:variant>
        <vt:i4>1835070</vt:i4>
      </vt:variant>
      <vt:variant>
        <vt:i4>338</vt:i4>
      </vt:variant>
      <vt:variant>
        <vt:i4>0</vt:i4>
      </vt:variant>
      <vt:variant>
        <vt:i4>5</vt:i4>
      </vt:variant>
      <vt:variant>
        <vt:lpwstr/>
      </vt:variant>
      <vt:variant>
        <vt:lpwstr>_Toc425278836</vt:lpwstr>
      </vt:variant>
      <vt:variant>
        <vt:i4>1835070</vt:i4>
      </vt:variant>
      <vt:variant>
        <vt:i4>332</vt:i4>
      </vt:variant>
      <vt:variant>
        <vt:i4>0</vt:i4>
      </vt:variant>
      <vt:variant>
        <vt:i4>5</vt:i4>
      </vt:variant>
      <vt:variant>
        <vt:lpwstr/>
      </vt:variant>
      <vt:variant>
        <vt:lpwstr>_Toc425278835</vt:lpwstr>
      </vt:variant>
      <vt:variant>
        <vt:i4>1835070</vt:i4>
      </vt:variant>
      <vt:variant>
        <vt:i4>326</vt:i4>
      </vt:variant>
      <vt:variant>
        <vt:i4>0</vt:i4>
      </vt:variant>
      <vt:variant>
        <vt:i4>5</vt:i4>
      </vt:variant>
      <vt:variant>
        <vt:lpwstr/>
      </vt:variant>
      <vt:variant>
        <vt:lpwstr>_Toc425278834</vt:lpwstr>
      </vt:variant>
      <vt:variant>
        <vt:i4>1835070</vt:i4>
      </vt:variant>
      <vt:variant>
        <vt:i4>320</vt:i4>
      </vt:variant>
      <vt:variant>
        <vt:i4>0</vt:i4>
      </vt:variant>
      <vt:variant>
        <vt:i4>5</vt:i4>
      </vt:variant>
      <vt:variant>
        <vt:lpwstr/>
      </vt:variant>
      <vt:variant>
        <vt:lpwstr>_Toc425278833</vt:lpwstr>
      </vt:variant>
      <vt:variant>
        <vt:i4>1835070</vt:i4>
      </vt:variant>
      <vt:variant>
        <vt:i4>314</vt:i4>
      </vt:variant>
      <vt:variant>
        <vt:i4>0</vt:i4>
      </vt:variant>
      <vt:variant>
        <vt:i4>5</vt:i4>
      </vt:variant>
      <vt:variant>
        <vt:lpwstr/>
      </vt:variant>
      <vt:variant>
        <vt:lpwstr>_Toc425278832</vt:lpwstr>
      </vt:variant>
      <vt:variant>
        <vt:i4>1835070</vt:i4>
      </vt:variant>
      <vt:variant>
        <vt:i4>308</vt:i4>
      </vt:variant>
      <vt:variant>
        <vt:i4>0</vt:i4>
      </vt:variant>
      <vt:variant>
        <vt:i4>5</vt:i4>
      </vt:variant>
      <vt:variant>
        <vt:lpwstr/>
      </vt:variant>
      <vt:variant>
        <vt:lpwstr>_Toc425278831</vt:lpwstr>
      </vt:variant>
      <vt:variant>
        <vt:i4>1900606</vt:i4>
      </vt:variant>
      <vt:variant>
        <vt:i4>302</vt:i4>
      </vt:variant>
      <vt:variant>
        <vt:i4>0</vt:i4>
      </vt:variant>
      <vt:variant>
        <vt:i4>5</vt:i4>
      </vt:variant>
      <vt:variant>
        <vt:lpwstr/>
      </vt:variant>
      <vt:variant>
        <vt:lpwstr>_Toc425278828</vt:lpwstr>
      </vt:variant>
      <vt:variant>
        <vt:i4>1900606</vt:i4>
      </vt:variant>
      <vt:variant>
        <vt:i4>296</vt:i4>
      </vt:variant>
      <vt:variant>
        <vt:i4>0</vt:i4>
      </vt:variant>
      <vt:variant>
        <vt:i4>5</vt:i4>
      </vt:variant>
      <vt:variant>
        <vt:lpwstr/>
      </vt:variant>
      <vt:variant>
        <vt:lpwstr>_Toc425278826</vt:lpwstr>
      </vt:variant>
      <vt:variant>
        <vt:i4>1900606</vt:i4>
      </vt:variant>
      <vt:variant>
        <vt:i4>290</vt:i4>
      </vt:variant>
      <vt:variant>
        <vt:i4>0</vt:i4>
      </vt:variant>
      <vt:variant>
        <vt:i4>5</vt:i4>
      </vt:variant>
      <vt:variant>
        <vt:lpwstr/>
      </vt:variant>
      <vt:variant>
        <vt:lpwstr>_Toc425278825</vt:lpwstr>
      </vt:variant>
      <vt:variant>
        <vt:i4>1900606</vt:i4>
      </vt:variant>
      <vt:variant>
        <vt:i4>284</vt:i4>
      </vt:variant>
      <vt:variant>
        <vt:i4>0</vt:i4>
      </vt:variant>
      <vt:variant>
        <vt:i4>5</vt:i4>
      </vt:variant>
      <vt:variant>
        <vt:lpwstr/>
      </vt:variant>
      <vt:variant>
        <vt:lpwstr>_Toc425278824</vt:lpwstr>
      </vt:variant>
      <vt:variant>
        <vt:i4>1900606</vt:i4>
      </vt:variant>
      <vt:variant>
        <vt:i4>278</vt:i4>
      </vt:variant>
      <vt:variant>
        <vt:i4>0</vt:i4>
      </vt:variant>
      <vt:variant>
        <vt:i4>5</vt:i4>
      </vt:variant>
      <vt:variant>
        <vt:lpwstr/>
      </vt:variant>
      <vt:variant>
        <vt:lpwstr>_Toc425278823</vt:lpwstr>
      </vt:variant>
      <vt:variant>
        <vt:i4>1900606</vt:i4>
      </vt:variant>
      <vt:variant>
        <vt:i4>272</vt:i4>
      </vt:variant>
      <vt:variant>
        <vt:i4>0</vt:i4>
      </vt:variant>
      <vt:variant>
        <vt:i4>5</vt:i4>
      </vt:variant>
      <vt:variant>
        <vt:lpwstr/>
      </vt:variant>
      <vt:variant>
        <vt:lpwstr>_Toc425278822</vt:lpwstr>
      </vt:variant>
      <vt:variant>
        <vt:i4>1900606</vt:i4>
      </vt:variant>
      <vt:variant>
        <vt:i4>266</vt:i4>
      </vt:variant>
      <vt:variant>
        <vt:i4>0</vt:i4>
      </vt:variant>
      <vt:variant>
        <vt:i4>5</vt:i4>
      </vt:variant>
      <vt:variant>
        <vt:lpwstr/>
      </vt:variant>
      <vt:variant>
        <vt:lpwstr>_Toc425278821</vt:lpwstr>
      </vt:variant>
      <vt:variant>
        <vt:i4>1900606</vt:i4>
      </vt:variant>
      <vt:variant>
        <vt:i4>260</vt:i4>
      </vt:variant>
      <vt:variant>
        <vt:i4>0</vt:i4>
      </vt:variant>
      <vt:variant>
        <vt:i4>5</vt:i4>
      </vt:variant>
      <vt:variant>
        <vt:lpwstr/>
      </vt:variant>
      <vt:variant>
        <vt:lpwstr>_Toc425278820</vt:lpwstr>
      </vt:variant>
      <vt:variant>
        <vt:i4>1966142</vt:i4>
      </vt:variant>
      <vt:variant>
        <vt:i4>254</vt:i4>
      </vt:variant>
      <vt:variant>
        <vt:i4>0</vt:i4>
      </vt:variant>
      <vt:variant>
        <vt:i4>5</vt:i4>
      </vt:variant>
      <vt:variant>
        <vt:lpwstr/>
      </vt:variant>
      <vt:variant>
        <vt:lpwstr>_Toc425278819</vt:lpwstr>
      </vt:variant>
      <vt:variant>
        <vt:i4>1966142</vt:i4>
      </vt:variant>
      <vt:variant>
        <vt:i4>248</vt:i4>
      </vt:variant>
      <vt:variant>
        <vt:i4>0</vt:i4>
      </vt:variant>
      <vt:variant>
        <vt:i4>5</vt:i4>
      </vt:variant>
      <vt:variant>
        <vt:lpwstr/>
      </vt:variant>
      <vt:variant>
        <vt:lpwstr>_Toc425278818</vt:lpwstr>
      </vt:variant>
      <vt:variant>
        <vt:i4>1966142</vt:i4>
      </vt:variant>
      <vt:variant>
        <vt:i4>242</vt:i4>
      </vt:variant>
      <vt:variant>
        <vt:i4>0</vt:i4>
      </vt:variant>
      <vt:variant>
        <vt:i4>5</vt:i4>
      </vt:variant>
      <vt:variant>
        <vt:lpwstr/>
      </vt:variant>
      <vt:variant>
        <vt:lpwstr>_Toc425278817</vt:lpwstr>
      </vt:variant>
      <vt:variant>
        <vt:i4>1966142</vt:i4>
      </vt:variant>
      <vt:variant>
        <vt:i4>236</vt:i4>
      </vt:variant>
      <vt:variant>
        <vt:i4>0</vt:i4>
      </vt:variant>
      <vt:variant>
        <vt:i4>5</vt:i4>
      </vt:variant>
      <vt:variant>
        <vt:lpwstr/>
      </vt:variant>
      <vt:variant>
        <vt:lpwstr>_Toc425278816</vt:lpwstr>
      </vt:variant>
      <vt:variant>
        <vt:i4>1966142</vt:i4>
      </vt:variant>
      <vt:variant>
        <vt:i4>230</vt:i4>
      </vt:variant>
      <vt:variant>
        <vt:i4>0</vt:i4>
      </vt:variant>
      <vt:variant>
        <vt:i4>5</vt:i4>
      </vt:variant>
      <vt:variant>
        <vt:lpwstr/>
      </vt:variant>
      <vt:variant>
        <vt:lpwstr>_Toc425278815</vt:lpwstr>
      </vt:variant>
      <vt:variant>
        <vt:i4>1966142</vt:i4>
      </vt:variant>
      <vt:variant>
        <vt:i4>224</vt:i4>
      </vt:variant>
      <vt:variant>
        <vt:i4>0</vt:i4>
      </vt:variant>
      <vt:variant>
        <vt:i4>5</vt:i4>
      </vt:variant>
      <vt:variant>
        <vt:lpwstr/>
      </vt:variant>
      <vt:variant>
        <vt:lpwstr>_Toc425278814</vt:lpwstr>
      </vt:variant>
      <vt:variant>
        <vt:i4>1966142</vt:i4>
      </vt:variant>
      <vt:variant>
        <vt:i4>218</vt:i4>
      </vt:variant>
      <vt:variant>
        <vt:i4>0</vt:i4>
      </vt:variant>
      <vt:variant>
        <vt:i4>5</vt:i4>
      </vt:variant>
      <vt:variant>
        <vt:lpwstr/>
      </vt:variant>
      <vt:variant>
        <vt:lpwstr>_Toc425278813</vt:lpwstr>
      </vt:variant>
      <vt:variant>
        <vt:i4>1966142</vt:i4>
      </vt:variant>
      <vt:variant>
        <vt:i4>212</vt:i4>
      </vt:variant>
      <vt:variant>
        <vt:i4>0</vt:i4>
      </vt:variant>
      <vt:variant>
        <vt:i4>5</vt:i4>
      </vt:variant>
      <vt:variant>
        <vt:lpwstr/>
      </vt:variant>
      <vt:variant>
        <vt:lpwstr>_Toc425278812</vt:lpwstr>
      </vt:variant>
      <vt:variant>
        <vt:i4>1966142</vt:i4>
      </vt:variant>
      <vt:variant>
        <vt:i4>206</vt:i4>
      </vt:variant>
      <vt:variant>
        <vt:i4>0</vt:i4>
      </vt:variant>
      <vt:variant>
        <vt:i4>5</vt:i4>
      </vt:variant>
      <vt:variant>
        <vt:lpwstr/>
      </vt:variant>
      <vt:variant>
        <vt:lpwstr>_Toc425278811</vt:lpwstr>
      </vt:variant>
      <vt:variant>
        <vt:i4>2031678</vt:i4>
      </vt:variant>
      <vt:variant>
        <vt:i4>200</vt:i4>
      </vt:variant>
      <vt:variant>
        <vt:i4>0</vt:i4>
      </vt:variant>
      <vt:variant>
        <vt:i4>5</vt:i4>
      </vt:variant>
      <vt:variant>
        <vt:lpwstr/>
      </vt:variant>
      <vt:variant>
        <vt:lpwstr>_Toc425278809</vt:lpwstr>
      </vt:variant>
      <vt:variant>
        <vt:i4>2031678</vt:i4>
      </vt:variant>
      <vt:variant>
        <vt:i4>194</vt:i4>
      </vt:variant>
      <vt:variant>
        <vt:i4>0</vt:i4>
      </vt:variant>
      <vt:variant>
        <vt:i4>5</vt:i4>
      </vt:variant>
      <vt:variant>
        <vt:lpwstr/>
      </vt:variant>
      <vt:variant>
        <vt:lpwstr>_Toc425278807</vt:lpwstr>
      </vt:variant>
      <vt:variant>
        <vt:i4>2031678</vt:i4>
      </vt:variant>
      <vt:variant>
        <vt:i4>188</vt:i4>
      </vt:variant>
      <vt:variant>
        <vt:i4>0</vt:i4>
      </vt:variant>
      <vt:variant>
        <vt:i4>5</vt:i4>
      </vt:variant>
      <vt:variant>
        <vt:lpwstr/>
      </vt:variant>
      <vt:variant>
        <vt:lpwstr>_Toc425278806</vt:lpwstr>
      </vt:variant>
      <vt:variant>
        <vt:i4>2031678</vt:i4>
      </vt:variant>
      <vt:variant>
        <vt:i4>182</vt:i4>
      </vt:variant>
      <vt:variant>
        <vt:i4>0</vt:i4>
      </vt:variant>
      <vt:variant>
        <vt:i4>5</vt:i4>
      </vt:variant>
      <vt:variant>
        <vt:lpwstr/>
      </vt:variant>
      <vt:variant>
        <vt:lpwstr>_Toc425278805</vt:lpwstr>
      </vt:variant>
      <vt:variant>
        <vt:i4>2031678</vt:i4>
      </vt:variant>
      <vt:variant>
        <vt:i4>176</vt:i4>
      </vt:variant>
      <vt:variant>
        <vt:i4>0</vt:i4>
      </vt:variant>
      <vt:variant>
        <vt:i4>5</vt:i4>
      </vt:variant>
      <vt:variant>
        <vt:lpwstr/>
      </vt:variant>
      <vt:variant>
        <vt:lpwstr>_Toc425278804</vt:lpwstr>
      </vt:variant>
      <vt:variant>
        <vt:i4>2031678</vt:i4>
      </vt:variant>
      <vt:variant>
        <vt:i4>170</vt:i4>
      </vt:variant>
      <vt:variant>
        <vt:i4>0</vt:i4>
      </vt:variant>
      <vt:variant>
        <vt:i4>5</vt:i4>
      </vt:variant>
      <vt:variant>
        <vt:lpwstr/>
      </vt:variant>
      <vt:variant>
        <vt:lpwstr>_Toc425278803</vt:lpwstr>
      </vt:variant>
      <vt:variant>
        <vt:i4>2031678</vt:i4>
      </vt:variant>
      <vt:variant>
        <vt:i4>164</vt:i4>
      </vt:variant>
      <vt:variant>
        <vt:i4>0</vt:i4>
      </vt:variant>
      <vt:variant>
        <vt:i4>5</vt:i4>
      </vt:variant>
      <vt:variant>
        <vt:lpwstr/>
      </vt:variant>
      <vt:variant>
        <vt:lpwstr>_Toc425278802</vt:lpwstr>
      </vt:variant>
      <vt:variant>
        <vt:i4>2031678</vt:i4>
      </vt:variant>
      <vt:variant>
        <vt:i4>158</vt:i4>
      </vt:variant>
      <vt:variant>
        <vt:i4>0</vt:i4>
      </vt:variant>
      <vt:variant>
        <vt:i4>5</vt:i4>
      </vt:variant>
      <vt:variant>
        <vt:lpwstr/>
      </vt:variant>
      <vt:variant>
        <vt:lpwstr>_Toc425278801</vt:lpwstr>
      </vt:variant>
      <vt:variant>
        <vt:i4>2031678</vt:i4>
      </vt:variant>
      <vt:variant>
        <vt:i4>152</vt:i4>
      </vt:variant>
      <vt:variant>
        <vt:i4>0</vt:i4>
      </vt:variant>
      <vt:variant>
        <vt:i4>5</vt:i4>
      </vt:variant>
      <vt:variant>
        <vt:lpwstr/>
      </vt:variant>
      <vt:variant>
        <vt:lpwstr>_Toc425278800</vt:lpwstr>
      </vt:variant>
      <vt:variant>
        <vt:i4>1441841</vt:i4>
      </vt:variant>
      <vt:variant>
        <vt:i4>146</vt:i4>
      </vt:variant>
      <vt:variant>
        <vt:i4>0</vt:i4>
      </vt:variant>
      <vt:variant>
        <vt:i4>5</vt:i4>
      </vt:variant>
      <vt:variant>
        <vt:lpwstr/>
      </vt:variant>
      <vt:variant>
        <vt:lpwstr>_Toc425278799</vt:lpwstr>
      </vt:variant>
      <vt:variant>
        <vt:i4>1441841</vt:i4>
      </vt:variant>
      <vt:variant>
        <vt:i4>140</vt:i4>
      </vt:variant>
      <vt:variant>
        <vt:i4>0</vt:i4>
      </vt:variant>
      <vt:variant>
        <vt:i4>5</vt:i4>
      </vt:variant>
      <vt:variant>
        <vt:lpwstr/>
      </vt:variant>
      <vt:variant>
        <vt:lpwstr>_Toc425278797</vt:lpwstr>
      </vt:variant>
      <vt:variant>
        <vt:i4>1441841</vt:i4>
      </vt:variant>
      <vt:variant>
        <vt:i4>134</vt:i4>
      </vt:variant>
      <vt:variant>
        <vt:i4>0</vt:i4>
      </vt:variant>
      <vt:variant>
        <vt:i4>5</vt:i4>
      </vt:variant>
      <vt:variant>
        <vt:lpwstr/>
      </vt:variant>
      <vt:variant>
        <vt:lpwstr>_Toc425278796</vt:lpwstr>
      </vt:variant>
      <vt:variant>
        <vt:i4>1441841</vt:i4>
      </vt:variant>
      <vt:variant>
        <vt:i4>128</vt:i4>
      </vt:variant>
      <vt:variant>
        <vt:i4>0</vt:i4>
      </vt:variant>
      <vt:variant>
        <vt:i4>5</vt:i4>
      </vt:variant>
      <vt:variant>
        <vt:lpwstr/>
      </vt:variant>
      <vt:variant>
        <vt:lpwstr>_Toc425278795</vt:lpwstr>
      </vt:variant>
      <vt:variant>
        <vt:i4>1441841</vt:i4>
      </vt:variant>
      <vt:variant>
        <vt:i4>122</vt:i4>
      </vt:variant>
      <vt:variant>
        <vt:i4>0</vt:i4>
      </vt:variant>
      <vt:variant>
        <vt:i4>5</vt:i4>
      </vt:variant>
      <vt:variant>
        <vt:lpwstr/>
      </vt:variant>
      <vt:variant>
        <vt:lpwstr>_Toc425278794</vt:lpwstr>
      </vt:variant>
      <vt:variant>
        <vt:i4>1441841</vt:i4>
      </vt:variant>
      <vt:variant>
        <vt:i4>116</vt:i4>
      </vt:variant>
      <vt:variant>
        <vt:i4>0</vt:i4>
      </vt:variant>
      <vt:variant>
        <vt:i4>5</vt:i4>
      </vt:variant>
      <vt:variant>
        <vt:lpwstr/>
      </vt:variant>
      <vt:variant>
        <vt:lpwstr>_Toc425278793</vt:lpwstr>
      </vt:variant>
      <vt:variant>
        <vt:i4>1441841</vt:i4>
      </vt:variant>
      <vt:variant>
        <vt:i4>110</vt:i4>
      </vt:variant>
      <vt:variant>
        <vt:i4>0</vt:i4>
      </vt:variant>
      <vt:variant>
        <vt:i4>5</vt:i4>
      </vt:variant>
      <vt:variant>
        <vt:lpwstr/>
      </vt:variant>
      <vt:variant>
        <vt:lpwstr>_Toc425278792</vt:lpwstr>
      </vt:variant>
      <vt:variant>
        <vt:i4>1441841</vt:i4>
      </vt:variant>
      <vt:variant>
        <vt:i4>104</vt:i4>
      </vt:variant>
      <vt:variant>
        <vt:i4>0</vt:i4>
      </vt:variant>
      <vt:variant>
        <vt:i4>5</vt:i4>
      </vt:variant>
      <vt:variant>
        <vt:lpwstr/>
      </vt:variant>
      <vt:variant>
        <vt:lpwstr>_Toc425278791</vt:lpwstr>
      </vt:variant>
      <vt:variant>
        <vt:i4>1441841</vt:i4>
      </vt:variant>
      <vt:variant>
        <vt:i4>98</vt:i4>
      </vt:variant>
      <vt:variant>
        <vt:i4>0</vt:i4>
      </vt:variant>
      <vt:variant>
        <vt:i4>5</vt:i4>
      </vt:variant>
      <vt:variant>
        <vt:lpwstr/>
      </vt:variant>
      <vt:variant>
        <vt:lpwstr>_Toc425278790</vt:lpwstr>
      </vt:variant>
      <vt:variant>
        <vt:i4>1507377</vt:i4>
      </vt:variant>
      <vt:variant>
        <vt:i4>92</vt:i4>
      </vt:variant>
      <vt:variant>
        <vt:i4>0</vt:i4>
      </vt:variant>
      <vt:variant>
        <vt:i4>5</vt:i4>
      </vt:variant>
      <vt:variant>
        <vt:lpwstr/>
      </vt:variant>
      <vt:variant>
        <vt:lpwstr>_Toc425278789</vt:lpwstr>
      </vt:variant>
      <vt:variant>
        <vt:i4>1507377</vt:i4>
      </vt:variant>
      <vt:variant>
        <vt:i4>86</vt:i4>
      </vt:variant>
      <vt:variant>
        <vt:i4>0</vt:i4>
      </vt:variant>
      <vt:variant>
        <vt:i4>5</vt:i4>
      </vt:variant>
      <vt:variant>
        <vt:lpwstr/>
      </vt:variant>
      <vt:variant>
        <vt:lpwstr>_Toc425278788</vt:lpwstr>
      </vt:variant>
      <vt:variant>
        <vt:i4>1507377</vt:i4>
      </vt:variant>
      <vt:variant>
        <vt:i4>80</vt:i4>
      </vt:variant>
      <vt:variant>
        <vt:i4>0</vt:i4>
      </vt:variant>
      <vt:variant>
        <vt:i4>5</vt:i4>
      </vt:variant>
      <vt:variant>
        <vt:lpwstr/>
      </vt:variant>
      <vt:variant>
        <vt:lpwstr>_Toc425278787</vt:lpwstr>
      </vt:variant>
      <vt:variant>
        <vt:i4>1507377</vt:i4>
      </vt:variant>
      <vt:variant>
        <vt:i4>74</vt:i4>
      </vt:variant>
      <vt:variant>
        <vt:i4>0</vt:i4>
      </vt:variant>
      <vt:variant>
        <vt:i4>5</vt:i4>
      </vt:variant>
      <vt:variant>
        <vt:lpwstr/>
      </vt:variant>
      <vt:variant>
        <vt:lpwstr>_Toc425278786</vt:lpwstr>
      </vt:variant>
      <vt:variant>
        <vt:i4>1507377</vt:i4>
      </vt:variant>
      <vt:variant>
        <vt:i4>68</vt:i4>
      </vt:variant>
      <vt:variant>
        <vt:i4>0</vt:i4>
      </vt:variant>
      <vt:variant>
        <vt:i4>5</vt:i4>
      </vt:variant>
      <vt:variant>
        <vt:lpwstr/>
      </vt:variant>
      <vt:variant>
        <vt:lpwstr>_Toc425278783</vt:lpwstr>
      </vt:variant>
      <vt:variant>
        <vt:i4>1507377</vt:i4>
      </vt:variant>
      <vt:variant>
        <vt:i4>62</vt:i4>
      </vt:variant>
      <vt:variant>
        <vt:i4>0</vt:i4>
      </vt:variant>
      <vt:variant>
        <vt:i4>5</vt:i4>
      </vt:variant>
      <vt:variant>
        <vt:lpwstr/>
      </vt:variant>
      <vt:variant>
        <vt:lpwstr>_Toc425278782</vt:lpwstr>
      </vt:variant>
      <vt:variant>
        <vt:i4>1507377</vt:i4>
      </vt:variant>
      <vt:variant>
        <vt:i4>56</vt:i4>
      </vt:variant>
      <vt:variant>
        <vt:i4>0</vt:i4>
      </vt:variant>
      <vt:variant>
        <vt:i4>5</vt:i4>
      </vt:variant>
      <vt:variant>
        <vt:lpwstr/>
      </vt:variant>
      <vt:variant>
        <vt:lpwstr>_Toc425278781</vt:lpwstr>
      </vt:variant>
      <vt:variant>
        <vt:i4>1507377</vt:i4>
      </vt:variant>
      <vt:variant>
        <vt:i4>50</vt:i4>
      </vt:variant>
      <vt:variant>
        <vt:i4>0</vt:i4>
      </vt:variant>
      <vt:variant>
        <vt:i4>5</vt:i4>
      </vt:variant>
      <vt:variant>
        <vt:lpwstr/>
      </vt:variant>
      <vt:variant>
        <vt:lpwstr>_Toc425278780</vt:lpwstr>
      </vt:variant>
      <vt:variant>
        <vt:i4>1572913</vt:i4>
      </vt:variant>
      <vt:variant>
        <vt:i4>44</vt:i4>
      </vt:variant>
      <vt:variant>
        <vt:i4>0</vt:i4>
      </vt:variant>
      <vt:variant>
        <vt:i4>5</vt:i4>
      </vt:variant>
      <vt:variant>
        <vt:lpwstr/>
      </vt:variant>
      <vt:variant>
        <vt:lpwstr>_Toc425278779</vt:lpwstr>
      </vt:variant>
      <vt:variant>
        <vt:i4>1572913</vt:i4>
      </vt:variant>
      <vt:variant>
        <vt:i4>38</vt:i4>
      </vt:variant>
      <vt:variant>
        <vt:i4>0</vt:i4>
      </vt:variant>
      <vt:variant>
        <vt:i4>5</vt:i4>
      </vt:variant>
      <vt:variant>
        <vt:lpwstr/>
      </vt:variant>
      <vt:variant>
        <vt:lpwstr>_Toc425278778</vt:lpwstr>
      </vt:variant>
      <vt:variant>
        <vt:i4>1572913</vt:i4>
      </vt:variant>
      <vt:variant>
        <vt:i4>32</vt:i4>
      </vt:variant>
      <vt:variant>
        <vt:i4>0</vt:i4>
      </vt:variant>
      <vt:variant>
        <vt:i4>5</vt:i4>
      </vt:variant>
      <vt:variant>
        <vt:lpwstr/>
      </vt:variant>
      <vt:variant>
        <vt:lpwstr>_Toc425278777</vt:lpwstr>
      </vt:variant>
      <vt:variant>
        <vt:i4>1572913</vt:i4>
      </vt:variant>
      <vt:variant>
        <vt:i4>26</vt:i4>
      </vt:variant>
      <vt:variant>
        <vt:i4>0</vt:i4>
      </vt:variant>
      <vt:variant>
        <vt:i4>5</vt:i4>
      </vt:variant>
      <vt:variant>
        <vt:lpwstr/>
      </vt:variant>
      <vt:variant>
        <vt:lpwstr>_Toc425278776</vt:lpwstr>
      </vt:variant>
      <vt:variant>
        <vt:i4>1572913</vt:i4>
      </vt:variant>
      <vt:variant>
        <vt:i4>20</vt:i4>
      </vt:variant>
      <vt:variant>
        <vt:i4>0</vt:i4>
      </vt:variant>
      <vt:variant>
        <vt:i4>5</vt:i4>
      </vt:variant>
      <vt:variant>
        <vt:lpwstr/>
      </vt:variant>
      <vt:variant>
        <vt:lpwstr>_Toc425278775</vt:lpwstr>
      </vt:variant>
      <vt:variant>
        <vt:i4>1572913</vt:i4>
      </vt:variant>
      <vt:variant>
        <vt:i4>14</vt:i4>
      </vt:variant>
      <vt:variant>
        <vt:i4>0</vt:i4>
      </vt:variant>
      <vt:variant>
        <vt:i4>5</vt:i4>
      </vt:variant>
      <vt:variant>
        <vt:lpwstr/>
      </vt:variant>
      <vt:variant>
        <vt:lpwstr>_Toc425278774</vt:lpwstr>
      </vt:variant>
      <vt:variant>
        <vt:i4>1572913</vt:i4>
      </vt:variant>
      <vt:variant>
        <vt:i4>8</vt:i4>
      </vt:variant>
      <vt:variant>
        <vt:i4>0</vt:i4>
      </vt:variant>
      <vt:variant>
        <vt:i4>5</vt:i4>
      </vt:variant>
      <vt:variant>
        <vt:lpwstr/>
      </vt:variant>
      <vt:variant>
        <vt:lpwstr>_Toc425278773</vt:lpwstr>
      </vt:variant>
      <vt:variant>
        <vt:i4>1572913</vt:i4>
      </vt:variant>
      <vt:variant>
        <vt:i4>2</vt:i4>
      </vt:variant>
      <vt:variant>
        <vt:i4>0</vt:i4>
      </vt:variant>
      <vt:variant>
        <vt:i4>5</vt:i4>
      </vt:variant>
      <vt:variant>
        <vt:lpwstr/>
      </vt:variant>
      <vt:variant>
        <vt:lpwstr>_Toc425278772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Chepustanow</dc:creator>
  <cp:keywords/>
  <dc:description/>
  <cp:lastModifiedBy>Chepustanow</cp:lastModifiedBy>
  <cp:revision>33</cp:revision>
  <dcterms:created xsi:type="dcterms:W3CDTF">2016-12-29T06:19:00Z</dcterms:created>
  <dcterms:modified xsi:type="dcterms:W3CDTF">2017-06-01T08:13:00Z</dcterms:modified>
</cp:coreProperties>
</file>