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1274BB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r w:rsidR="00FC6104">
        <w:rPr>
          <w:rFonts w:ascii="Times New Roman" w:hAnsi="Times New Roman"/>
          <w:b/>
          <w:smallCaps/>
          <w:sz w:val="48"/>
          <w:szCs w:val="44"/>
        </w:rPr>
        <w:t>Горьковский</w:t>
      </w:r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1274BB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proofErr w:type="gramStart"/>
      <w:r w:rsidR="00FC6104">
        <w:rPr>
          <w:rFonts w:ascii="Times New Roman" w:hAnsi="Times New Roman"/>
          <w:sz w:val="28"/>
          <w:szCs w:val="28"/>
        </w:rPr>
        <w:t>Горьковское</w:t>
      </w:r>
      <w:proofErr w:type="gramEnd"/>
      <w:r w:rsidR="00122102">
        <w:rPr>
          <w:rFonts w:ascii="Times New Roman" w:hAnsi="Times New Roman"/>
          <w:sz w:val="28"/>
          <w:szCs w:val="28"/>
        </w:rPr>
        <w:t xml:space="preserve">, </w:t>
      </w:r>
      <w:r w:rsidR="00486D6E">
        <w:rPr>
          <w:rFonts w:ascii="Times New Roman" w:hAnsi="Times New Roman"/>
          <w:sz w:val="28"/>
          <w:szCs w:val="28"/>
        </w:rPr>
        <w:t>п</w:t>
      </w:r>
      <w:r w:rsidRPr="007277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FC6104">
        <w:rPr>
          <w:rFonts w:ascii="Times New Roman" w:hAnsi="Times New Roman"/>
          <w:sz w:val="28"/>
          <w:szCs w:val="28"/>
        </w:rPr>
        <w:t>Защита, п. Мирный</w:t>
      </w:r>
      <w:r w:rsidR="00C522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FE37BE" w:rsidRDefault="00845554" w:rsidP="00845554">
      <w:pPr>
        <w:pStyle w:val="S3"/>
        <w:numPr>
          <w:ilvl w:val="0"/>
          <w:numId w:val="0"/>
        </w:numPr>
        <w:spacing w:before="240"/>
        <w:ind w:left="1080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FE37BE">
        <w:rPr>
          <w:b/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FE37BE">
        <w:rPr>
          <w:sz w:val="28"/>
          <w:szCs w:val="28"/>
        </w:rPr>
        <w:t>.</w:t>
      </w:r>
      <w:bookmarkEnd w:id="1"/>
      <w:bookmarkEnd w:id="2"/>
    </w:p>
    <w:p w:rsidR="00FC6104" w:rsidRPr="00FE37BE" w:rsidRDefault="00FC6104" w:rsidP="00FC6104">
      <w:pPr>
        <w:pStyle w:val="ParaAttribute193"/>
        <w:spacing w:before="0" w:after="0" w:line="360" w:lineRule="auto"/>
        <w:ind w:firstLine="709"/>
        <w:jc w:val="both"/>
        <w:rPr>
          <w:rStyle w:val="CharAttribute118"/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 w:rsidRPr="00FE37BE">
        <w:rPr>
          <w:rStyle w:val="CharAttribute102"/>
          <w:sz w:val="28"/>
          <w:szCs w:val="28"/>
        </w:rPr>
        <w:t xml:space="preserve">Транспортные связи (перевозки) осуществляются по существующим автомобильным </w:t>
      </w:r>
      <w:r w:rsidRPr="00FE37BE">
        <w:rPr>
          <w:rStyle w:val="CharAttribute118"/>
          <w:sz w:val="28"/>
          <w:szCs w:val="28"/>
        </w:rPr>
        <w:t xml:space="preserve">дорогам регионального значения: </w:t>
      </w:r>
      <w:proofErr w:type="gramStart"/>
      <w:r w:rsidRPr="00FE37BE">
        <w:rPr>
          <w:rStyle w:val="CharAttribute118"/>
          <w:sz w:val="28"/>
          <w:szCs w:val="28"/>
        </w:rPr>
        <w:t>Горьковское</w:t>
      </w:r>
      <w:proofErr w:type="gramEnd"/>
      <w:r w:rsidRPr="00FE37BE">
        <w:rPr>
          <w:rStyle w:val="CharAttribute118"/>
          <w:sz w:val="28"/>
          <w:szCs w:val="28"/>
        </w:rPr>
        <w:t xml:space="preserve"> – Мирный, подъезд к пос. Защита. </w:t>
      </w:r>
    </w:p>
    <w:p w:rsidR="00FC6104" w:rsidRPr="00FE37BE" w:rsidRDefault="00FE37BE" w:rsidP="00FC6104">
      <w:pPr>
        <w:pStyle w:val="ParaAttribute193"/>
        <w:spacing w:before="0" w:after="0" w:line="360" w:lineRule="auto"/>
        <w:ind w:firstLine="709"/>
        <w:jc w:val="both"/>
        <w:rPr>
          <w:rStyle w:val="CharAttribute118"/>
          <w:sz w:val="28"/>
          <w:szCs w:val="28"/>
        </w:rPr>
      </w:pPr>
      <w:r w:rsidRPr="00FE37BE">
        <w:rPr>
          <w:rStyle w:val="CharAttribute118"/>
          <w:sz w:val="28"/>
          <w:szCs w:val="28"/>
        </w:rPr>
        <w:t xml:space="preserve">Проектом </w:t>
      </w:r>
      <w:r w:rsidR="00FC6104" w:rsidRPr="00FE37BE">
        <w:rPr>
          <w:rStyle w:val="CharAttribute118"/>
          <w:sz w:val="28"/>
          <w:szCs w:val="28"/>
        </w:rPr>
        <w:t>предусмотрено:</w:t>
      </w:r>
    </w:p>
    <w:p w:rsidR="00FC6104" w:rsidRPr="00FE37BE" w:rsidRDefault="00FC6104" w:rsidP="00FC6104">
      <w:pPr>
        <w:pStyle w:val="ParaAttribute193"/>
        <w:spacing w:before="0" w:after="0" w:line="360" w:lineRule="auto"/>
        <w:ind w:firstLine="709"/>
        <w:jc w:val="both"/>
        <w:rPr>
          <w:rStyle w:val="CharAttribute118"/>
          <w:sz w:val="28"/>
          <w:szCs w:val="28"/>
        </w:rPr>
      </w:pPr>
      <w:r w:rsidRPr="00FE37BE">
        <w:rPr>
          <w:rStyle w:val="CharAttribute118"/>
          <w:sz w:val="28"/>
          <w:szCs w:val="28"/>
        </w:rPr>
        <w:t xml:space="preserve">- капитальный ремонт моста на автомобильной дороге </w:t>
      </w:r>
      <w:proofErr w:type="gramStart"/>
      <w:r w:rsidRPr="00FE37BE">
        <w:rPr>
          <w:rStyle w:val="CharAttribute118"/>
          <w:sz w:val="28"/>
          <w:szCs w:val="28"/>
        </w:rPr>
        <w:t>Горьковское</w:t>
      </w:r>
      <w:proofErr w:type="gramEnd"/>
      <w:r w:rsidRPr="00FE37BE">
        <w:rPr>
          <w:rStyle w:val="CharAttribute118"/>
          <w:sz w:val="28"/>
          <w:szCs w:val="28"/>
        </w:rPr>
        <w:t xml:space="preserve"> – Мирный;</w:t>
      </w:r>
    </w:p>
    <w:p w:rsidR="00FC6104" w:rsidRPr="00FE37BE" w:rsidRDefault="00FC6104" w:rsidP="00FC6104">
      <w:pPr>
        <w:pStyle w:val="ParaAttribute193"/>
        <w:spacing w:before="0" w:after="0" w:line="360" w:lineRule="auto"/>
        <w:ind w:firstLine="709"/>
        <w:jc w:val="both"/>
        <w:rPr>
          <w:sz w:val="28"/>
          <w:szCs w:val="28"/>
        </w:rPr>
      </w:pPr>
      <w:r w:rsidRPr="00FE37BE">
        <w:rPr>
          <w:sz w:val="28"/>
          <w:szCs w:val="28"/>
        </w:rPr>
        <w:t xml:space="preserve">- капитальный ремонт подъезда к с. </w:t>
      </w:r>
      <w:proofErr w:type="gramStart"/>
      <w:r w:rsidRPr="00FE37BE">
        <w:rPr>
          <w:sz w:val="28"/>
          <w:szCs w:val="28"/>
        </w:rPr>
        <w:t>Горьковское</w:t>
      </w:r>
      <w:proofErr w:type="gramEnd"/>
      <w:r w:rsidRPr="00FE37BE">
        <w:rPr>
          <w:sz w:val="28"/>
          <w:szCs w:val="28"/>
        </w:rPr>
        <w:t xml:space="preserve">  (замена 5 км щебеночно-гравийного покрытия на асфальтобетонное, замена 2 км цементно-гравийного покрытия на асфальтобетонное).</w:t>
      </w:r>
    </w:p>
    <w:p w:rsidR="00FC6104" w:rsidRPr="00FE37BE" w:rsidRDefault="00FC6104" w:rsidP="00FC6104">
      <w:pPr>
        <w:pStyle w:val="ParaAttribute194"/>
        <w:spacing w:after="0" w:line="360" w:lineRule="auto"/>
        <w:ind w:firstLine="709"/>
        <w:jc w:val="center"/>
        <w:rPr>
          <w:sz w:val="28"/>
          <w:szCs w:val="28"/>
          <w:u w:val="single"/>
        </w:rPr>
      </w:pPr>
      <w:bookmarkStart w:id="7" w:name="_Toc280271927"/>
      <w:r w:rsidRPr="00FE37BE">
        <w:rPr>
          <w:rStyle w:val="CharAttribute114"/>
          <w:rFonts w:eastAsia="№Е"/>
          <w:sz w:val="28"/>
          <w:szCs w:val="28"/>
        </w:rPr>
        <w:t>Улично-дорожная сеть и объекты транспортной инфраструктуры</w:t>
      </w:r>
      <w:bookmarkEnd w:id="7"/>
      <w:r w:rsidRPr="00FE37BE">
        <w:rPr>
          <w:rStyle w:val="CharAttribute114"/>
          <w:rFonts w:eastAsia="№Е"/>
          <w:sz w:val="28"/>
          <w:szCs w:val="28"/>
        </w:rPr>
        <w:t>.</w:t>
      </w:r>
    </w:p>
    <w:p w:rsidR="00FC6104" w:rsidRPr="00FE37BE" w:rsidRDefault="00FC6104" w:rsidP="00FC6104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FE37BE">
        <w:rPr>
          <w:rFonts w:ascii="Times New Roman" w:hAnsi="Times New Roman"/>
          <w:sz w:val="28"/>
          <w:szCs w:val="28"/>
        </w:rPr>
        <w:t>При проектировании улично-дорожной сети максимально учтена сложившаяся система улиц и направление перспективного развития населенного пункта, предусмотрены мероприятия по исключению имеющихся недостатков. Введена четкая дифференциация улиц по категориям в соответствии со СП 42.133300 «Градостроительство. Планировка и застройка городских и сельских поселений».</w:t>
      </w:r>
    </w:p>
    <w:p w:rsidR="00FC6104" w:rsidRPr="00FE37BE" w:rsidRDefault="00FC6104" w:rsidP="00FC6104">
      <w:pPr>
        <w:widowControl w:val="0"/>
        <w:tabs>
          <w:tab w:val="left" w:pos="851"/>
        </w:tabs>
        <w:ind w:firstLine="709"/>
        <w:rPr>
          <w:rFonts w:ascii="Times New Roman" w:hAnsi="Times New Roman"/>
          <w:b/>
          <w:sz w:val="28"/>
          <w:szCs w:val="28"/>
        </w:rPr>
      </w:pPr>
      <w:proofErr w:type="gramStart"/>
      <w:r w:rsidRPr="00FE37BE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FE37BE">
        <w:rPr>
          <w:rFonts w:ascii="Times New Roman" w:hAnsi="Times New Roman"/>
          <w:b/>
          <w:sz w:val="28"/>
          <w:szCs w:val="28"/>
        </w:rPr>
        <w:t>. Горьковское.</w:t>
      </w:r>
    </w:p>
    <w:p w:rsidR="00FC6104" w:rsidRPr="00FE37BE" w:rsidRDefault="00FC6104" w:rsidP="00FC6104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FE37BE">
        <w:rPr>
          <w:rFonts w:ascii="Times New Roman" w:hAnsi="Times New Roman"/>
          <w:sz w:val="28"/>
          <w:szCs w:val="28"/>
        </w:rPr>
        <w:t>В проекте принята следующая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 населенного пункта:</w:t>
      </w:r>
    </w:p>
    <w:p w:rsidR="00FC6104" w:rsidRPr="00FE37BE" w:rsidRDefault="00FC6104" w:rsidP="00FC6104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37BE">
        <w:rPr>
          <w:rFonts w:ascii="Times New Roman" w:hAnsi="Times New Roman"/>
          <w:sz w:val="28"/>
          <w:szCs w:val="28"/>
        </w:rPr>
        <w:t>главные улицы;</w:t>
      </w:r>
    </w:p>
    <w:p w:rsidR="00FC6104" w:rsidRPr="00FE37BE" w:rsidRDefault="00FC6104" w:rsidP="00FC6104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37BE">
        <w:rPr>
          <w:rFonts w:ascii="Times New Roman" w:hAnsi="Times New Roman"/>
          <w:sz w:val="28"/>
          <w:szCs w:val="28"/>
        </w:rPr>
        <w:t>основные;</w:t>
      </w:r>
    </w:p>
    <w:p w:rsidR="00FC6104" w:rsidRPr="00FE37BE" w:rsidRDefault="00FC6104" w:rsidP="00FC6104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37BE">
        <w:rPr>
          <w:rFonts w:ascii="Times New Roman" w:hAnsi="Times New Roman"/>
          <w:sz w:val="28"/>
          <w:szCs w:val="28"/>
        </w:rPr>
        <w:t xml:space="preserve">второстепенные. </w:t>
      </w:r>
    </w:p>
    <w:p w:rsidR="00FC6104" w:rsidRPr="00FE37BE" w:rsidRDefault="00FE37BE" w:rsidP="00FC6104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C6104" w:rsidRPr="00FE37BE">
        <w:rPr>
          <w:rFonts w:ascii="Times New Roman" w:hAnsi="Times New Roman"/>
          <w:sz w:val="28"/>
          <w:szCs w:val="28"/>
        </w:rPr>
        <w:t>редлагается вариант дорожной одежды из следующих конструктивных элементов:</w:t>
      </w:r>
    </w:p>
    <w:p w:rsidR="00FC6104" w:rsidRPr="00FE37BE" w:rsidRDefault="00FC6104" w:rsidP="00FC6104">
      <w:pPr>
        <w:pStyle w:val="ae"/>
        <w:widowControl w:val="0"/>
        <w:numPr>
          <w:ilvl w:val="0"/>
          <w:numId w:val="28"/>
        </w:numPr>
        <w:tabs>
          <w:tab w:val="left" w:pos="851"/>
        </w:tabs>
        <w:ind w:left="0" w:firstLine="709"/>
        <w:contextualSpacing w:val="0"/>
        <w:rPr>
          <w:sz w:val="28"/>
          <w:szCs w:val="28"/>
        </w:rPr>
      </w:pPr>
      <w:r w:rsidRPr="00FE37BE">
        <w:rPr>
          <w:sz w:val="28"/>
          <w:szCs w:val="28"/>
        </w:rPr>
        <w:t>покрытие из асфальтобетона;</w:t>
      </w:r>
    </w:p>
    <w:p w:rsidR="00FC6104" w:rsidRPr="00FE37BE" w:rsidRDefault="00FC6104" w:rsidP="00FC6104">
      <w:pPr>
        <w:pStyle w:val="ae"/>
        <w:widowControl w:val="0"/>
        <w:numPr>
          <w:ilvl w:val="0"/>
          <w:numId w:val="28"/>
        </w:numPr>
        <w:tabs>
          <w:tab w:val="left" w:pos="851"/>
        </w:tabs>
        <w:ind w:left="0" w:firstLine="709"/>
        <w:contextualSpacing w:val="0"/>
        <w:rPr>
          <w:sz w:val="28"/>
          <w:szCs w:val="28"/>
        </w:rPr>
      </w:pPr>
      <w:r w:rsidRPr="00FE37BE">
        <w:rPr>
          <w:sz w:val="28"/>
          <w:szCs w:val="28"/>
        </w:rPr>
        <w:t>песчано-гравийная смесь укрепленная цементом М 400 в количестве 5-7% толщиной 0,15 м.</w:t>
      </w:r>
    </w:p>
    <w:p w:rsidR="00FC6104" w:rsidRPr="00FE37BE" w:rsidRDefault="00FC6104" w:rsidP="00FC6104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FE37BE">
        <w:rPr>
          <w:rFonts w:ascii="Times New Roman" w:hAnsi="Times New Roman"/>
          <w:b/>
          <w:sz w:val="28"/>
          <w:szCs w:val="28"/>
        </w:rPr>
        <w:t xml:space="preserve">п. </w:t>
      </w:r>
      <w:proofErr w:type="gramStart"/>
      <w:r w:rsidRPr="00FE37BE">
        <w:rPr>
          <w:rFonts w:ascii="Times New Roman" w:hAnsi="Times New Roman"/>
          <w:b/>
          <w:sz w:val="28"/>
          <w:szCs w:val="28"/>
        </w:rPr>
        <w:t>Мирный</w:t>
      </w:r>
      <w:proofErr w:type="gramEnd"/>
      <w:r w:rsidRPr="00FE37BE">
        <w:rPr>
          <w:rFonts w:ascii="Times New Roman" w:hAnsi="Times New Roman"/>
          <w:b/>
          <w:sz w:val="28"/>
          <w:szCs w:val="28"/>
        </w:rPr>
        <w:t>, п. Защита.</w:t>
      </w:r>
    </w:p>
    <w:p w:rsidR="00FC6104" w:rsidRPr="00FE37BE" w:rsidRDefault="00FC6104" w:rsidP="00FC6104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37BE">
        <w:rPr>
          <w:rFonts w:ascii="Times New Roman" w:hAnsi="Times New Roman"/>
          <w:sz w:val="28"/>
          <w:szCs w:val="28"/>
        </w:rPr>
        <w:t>главные улицы;</w:t>
      </w:r>
    </w:p>
    <w:p w:rsidR="00FC6104" w:rsidRPr="00FE37BE" w:rsidRDefault="00FC6104" w:rsidP="00FC6104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37BE">
        <w:rPr>
          <w:rFonts w:ascii="Times New Roman" w:hAnsi="Times New Roman"/>
          <w:sz w:val="28"/>
          <w:szCs w:val="28"/>
        </w:rPr>
        <w:lastRenderedPageBreak/>
        <w:t>основные;</w:t>
      </w:r>
    </w:p>
    <w:p w:rsidR="00FC6104" w:rsidRPr="00FE37BE" w:rsidRDefault="00FC6104" w:rsidP="00FC6104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37BE">
        <w:rPr>
          <w:rFonts w:ascii="Times New Roman" w:hAnsi="Times New Roman"/>
          <w:sz w:val="28"/>
          <w:szCs w:val="28"/>
        </w:rPr>
        <w:t xml:space="preserve">второстепенные. </w:t>
      </w:r>
      <w:r w:rsidRPr="00FE37BE">
        <w:rPr>
          <w:rFonts w:ascii="Times New Roman" w:hAnsi="Times New Roman"/>
          <w:sz w:val="28"/>
          <w:szCs w:val="28"/>
        </w:rPr>
        <w:tab/>
      </w:r>
      <w:r w:rsidRPr="00FE37BE">
        <w:rPr>
          <w:rFonts w:ascii="Times New Roman" w:hAnsi="Times New Roman"/>
          <w:sz w:val="28"/>
          <w:szCs w:val="28"/>
        </w:rPr>
        <w:tab/>
      </w:r>
      <w:r w:rsidRPr="00FE37BE">
        <w:rPr>
          <w:rFonts w:ascii="Times New Roman" w:hAnsi="Times New Roman"/>
          <w:sz w:val="28"/>
          <w:szCs w:val="28"/>
        </w:rPr>
        <w:tab/>
      </w:r>
    </w:p>
    <w:p w:rsidR="00FC6104" w:rsidRPr="00FE37BE" w:rsidRDefault="00FE37BE" w:rsidP="00FC6104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C6104" w:rsidRPr="00FE37BE">
        <w:rPr>
          <w:rFonts w:ascii="Times New Roman" w:hAnsi="Times New Roman"/>
          <w:sz w:val="28"/>
          <w:szCs w:val="28"/>
        </w:rPr>
        <w:t>редлагается вариант дорожной одежды из песчано-гравийной смеси, укрепленной цементом М 400 в количестве 5-7% толщиной 0,15 м.</w:t>
      </w:r>
    </w:p>
    <w:p w:rsidR="00FC6104" w:rsidRPr="00FE37BE" w:rsidRDefault="00FC6104" w:rsidP="00FC6104">
      <w:pPr>
        <w:pStyle w:val="ConsPlusNormal"/>
        <w:tabs>
          <w:tab w:val="left" w:pos="540"/>
        </w:tabs>
        <w:spacing w:before="240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E37BE">
        <w:rPr>
          <w:rFonts w:ascii="Times New Roman" w:hAnsi="Times New Roman" w:cs="Times New Roman"/>
          <w:sz w:val="28"/>
          <w:szCs w:val="28"/>
          <w:u w:val="single"/>
        </w:rPr>
        <w:t>Объекты транспортного обслуживания.</w:t>
      </w:r>
    </w:p>
    <w:p w:rsidR="00FC6104" w:rsidRPr="00FE37BE" w:rsidRDefault="00FC6104" w:rsidP="00FC6104">
      <w:pPr>
        <w:pStyle w:val="ParaAttribute22"/>
        <w:spacing w:line="360" w:lineRule="auto"/>
        <w:ind w:firstLine="709"/>
        <w:rPr>
          <w:sz w:val="28"/>
          <w:szCs w:val="28"/>
        </w:rPr>
      </w:pPr>
      <w:r w:rsidRPr="00FE37BE">
        <w:rPr>
          <w:rStyle w:val="CharAttribute118"/>
          <w:sz w:val="28"/>
          <w:szCs w:val="28"/>
        </w:rPr>
        <w:t>В соответствии с Нормативами градостроительного проектирования Алтайского края уровень автомобилизации на расчетный срок составляет 370 автомобилей  на 1000 жителей.</w:t>
      </w:r>
      <w:r w:rsidR="00FE37BE">
        <w:rPr>
          <w:rStyle w:val="CharAttribute118"/>
          <w:sz w:val="28"/>
          <w:szCs w:val="28"/>
        </w:rPr>
        <w:t xml:space="preserve"> </w:t>
      </w:r>
      <w:r w:rsidRPr="00FE37BE">
        <w:rPr>
          <w:rStyle w:val="CharAttribute118"/>
          <w:sz w:val="28"/>
          <w:szCs w:val="28"/>
        </w:rPr>
        <w:t xml:space="preserve"> </w:t>
      </w:r>
      <w:proofErr w:type="gramStart"/>
      <w:r w:rsidRPr="00FE37BE">
        <w:rPr>
          <w:rStyle w:val="CharAttribute118"/>
          <w:sz w:val="28"/>
          <w:szCs w:val="28"/>
        </w:rPr>
        <w:t>С учетом уровня автомобилизации</w:t>
      </w:r>
      <w:r w:rsidR="00FE37BE">
        <w:rPr>
          <w:rStyle w:val="CharAttribute118"/>
          <w:sz w:val="28"/>
          <w:szCs w:val="28"/>
        </w:rPr>
        <w:t xml:space="preserve"> </w:t>
      </w:r>
      <w:r w:rsidRPr="00FE37BE">
        <w:rPr>
          <w:rStyle w:val="CharAttribute118"/>
          <w:sz w:val="28"/>
          <w:szCs w:val="28"/>
        </w:rPr>
        <w:t>количество легкового транспорта на конец расчетного периода составит в с. Горьковское – 488 единиц, в п. Мирный – 42 единицы, в п. Защита – 22 единицы.</w:t>
      </w:r>
      <w:proofErr w:type="gramEnd"/>
      <w:r w:rsidRPr="00FE37BE">
        <w:rPr>
          <w:rStyle w:val="CharAttribute118"/>
          <w:sz w:val="28"/>
          <w:szCs w:val="28"/>
        </w:rPr>
        <w:t xml:space="preserve"> Для обслуживания транспортного средства в населенных пунктах Горьковского сельсовета необходимо:</w:t>
      </w:r>
    </w:p>
    <w:p w:rsidR="00FC6104" w:rsidRPr="00FE37BE" w:rsidRDefault="00FC6104" w:rsidP="00FC6104">
      <w:pPr>
        <w:pStyle w:val="ParaAttribute22"/>
        <w:spacing w:line="360" w:lineRule="auto"/>
        <w:ind w:firstLine="709"/>
        <w:rPr>
          <w:rStyle w:val="CharAttribute118"/>
          <w:sz w:val="28"/>
          <w:szCs w:val="28"/>
        </w:rPr>
      </w:pPr>
      <w:r w:rsidRPr="00FE37BE">
        <w:rPr>
          <w:rStyle w:val="CharAttribute118"/>
          <w:sz w:val="28"/>
          <w:szCs w:val="28"/>
        </w:rPr>
        <w:t xml:space="preserve">с. </w:t>
      </w:r>
      <w:proofErr w:type="gramStart"/>
      <w:r w:rsidRPr="00FE37BE">
        <w:rPr>
          <w:rStyle w:val="CharAttribute118"/>
          <w:sz w:val="28"/>
          <w:szCs w:val="28"/>
        </w:rPr>
        <w:t>Горьковское</w:t>
      </w:r>
      <w:proofErr w:type="gramEnd"/>
      <w:r w:rsidRPr="00FE37BE">
        <w:rPr>
          <w:rStyle w:val="CharAttribute118"/>
          <w:sz w:val="28"/>
          <w:szCs w:val="28"/>
        </w:rPr>
        <w:t xml:space="preserve"> – СТО на 5 постов.</w:t>
      </w:r>
    </w:p>
    <w:p w:rsidR="00122102" w:rsidRPr="00FE37BE" w:rsidRDefault="00122102" w:rsidP="00122102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  <w:r w:rsidRPr="00FE37BE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 xml:space="preserve"> Транспортное обслуживание и улично-дорожная сеть</w:t>
      </w:r>
      <w:bookmarkEnd w:id="3"/>
      <w:bookmarkEnd w:id="4"/>
      <w:bookmarkEnd w:id="5"/>
      <w:r w:rsidRPr="00FE37BE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>.</w:t>
      </w:r>
      <w:bookmarkEnd w:id="6"/>
    </w:p>
    <w:p w:rsidR="00FE37BE" w:rsidRPr="00FE37BE" w:rsidRDefault="00FE37BE" w:rsidP="00FE37BE">
      <w:pPr>
        <w:pStyle w:val="ParaAttribute110"/>
        <w:spacing w:line="360" w:lineRule="auto"/>
        <w:ind w:left="0" w:firstLine="709"/>
        <w:rPr>
          <w:sz w:val="28"/>
          <w:szCs w:val="28"/>
        </w:rPr>
      </w:pPr>
      <w:r w:rsidRPr="00FE37BE">
        <w:rPr>
          <w:rStyle w:val="CharAttribute64"/>
          <w:sz w:val="28"/>
          <w:szCs w:val="28"/>
        </w:rPr>
        <w:t>Автомобильный транспорт.</w:t>
      </w:r>
    </w:p>
    <w:p w:rsidR="00FE37BE" w:rsidRPr="00FE37BE" w:rsidRDefault="00FE37BE" w:rsidP="00FE37BE">
      <w:pPr>
        <w:pStyle w:val="ParaAttribute36"/>
        <w:spacing w:line="360" w:lineRule="auto"/>
        <w:rPr>
          <w:spacing w:val="7"/>
          <w:sz w:val="28"/>
          <w:szCs w:val="28"/>
        </w:rPr>
      </w:pPr>
      <w:r w:rsidRPr="00FE37BE">
        <w:rPr>
          <w:rStyle w:val="CharAttribute70"/>
          <w:rFonts w:eastAsia="№Е"/>
          <w:sz w:val="28"/>
          <w:szCs w:val="28"/>
        </w:rPr>
        <w:t>Имеющаяся дорожная инфраструктура в существующих границах поселения пре</w:t>
      </w:r>
      <w:r w:rsidRPr="00FE37BE">
        <w:rPr>
          <w:rStyle w:val="CharAttribute70"/>
          <w:rFonts w:eastAsia="№Е"/>
          <w:sz w:val="28"/>
          <w:szCs w:val="28"/>
        </w:rPr>
        <w:t>д</w:t>
      </w:r>
      <w:r w:rsidRPr="00FE37BE">
        <w:rPr>
          <w:rStyle w:val="CharAttribute70"/>
          <w:rFonts w:eastAsia="№Е"/>
          <w:sz w:val="28"/>
          <w:szCs w:val="28"/>
        </w:rPr>
        <w:t>ставлена сетью автомобильных дорог протяженностью 22</w:t>
      </w:r>
      <w:r>
        <w:rPr>
          <w:rStyle w:val="CharAttribute70"/>
          <w:rFonts w:eastAsia="№Е"/>
          <w:sz w:val="28"/>
          <w:szCs w:val="28"/>
        </w:rPr>
        <w:t xml:space="preserve">  км.</w:t>
      </w:r>
      <w:r w:rsidRPr="00FE37BE">
        <w:rPr>
          <w:rStyle w:val="CharAttribute70"/>
          <w:rFonts w:eastAsia="№Е"/>
          <w:sz w:val="28"/>
          <w:szCs w:val="28"/>
        </w:rPr>
        <w:t xml:space="preserve"> </w:t>
      </w:r>
      <w:r w:rsidRPr="00FE37BE">
        <w:rPr>
          <w:rStyle w:val="CharAttribute64"/>
          <w:sz w:val="28"/>
          <w:szCs w:val="28"/>
        </w:rPr>
        <w:t xml:space="preserve">Внешние связи (перевозки) осуществляются по существующим автомобильным дорогам регионального значения: </w:t>
      </w:r>
      <w:proofErr w:type="gramStart"/>
      <w:r w:rsidRPr="00FE37BE">
        <w:rPr>
          <w:rStyle w:val="CharAttribute64"/>
          <w:sz w:val="28"/>
          <w:szCs w:val="28"/>
        </w:rPr>
        <w:t>Горьковское – Мирный, подъезд к пос. Защита</w:t>
      </w:r>
      <w:r w:rsidRPr="00FE37BE">
        <w:rPr>
          <w:rStyle w:val="CharAttribute75"/>
          <w:sz w:val="28"/>
          <w:szCs w:val="28"/>
        </w:rPr>
        <w:t>, проходящим по территории МО Горьковский сельсовет.</w:t>
      </w:r>
      <w:proofErr w:type="gramEnd"/>
      <w:r w:rsidRPr="00FE37BE">
        <w:rPr>
          <w:rStyle w:val="CharAttribute75"/>
          <w:sz w:val="28"/>
          <w:szCs w:val="28"/>
        </w:rPr>
        <w:t xml:space="preserve"> </w:t>
      </w:r>
      <w:r w:rsidRPr="00FE37BE">
        <w:rPr>
          <w:rStyle w:val="CharAttribute76"/>
          <w:sz w:val="28"/>
          <w:szCs w:val="28"/>
        </w:rPr>
        <w:t>Транспортная связь между населенными пунктами осущест</w:t>
      </w:r>
      <w:r w:rsidRPr="00FE37BE">
        <w:rPr>
          <w:rStyle w:val="CharAttribute76"/>
          <w:sz w:val="28"/>
          <w:szCs w:val="28"/>
        </w:rPr>
        <w:t>в</w:t>
      </w:r>
      <w:r w:rsidRPr="00FE37BE">
        <w:rPr>
          <w:rStyle w:val="CharAttribute76"/>
          <w:sz w:val="28"/>
          <w:szCs w:val="28"/>
        </w:rPr>
        <w:t>ляется посредством автомобильного транспорта.</w:t>
      </w:r>
    </w:p>
    <w:p w:rsidR="00FE37BE" w:rsidRPr="00FE37BE" w:rsidRDefault="00FE37BE" w:rsidP="00FE37BE">
      <w:pPr>
        <w:pStyle w:val="ParaAttribute80"/>
        <w:spacing w:line="360" w:lineRule="auto"/>
        <w:ind w:firstLine="709"/>
        <w:rPr>
          <w:sz w:val="28"/>
          <w:szCs w:val="28"/>
        </w:rPr>
      </w:pPr>
      <w:r w:rsidRPr="00FE37BE">
        <w:rPr>
          <w:rStyle w:val="CharAttribute75"/>
          <w:sz w:val="28"/>
          <w:szCs w:val="28"/>
        </w:rPr>
        <w:t xml:space="preserve">Таблица 1. Анализ существующих автомобильных дорог, проходящих по МО Горьковский сельсовет </w:t>
      </w:r>
      <w:proofErr w:type="spellStart"/>
      <w:r w:rsidRPr="00FE37BE">
        <w:rPr>
          <w:rStyle w:val="CharAttribute75"/>
          <w:sz w:val="28"/>
          <w:szCs w:val="28"/>
        </w:rPr>
        <w:t>Шипуновского</w:t>
      </w:r>
      <w:proofErr w:type="spellEnd"/>
      <w:r w:rsidRPr="00FE37BE">
        <w:rPr>
          <w:rStyle w:val="CharAttribute75"/>
          <w:sz w:val="28"/>
          <w:szCs w:val="28"/>
        </w:rPr>
        <w:t xml:space="preserve"> района (обслуживаются ГУП «</w:t>
      </w:r>
      <w:proofErr w:type="spellStart"/>
      <w:r w:rsidRPr="00FE37BE">
        <w:rPr>
          <w:rStyle w:val="CharAttribute75"/>
          <w:sz w:val="28"/>
          <w:szCs w:val="28"/>
        </w:rPr>
        <w:t>Алтайавтодор</w:t>
      </w:r>
      <w:proofErr w:type="spellEnd"/>
      <w:r w:rsidRPr="00FE37BE">
        <w:rPr>
          <w:rStyle w:val="CharAttribute75"/>
          <w:sz w:val="28"/>
          <w:szCs w:val="28"/>
        </w:rPr>
        <w:t>»).</w:t>
      </w:r>
    </w:p>
    <w:tbl>
      <w:tblPr>
        <w:tblW w:w="0" w:type="auto"/>
        <w:jc w:val="center"/>
        <w:tblInd w:w="-772" w:type="dxa"/>
        <w:tblLook w:val="0000"/>
      </w:tblPr>
      <w:tblGrid>
        <w:gridCol w:w="3167"/>
        <w:gridCol w:w="1448"/>
        <w:gridCol w:w="1283"/>
        <w:gridCol w:w="587"/>
        <w:gridCol w:w="636"/>
        <w:gridCol w:w="593"/>
        <w:gridCol w:w="758"/>
        <w:gridCol w:w="1088"/>
      </w:tblGrid>
      <w:tr w:rsidR="00FE37BE" w:rsidRPr="00FE37BE" w:rsidTr="00467C9E">
        <w:trPr>
          <w:trHeight w:val="285"/>
          <w:jc w:val="center"/>
        </w:trPr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Наименование дорог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Категория дороги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proofErr w:type="spellStart"/>
            <w:r w:rsidRPr="00FE37BE">
              <w:rPr>
                <w:rStyle w:val="CharAttribute75"/>
                <w:sz w:val="28"/>
                <w:szCs w:val="28"/>
              </w:rPr>
              <w:t>Протяж</w:t>
            </w:r>
            <w:proofErr w:type="spellEnd"/>
            <w:r w:rsidRPr="00FE37BE">
              <w:rPr>
                <w:rStyle w:val="CharAttribute75"/>
                <w:sz w:val="28"/>
                <w:szCs w:val="28"/>
              </w:rPr>
              <w:t>., км.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 xml:space="preserve">в том числе, </w:t>
            </w:r>
            <w:proofErr w:type="gramStart"/>
            <w:r w:rsidRPr="00FE37BE">
              <w:rPr>
                <w:rStyle w:val="CharAttribute75"/>
                <w:sz w:val="28"/>
                <w:szCs w:val="28"/>
              </w:rPr>
              <w:t>км</w:t>
            </w:r>
            <w:proofErr w:type="gramEnd"/>
            <w:r w:rsidRPr="00FE37BE">
              <w:rPr>
                <w:rStyle w:val="CharAttribute75"/>
                <w:sz w:val="28"/>
                <w:szCs w:val="28"/>
              </w:rPr>
              <w:t>.</w:t>
            </w:r>
          </w:p>
        </w:tc>
      </w:tr>
      <w:tr w:rsidR="00FE37BE" w:rsidRPr="00FE37BE" w:rsidTr="00467C9E">
        <w:trPr>
          <w:trHeight w:val="185"/>
          <w:jc w:val="center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proofErr w:type="spellStart"/>
            <w:r w:rsidRPr="00FE37BE">
              <w:rPr>
                <w:rStyle w:val="CharAttribute75"/>
                <w:sz w:val="28"/>
                <w:szCs w:val="28"/>
              </w:rPr>
              <w:t>ц</w:t>
            </w:r>
            <w:proofErr w:type="spellEnd"/>
            <w:r w:rsidRPr="00FE37BE">
              <w:rPr>
                <w:rStyle w:val="CharAttribute75"/>
                <w:sz w:val="28"/>
                <w:szCs w:val="28"/>
              </w:rPr>
              <w:t>/б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а/б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proofErr w:type="gramStart"/>
            <w:r w:rsidRPr="00FE37BE">
              <w:rPr>
                <w:rStyle w:val="CharAttribute75"/>
                <w:sz w:val="28"/>
                <w:szCs w:val="28"/>
              </w:rPr>
              <w:t>ч</w:t>
            </w:r>
            <w:proofErr w:type="gramEnd"/>
            <w:r w:rsidRPr="00FE37BE">
              <w:rPr>
                <w:rStyle w:val="CharAttribute75"/>
                <w:sz w:val="28"/>
                <w:szCs w:val="28"/>
              </w:rPr>
              <w:t>/г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proofErr w:type="spellStart"/>
            <w:r w:rsidRPr="00FE37BE">
              <w:rPr>
                <w:rStyle w:val="CharAttribute75"/>
                <w:sz w:val="28"/>
                <w:szCs w:val="28"/>
              </w:rPr>
              <w:t>щ</w:t>
            </w:r>
            <w:proofErr w:type="spellEnd"/>
            <w:r w:rsidRPr="00FE37BE">
              <w:rPr>
                <w:rStyle w:val="CharAttribute75"/>
                <w:sz w:val="28"/>
                <w:szCs w:val="28"/>
              </w:rPr>
              <w:t>/г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proofErr w:type="spellStart"/>
            <w:r w:rsidRPr="00FE37BE">
              <w:rPr>
                <w:rStyle w:val="CharAttribute75"/>
                <w:sz w:val="28"/>
                <w:szCs w:val="28"/>
              </w:rPr>
              <w:t>гр</w:t>
            </w:r>
            <w:proofErr w:type="spellEnd"/>
          </w:p>
        </w:tc>
      </w:tr>
      <w:tr w:rsidR="00FE37BE" w:rsidRPr="00FE37BE" w:rsidTr="00467C9E">
        <w:trPr>
          <w:trHeight w:val="218"/>
          <w:jc w:val="center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6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Горьковское - Мирный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13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13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</w:p>
        </w:tc>
      </w:tr>
      <w:tr w:rsidR="00FE37BE" w:rsidRPr="00FE37BE" w:rsidTr="00467C9E">
        <w:trPr>
          <w:trHeight w:val="186"/>
          <w:jc w:val="center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6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Подъезд к пос. Защита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9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</w:p>
        </w:tc>
      </w:tr>
    </w:tbl>
    <w:p w:rsidR="00FE37BE" w:rsidRPr="00FE37BE" w:rsidRDefault="00FE37BE" w:rsidP="00FE37BE">
      <w:pPr>
        <w:pStyle w:val="ParaAttribute30"/>
        <w:spacing w:line="360" w:lineRule="auto"/>
        <w:ind w:firstLine="709"/>
        <w:rPr>
          <w:sz w:val="28"/>
          <w:szCs w:val="28"/>
        </w:rPr>
      </w:pPr>
      <w:r w:rsidRPr="00FE37BE">
        <w:rPr>
          <w:rStyle w:val="CharAttribute75"/>
          <w:sz w:val="28"/>
          <w:szCs w:val="28"/>
        </w:rPr>
        <w:t>Улично-дорожная сеть.</w:t>
      </w:r>
    </w:p>
    <w:p w:rsidR="00FE37BE" w:rsidRPr="00FE37BE" w:rsidRDefault="00FE37BE" w:rsidP="00FE37BE">
      <w:pPr>
        <w:pStyle w:val="ParaAttribute80"/>
        <w:spacing w:line="360" w:lineRule="auto"/>
        <w:ind w:firstLine="709"/>
        <w:rPr>
          <w:sz w:val="28"/>
          <w:szCs w:val="28"/>
        </w:rPr>
      </w:pPr>
      <w:r>
        <w:rPr>
          <w:rStyle w:val="CharAttribute75"/>
          <w:sz w:val="28"/>
          <w:szCs w:val="28"/>
        </w:rPr>
        <w:t>Таблица 2</w:t>
      </w:r>
      <w:r w:rsidRPr="00FE37BE">
        <w:rPr>
          <w:rStyle w:val="CharAttribute75"/>
          <w:sz w:val="28"/>
          <w:szCs w:val="28"/>
        </w:rPr>
        <w:t>. Существующая улично-дорожная сеть.</w:t>
      </w:r>
    </w:p>
    <w:tbl>
      <w:tblPr>
        <w:tblW w:w="0" w:type="auto"/>
        <w:tblLook w:val="0000"/>
      </w:tblPr>
      <w:tblGrid>
        <w:gridCol w:w="2518"/>
        <w:gridCol w:w="2552"/>
        <w:gridCol w:w="2273"/>
        <w:gridCol w:w="2394"/>
      </w:tblGrid>
      <w:tr w:rsidR="00FE37BE" w:rsidRPr="00FE37BE" w:rsidTr="00467C9E">
        <w:trPr>
          <w:trHeight w:val="29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 xml:space="preserve">Наименование улицы,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Категория улицы,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 xml:space="preserve">Протяженность, </w:t>
            </w:r>
            <w:proofErr w:type="gramStart"/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Тип покрытия</w:t>
            </w:r>
          </w:p>
        </w:tc>
      </w:tr>
      <w:tr w:rsidR="00FE37BE" w:rsidRPr="00FE37BE" w:rsidTr="00467C9E">
        <w:trPr>
          <w:trHeight w:val="144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lastRenderedPageBreak/>
              <w:t>с. Горьковское</w:t>
            </w:r>
          </w:p>
        </w:tc>
      </w:tr>
      <w:tr w:rsidR="00FE37BE" w:rsidRPr="00FE37BE" w:rsidTr="00467C9E">
        <w:trPr>
          <w:trHeight w:val="11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Октябрьская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Главная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2,62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асфальтобетонное</w:t>
            </w:r>
          </w:p>
        </w:tc>
      </w:tr>
      <w:tr w:rsidR="00FE37BE" w:rsidRPr="00FE37BE" w:rsidTr="00467C9E">
        <w:trPr>
          <w:trHeight w:val="13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ул. Школьная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Главная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0,68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асфальтобетонное</w:t>
            </w:r>
          </w:p>
        </w:tc>
      </w:tr>
      <w:tr w:rsidR="00FE37BE" w:rsidRPr="00FE37BE" w:rsidTr="00467C9E">
        <w:trPr>
          <w:trHeight w:val="15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Горького</w:t>
            </w:r>
            <w:r w:rsidRPr="00FE37BE">
              <w:rPr>
                <w:rStyle w:val="CharAttribute75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1,13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асфальтобетонное</w:t>
            </w:r>
          </w:p>
        </w:tc>
      </w:tr>
      <w:tr w:rsidR="00FE37BE" w:rsidRPr="00FE37BE" w:rsidTr="00467C9E">
        <w:trPr>
          <w:trHeight w:val="1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Коммунар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color w:val="FF0000"/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0,21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0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Комсомольская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color w:val="FF0000"/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0,48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1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Луговая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color w:val="FF0000"/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0,39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0,52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10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Первомайская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1,48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13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Пионерская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0,58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15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Садовая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color w:val="FF0000"/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0,72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6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Советская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color w:val="FF0000"/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0,93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Солнечная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0,55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Социалистическая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color w:val="FF0000"/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1,00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3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проезды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color w:val="FF0000"/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7,33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Style w:val="CharAttribute75"/>
                <w:rFonts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197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Общая протяженность улично-дорожной сети:   22,39</w:t>
            </w:r>
          </w:p>
        </w:tc>
      </w:tr>
      <w:tr w:rsidR="00FE37BE" w:rsidRPr="00FE37BE" w:rsidTr="00467C9E">
        <w:trPr>
          <w:trHeight w:val="224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п. Мирный</w:t>
            </w:r>
          </w:p>
        </w:tc>
      </w:tr>
      <w:tr w:rsidR="00FE37BE" w:rsidRPr="00FE37BE" w:rsidTr="00467C9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ул. Зеленая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Главная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0,54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ул. Цветочная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0,57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ул. 8 Марта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0,68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проезды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0,72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173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Общая протяженность улично-дорожной сети:    2,51</w:t>
            </w:r>
          </w:p>
        </w:tc>
      </w:tr>
      <w:tr w:rsidR="00FE37BE" w:rsidRPr="00FE37BE" w:rsidTr="00467C9E">
        <w:trPr>
          <w:trHeight w:val="178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45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п. Защита</w:t>
            </w:r>
          </w:p>
        </w:tc>
      </w:tr>
      <w:tr w:rsidR="00FE37BE" w:rsidRPr="00FE37BE" w:rsidTr="00467C9E">
        <w:trPr>
          <w:trHeight w:val="16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Пушкина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Главная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0,51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1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t>ул. Строителей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0,45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17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sz w:val="28"/>
                <w:szCs w:val="28"/>
              </w:rPr>
              <w:lastRenderedPageBreak/>
              <w:t>проезды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0,30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rPr>
                <w:rFonts w:ascii="Times New Roman" w:hAnsi="Times New Roman"/>
                <w:sz w:val="28"/>
                <w:szCs w:val="28"/>
              </w:rPr>
            </w:pPr>
            <w:r w:rsidRPr="00FE37BE">
              <w:rPr>
                <w:rStyle w:val="CharAttribute75"/>
                <w:rFonts w:hAnsi="Times New Roman"/>
                <w:sz w:val="28"/>
                <w:szCs w:val="28"/>
              </w:rPr>
              <w:t>грунтовое</w:t>
            </w:r>
          </w:p>
        </w:tc>
      </w:tr>
      <w:tr w:rsidR="00FE37BE" w:rsidRPr="00FE37BE" w:rsidTr="00467C9E">
        <w:trPr>
          <w:trHeight w:val="131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BE" w:rsidRPr="00FE37BE" w:rsidRDefault="00FE37BE" w:rsidP="00467C9E">
            <w:pPr>
              <w:pStyle w:val="ParaAttribute72"/>
              <w:rPr>
                <w:sz w:val="28"/>
                <w:szCs w:val="28"/>
              </w:rPr>
            </w:pPr>
            <w:r w:rsidRPr="00FE37BE">
              <w:rPr>
                <w:rStyle w:val="CharAttribute75"/>
                <w:sz w:val="28"/>
                <w:szCs w:val="28"/>
              </w:rPr>
              <w:t>Общая протяженность улично-дорожной сети:    1,26</w:t>
            </w:r>
          </w:p>
        </w:tc>
      </w:tr>
    </w:tbl>
    <w:p w:rsidR="00FE37BE" w:rsidRPr="00FE37BE" w:rsidRDefault="00FE37BE" w:rsidP="00FE37BE">
      <w:pPr>
        <w:pStyle w:val="ParaAttribute30"/>
        <w:spacing w:line="360" w:lineRule="auto"/>
        <w:ind w:firstLine="709"/>
        <w:rPr>
          <w:sz w:val="28"/>
          <w:szCs w:val="28"/>
        </w:rPr>
      </w:pPr>
      <w:r w:rsidRPr="00FE37BE">
        <w:rPr>
          <w:rStyle w:val="CharAttribute75"/>
          <w:sz w:val="28"/>
          <w:szCs w:val="28"/>
        </w:rPr>
        <w:t>с. Горьковское.</w:t>
      </w:r>
    </w:p>
    <w:p w:rsidR="00FE37BE" w:rsidRPr="00FE37BE" w:rsidRDefault="00FE37BE" w:rsidP="00FE37BE">
      <w:pPr>
        <w:pStyle w:val="ParaAttribute112"/>
        <w:spacing w:line="360" w:lineRule="auto"/>
        <w:ind w:firstLine="709"/>
        <w:rPr>
          <w:sz w:val="28"/>
          <w:szCs w:val="28"/>
        </w:rPr>
      </w:pPr>
      <w:r w:rsidRPr="00FE37BE">
        <w:rPr>
          <w:rStyle w:val="CharAttribute75"/>
          <w:sz w:val="28"/>
          <w:szCs w:val="28"/>
        </w:rPr>
        <w:t xml:space="preserve">Около 20% улиц и дорог </w:t>
      </w:r>
      <w:proofErr w:type="gramStart"/>
      <w:r w:rsidRPr="00FE37BE">
        <w:rPr>
          <w:rStyle w:val="CharAttribute75"/>
          <w:sz w:val="28"/>
          <w:szCs w:val="28"/>
        </w:rPr>
        <w:t>выполнена</w:t>
      </w:r>
      <w:proofErr w:type="gramEnd"/>
      <w:r w:rsidRPr="00FE37BE">
        <w:rPr>
          <w:rStyle w:val="CharAttribute75"/>
          <w:sz w:val="28"/>
          <w:szCs w:val="28"/>
        </w:rPr>
        <w:t xml:space="preserve"> в капитальном исполнении.</w:t>
      </w:r>
      <w:r w:rsidRPr="00FE37BE">
        <w:rPr>
          <w:rStyle w:val="CharAttribute75"/>
          <w:color w:val="FF0000"/>
          <w:sz w:val="28"/>
          <w:szCs w:val="28"/>
        </w:rPr>
        <w:t xml:space="preserve"> </w:t>
      </w:r>
      <w:r w:rsidRPr="00FE37BE">
        <w:rPr>
          <w:rStyle w:val="CharAttribute77"/>
          <w:sz w:val="28"/>
          <w:szCs w:val="28"/>
        </w:rPr>
        <w:t>Основные показ</w:t>
      </w:r>
      <w:r w:rsidRPr="00FE37BE">
        <w:rPr>
          <w:rStyle w:val="CharAttribute77"/>
          <w:sz w:val="28"/>
          <w:szCs w:val="28"/>
        </w:rPr>
        <w:t>а</w:t>
      </w:r>
      <w:r w:rsidRPr="00FE37BE">
        <w:rPr>
          <w:rStyle w:val="CharAttribute77"/>
          <w:sz w:val="28"/>
          <w:szCs w:val="28"/>
        </w:rPr>
        <w:t xml:space="preserve">тели по существующей улично-дорожной сети населенного пункта сведены в Таблице 23. </w:t>
      </w:r>
      <w:r w:rsidRPr="00FE37BE">
        <w:rPr>
          <w:rStyle w:val="CharAttribute75"/>
          <w:sz w:val="28"/>
          <w:szCs w:val="28"/>
        </w:rPr>
        <w:t>Общий уровень благоустройства улично-дорожной сети низкий, необходимо устро</w:t>
      </w:r>
      <w:r w:rsidRPr="00FE37BE">
        <w:rPr>
          <w:rStyle w:val="CharAttribute75"/>
          <w:sz w:val="28"/>
          <w:szCs w:val="28"/>
        </w:rPr>
        <w:t>й</w:t>
      </w:r>
      <w:r w:rsidRPr="00FE37BE">
        <w:rPr>
          <w:rStyle w:val="CharAttribute75"/>
          <w:sz w:val="28"/>
          <w:szCs w:val="28"/>
        </w:rPr>
        <w:t>ство пешеходных тротуаров. Для обслуживания грузового автотранспорта в селе имеется  склад ГСМ. Хранение индивидуального автотранспорта осуществляется на территории приусадебных участков. Ремонт и обслуживание транспорта производится на территории промышленной и транспортной зоны в южной части села.</w:t>
      </w:r>
    </w:p>
    <w:p w:rsidR="00FE37BE" w:rsidRPr="00FE37BE" w:rsidRDefault="00FE37BE" w:rsidP="00FE37BE">
      <w:pPr>
        <w:pStyle w:val="ParaAttribute30"/>
        <w:spacing w:line="360" w:lineRule="auto"/>
        <w:ind w:firstLine="709"/>
        <w:rPr>
          <w:sz w:val="28"/>
          <w:szCs w:val="28"/>
        </w:rPr>
      </w:pPr>
      <w:r w:rsidRPr="00FE37BE">
        <w:rPr>
          <w:rStyle w:val="CharAttribute75"/>
          <w:sz w:val="28"/>
          <w:szCs w:val="28"/>
        </w:rPr>
        <w:t xml:space="preserve">п. </w:t>
      </w:r>
      <w:proofErr w:type="gramStart"/>
      <w:r w:rsidRPr="00FE37BE">
        <w:rPr>
          <w:rStyle w:val="CharAttribute75"/>
          <w:sz w:val="28"/>
          <w:szCs w:val="28"/>
        </w:rPr>
        <w:t>Мирный</w:t>
      </w:r>
      <w:proofErr w:type="gramEnd"/>
      <w:r w:rsidRPr="00FE37BE">
        <w:rPr>
          <w:rStyle w:val="CharAttribute75"/>
          <w:sz w:val="28"/>
          <w:szCs w:val="28"/>
        </w:rPr>
        <w:t>, п. Защита.</w:t>
      </w:r>
    </w:p>
    <w:p w:rsidR="00FE37BE" w:rsidRPr="00FE37BE" w:rsidRDefault="00FE37BE" w:rsidP="00FE37BE">
      <w:pPr>
        <w:pStyle w:val="ParaAttribute112"/>
        <w:spacing w:line="360" w:lineRule="auto"/>
        <w:ind w:firstLine="709"/>
        <w:rPr>
          <w:sz w:val="28"/>
          <w:szCs w:val="28"/>
        </w:rPr>
      </w:pPr>
      <w:r w:rsidRPr="00FE37BE">
        <w:rPr>
          <w:rStyle w:val="CharAttribute77"/>
          <w:sz w:val="28"/>
          <w:szCs w:val="28"/>
        </w:rPr>
        <w:t xml:space="preserve">Все улицы и дороги поселений являются грунтовыми. Объекты транспортной инфраструктуры отсутствуют. Основные показатели по существующей улично-дорожной сети населенных пунктов сведены в Таблице 23. </w:t>
      </w:r>
      <w:r w:rsidRPr="00FE37BE">
        <w:rPr>
          <w:rStyle w:val="CharAttribute75"/>
          <w:sz w:val="28"/>
          <w:szCs w:val="28"/>
        </w:rPr>
        <w:t>Общий уровень благоус</w:t>
      </w:r>
      <w:r w:rsidRPr="00FE37BE">
        <w:rPr>
          <w:rStyle w:val="CharAttribute75"/>
          <w:sz w:val="28"/>
          <w:szCs w:val="28"/>
        </w:rPr>
        <w:t>т</w:t>
      </w:r>
      <w:r w:rsidRPr="00FE37BE">
        <w:rPr>
          <w:rStyle w:val="CharAttribute75"/>
          <w:sz w:val="28"/>
          <w:szCs w:val="28"/>
        </w:rPr>
        <w:t>ройства улично-дорожной сети низкий, необходимо устройство пешеходных тротуаров. Хранение индивидуального автотранспорта осуществляется на территории приусадебных участков. Ремонт и обслуживание транспорта производится на территории промышленной зоны.</w:t>
      </w:r>
    </w:p>
    <w:p w:rsidR="00FE37BE" w:rsidRPr="00F117C5" w:rsidRDefault="00FE37BE" w:rsidP="00FE37BE">
      <w:pPr>
        <w:pStyle w:val="ParaAttribute29"/>
        <w:spacing w:line="360" w:lineRule="auto"/>
        <w:rPr>
          <w:spacing w:val="4"/>
          <w:sz w:val="24"/>
          <w:szCs w:val="24"/>
        </w:rPr>
      </w:pPr>
      <w:r w:rsidRPr="00FE37BE">
        <w:rPr>
          <w:rStyle w:val="CharAttribute77"/>
          <w:sz w:val="28"/>
          <w:szCs w:val="28"/>
        </w:rPr>
        <w:t>Таким образом, большая часть улично-дорожной сети находится в неудовлетв</w:t>
      </w:r>
      <w:r w:rsidRPr="00FE37BE">
        <w:rPr>
          <w:rStyle w:val="CharAttribute77"/>
          <w:sz w:val="28"/>
          <w:szCs w:val="28"/>
        </w:rPr>
        <w:t>о</w:t>
      </w:r>
      <w:r w:rsidRPr="00FE37BE">
        <w:rPr>
          <w:rStyle w:val="CharAttribute77"/>
          <w:sz w:val="28"/>
          <w:szCs w:val="28"/>
        </w:rPr>
        <w:t>рительном состоянии. Пешеходное движение происходит по проезжим частям улиц, остановки общественного транспорта оформлены ненадлежащим образом, что влечет за собой увеличение</w:t>
      </w:r>
      <w:r w:rsidRPr="00F117C5">
        <w:rPr>
          <w:rStyle w:val="CharAttribute77"/>
          <w:szCs w:val="24"/>
        </w:rPr>
        <w:t xml:space="preserve"> дорожно-транспортных происшествий.</w:t>
      </w:r>
    </w:p>
    <w:p w:rsidR="00FE37BE" w:rsidRPr="00486D6E" w:rsidRDefault="00FE37BE" w:rsidP="00122102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</w:p>
    <w:sectPr w:rsidR="00FE37BE" w:rsidRPr="00486D6E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887" w:rsidRDefault="00950887" w:rsidP="00472C77">
      <w:pPr>
        <w:spacing w:after="0" w:line="240" w:lineRule="auto"/>
      </w:pPr>
      <w:r>
        <w:separator/>
      </w:r>
    </w:p>
  </w:endnote>
  <w:endnote w:type="continuationSeparator" w:id="0">
    <w:p w:rsidR="00950887" w:rsidRDefault="00950887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1274BB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1274BB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887" w:rsidRDefault="00950887" w:rsidP="00472C77">
      <w:pPr>
        <w:spacing w:after="0" w:line="240" w:lineRule="auto"/>
      </w:pPr>
      <w:r>
        <w:separator/>
      </w:r>
    </w:p>
  </w:footnote>
  <w:footnote w:type="continuationSeparator" w:id="0">
    <w:p w:rsidR="00950887" w:rsidRDefault="00950887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01BE1F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619FB"/>
    <w:multiLevelType w:val="hybridMultilevel"/>
    <w:tmpl w:val="B51EBDD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1C34D2"/>
    <w:multiLevelType w:val="hybridMultilevel"/>
    <w:tmpl w:val="A02E6C26"/>
    <w:lvl w:ilvl="0" w:tplc="234C7EEC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10D55F8"/>
    <w:multiLevelType w:val="hybridMultilevel"/>
    <w:tmpl w:val="616E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64E89"/>
    <w:multiLevelType w:val="hybridMultilevel"/>
    <w:tmpl w:val="3D265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F25D6A"/>
    <w:multiLevelType w:val="hybridMultilevel"/>
    <w:tmpl w:val="FBF46C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C75A45"/>
    <w:multiLevelType w:val="hybridMultilevel"/>
    <w:tmpl w:val="91E8D94E"/>
    <w:lvl w:ilvl="0" w:tplc="01BE1F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5A4162"/>
    <w:multiLevelType w:val="hybridMultilevel"/>
    <w:tmpl w:val="0BE82044"/>
    <w:lvl w:ilvl="0" w:tplc="04190011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E962A4"/>
    <w:multiLevelType w:val="hybridMultilevel"/>
    <w:tmpl w:val="E93A1D0E"/>
    <w:styleLink w:val="1ai"/>
    <w:lvl w:ilvl="0" w:tplc="822C73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4C257F5"/>
    <w:multiLevelType w:val="hybridMultilevel"/>
    <w:tmpl w:val="4F34F80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ED3E3C"/>
    <w:multiLevelType w:val="hybridMultilevel"/>
    <w:tmpl w:val="7C96F47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0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5"/>
  </w:num>
  <w:num w:numId="4">
    <w:abstractNumId w:val="13"/>
  </w:num>
  <w:num w:numId="5">
    <w:abstractNumId w:val="10"/>
  </w:num>
  <w:num w:numId="6">
    <w:abstractNumId w:val="23"/>
  </w:num>
  <w:num w:numId="7">
    <w:abstractNumId w:val="16"/>
  </w:num>
  <w:num w:numId="8">
    <w:abstractNumId w:val="26"/>
  </w:num>
  <w:num w:numId="9">
    <w:abstractNumId w:val="17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28"/>
  </w:num>
  <w:num w:numId="15">
    <w:abstractNumId w:val="24"/>
  </w:num>
  <w:num w:numId="16">
    <w:abstractNumId w:val="29"/>
  </w:num>
  <w:num w:numId="17">
    <w:abstractNumId w:val="2"/>
  </w:num>
  <w:num w:numId="18">
    <w:abstractNumId w:val="1"/>
  </w:num>
  <w:num w:numId="19">
    <w:abstractNumId w:val="30"/>
  </w:num>
  <w:num w:numId="20">
    <w:abstractNumId w:val="27"/>
  </w:num>
  <w:num w:numId="21">
    <w:abstractNumId w:val="25"/>
  </w:num>
  <w:num w:numId="22">
    <w:abstractNumId w:val="20"/>
  </w:num>
  <w:num w:numId="23">
    <w:abstractNumId w:val="8"/>
  </w:num>
  <w:num w:numId="24">
    <w:abstractNumId w:val="6"/>
  </w:num>
  <w:num w:numId="25">
    <w:abstractNumId w:val="0"/>
  </w:num>
  <w:num w:numId="26">
    <w:abstractNumId w:val="18"/>
  </w:num>
  <w:num w:numId="27">
    <w:abstractNumId w:val="4"/>
  </w:num>
  <w:num w:numId="28">
    <w:abstractNumId w:val="19"/>
  </w:num>
  <w:num w:numId="29">
    <w:abstractNumId w:val="21"/>
  </w:num>
  <w:num w:numId="30">
    <w:abstractNumId w:val="7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532B"/>
    <w:rsid w:val="000E72C3"/>
    <w:rsid w:val="000F29E6"/>
    <w:rsid w:val="000F5AD7"/>
    <w:rsid w:val="0010359D"/>
    <w:rsid w:val="001060A5"/>
    <w:rsid w:val="00114741"/>
    <w:rsid w:val="00122102"/>
    <w:rsid w:val="00122C49"/>
    <w:rsid w:val="00124274"/>
    <w:rsid w:val="001274BB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D39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3EE5"/>
    <w:rsid w:val="008213E5"/>
    <w:rsid w:val="008303A1"/>
    <w:rsid w:val="008359E8"/>
    <w:rsid w:val="00837130"/>
    <w:rsid w:val="00845554"/>
    <w:rsid w:val="00851E60"/>
    <w:rsid w:val="008558D0"/>
    <w:rsid w:val="00856E26"/>
    <w:rsid w:val="00861921"/>
    <w:rsid w:val="008627CD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C04A5"/>
    <w:rsid w:val="008C12BE"/>
    <w:rsid w:val="008C41EE"/>
    <w:rsid w:val="008D0AFC"/>
    <w:rsid w:val="009005EE"/>
    <w:rsid w:val="00900EEF"/>
    <w:rsid w:val="00910BB9"/>
    <w:rsid w:val="00913017"/>
    <w:rsid w:val="009237B7"/>
    <w:rsid w:val="00930315"/>
    <w:rsid w:val="00947199"/>
    <w:rsid w:val="009500C4"/>
    <w:rsid w:val="00950887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C635A"/>
    <w:rsid w:val="009D7988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6E04"/>
    <w:rsid w:val="00B678EA"/>
    <w:rsid w:val="00B70BB0"/>
    <w:rsid w:val="00B71DD0"/>
    <w:rsid w:val="00B727E8"/>
    <w:rsid w:val="00B76BE4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E4689"/>
    <w:rsid w:val="00DE6855"/>
    <w:rsid w:val="00DF63E6"/>
    <w:rsid w:val="00DF742E"/>
    <w:rsid w:val="00E047CB"/>
    <w:rsid w:val="00E058AE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C6104"/>
    <w:rsid w:val="00FD13FD"/>
    <w:rsid w:val="00FD5B03"/>
    <w:rsid w:val="00FE09E6"/>
    <w:rsid w:val="00FE37BE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uiPriority w:val="34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uiPriority w:val="99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1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  <w:style w:type="character" w:customStyle="1" w:styleId="ConsPlusNormalChar">
    <w:name w:val="ConsPlusNormal Char"/>
    <w:basedOn w:val="a0"/>
    <w:rsid w:val="00FC61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22">
    <w:name w:val="ParaAttribute22"/>
    <w:rsid w:val="00FC6104"/>
    <w:pPr>
      <w:ind w:firstLine="720"/>
      <w:jc w:val="both"/>
    </w:pPr>
    <w:rPr>
      <w:rFonts w:ascii="Times New Roman" w:eastAsia="№Е" w:hAnsi="Times New Roman"/>
    </w:rPr>
  </w:style>
  <w:style w:type="character" w:customStyle="1" w:styleId="CharAttribute102">
    <w:name w:val="CharAttribute102"/>
    <w:rsid w:val="00FC6104"/>
    <w:rPr>
      <w:rFonts w:ascii="Times New Roman" w:eastAsia="Calibri"/>
      <w:sz w:val="24"/>
    </w:rPr>
  </w:style>
  <w:style w:type="paragraph" w:customStyle="1" w:styleId="ParaAttribute193">
    <w:name w:val="ParaAttribute193"/>
    <w:rsid w:val="00FC6104"/>
    <w:pPr>
      <w:spacing w:before="240" w:after="200"/>
      <w:ind w:firstLine="720"/>
    </w:pPr>
    <w:rPr>
      <w:rFonts w:ascii="Times New Roman" w:eastAsia="№Е" w:hAnsi="Times New Roman"/>
    </w:rPr>
  </w:style>
  <w:style w:type="paragraph" w:customStyle="1" w:styleId="ParaAttribute194">
    <w:name w:val="ParaAttribute194"/>
    <w:rsid w:val="00FC6104"/>
    <w:pPr>
      <w:tabs>
        <w:tab w:val="left" w:pos="709"/>
        <w:tab w:val="left" w:pos="1134"/>
      </w:tabs>
      <w:spacing w:before="240" w:after="240"/>
      <w:ind w:firstLine="720"/>
    </w:pPr>
    <w:rPr>
      <w:rFonts w:ascii="Times New Roman" w:eastAsia="№Е" w:hAnsi="Times New Roman"/>
    </w:rPr>
  </w:style>
  <w:style w:type="character" w:customStyle="1" w:styleId="CharAttribute114">
    <w:name w:val="CharAttribute114"/>
    <w:rsid w:val="00FC6104"/>
    <w:rPr>
      <w:rFonts w:ascii="Times New Roman" w:eastAsia="Times New Roman"/>
      <w:sz w:val="24"/>
      <w:u w:val="single"/>
    </w:rPr>
  </w:style>
  <w:style w:type="paragraph" w:customStyle="1" w:styleId="ParaAttribute29">
    <w:name w:val="ParaAttribute29"/>
    <w:rsid w:val="00FE37BE"/>
    <w:pPr>
      <w:widowControl w:val="0"/>
      <w:ind w:firstLine="709"/>
      <w:jc w:val="both"/>
    </w:pPr>
    <w:rPr>
      <w:rFonts w:ascii="Times New Roman" w:eastAsia="№Е" w:hAnsi="Times New Roman"/>
    </w:rPr>
  </w:style>
  <w:style w:type="paragraph" w:customStyle="1" w:styleId="ParaAttribute30">
    <w:name w:val="ParaAttribute30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36">
    <w:name w:val="ParaAttribute36"/>
    <w:rsid w:val="00FE37BE"/>
    <w:pPr>
      <w:ind w:firstLine="709"/>
      <w:jc w:val="both"/>
    </w:pPr>
    <w:rPr>
      <w:rFonts w:ascii="Times New Roman" w:eastAsia="№Е" w:hAnsi="Times New Roman"/>
    </w:rPr>
  </w:style>
  <w:style w:type="paragraph" w:customStyle="1" w:styleId="ParaAttribute45">
    <w:name w:val="ParaAttribute45"/>
    <w:rsid w:val="00FE37BE"/>
    <w:pPr>
      <w:jc w:val="center"/>
    </w:pPr>
    <w:rPr>
      <w:rFonts w:ascii="Times New Roman" w:eastAsia="№Е" w:hAnsi="Times New Roman"/>
    </w:rPr>
  </w:style>
  <w:style w:type="paragraph" w:customStyle="1" w:styleId="ParaAttribute46">
    <w:name w:val="ParaAttribute46"/>
    <w:rsid w:val="00FE37BE"/>
    <w:rPr>
      <w:rFonts w:ascii="Times New Roman" w:eastAsia="№Е" w:hAnsi="Times New Roman"/>
    </w:rPr>
  </w:style>
  <w:style w:type="paragraph" w:customStyle="1" w:styleId="ParaAttribute72">
    <w:name w:val="ParaAttribute72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80">
    <w:name w:val="ParaAttribute80"/>
    <w:rsid w:val="00FE37BE"/>
    <w:pPr>
      <w:ind w:firstLine="567"/>
    </w:pPr>
    <w:rPr>
      <w:rFonts w:ascii="Times New Roman" w:eastAsia="№Е" w:hAnsi="Times New Roman"/>
    </w:rPr>
  </w:style>
  <w:style w:type="paragraph" w:customStyle="1" w:styleId="ParaAttribute110">
    <w:name w:val="ParaAttribute110"/>
    <w:rsid w:val="00FE37BE"/>
    <w:pPr>
      <w:ind w:left="719"/>
      <w:jc w:val="both"/>
    </w:pPr>
    <w:rPr>
      <w:rFonts w:ascii="Times New Roman" w:eastAsia="№Е" w:hAnsi="Times New Roman"/>
    </w:rPr>
  </w:style>
  <w:style w:type="paragraph" w:customStyle="1" w:styleId="ParaAttribute112">
    <w:name w:val="ParaAttribute112"/>
    <w:rsid w:val="00FE37BE"/>
    <w:pPr>
      <w:widowControl w:val="0"/>
      <w:shd w:val="solid" w:color="FFFFFF" w:fill="auto"/>
      <w:ind w:firstLine="567"/>
      <w:jc w:val="both"/>
    </w:pPr>
    <w:rPr>
      <w:rFonts w:ascii="Times New Roman" w:eastAsia="№Е" w:hAnsi="Times New Roman"/>
    </w:rPr>
  </w:style>
  <w:style w:type="character" w:customStyle="1" w:styleId="CharAttribute64">
    <w:name w:val="CharAttribute64"/>
    <w:rsid w:val="00FE37BE"/>
    <w:rPr>
      <w:rFonts w:ascii="Times New Roman" w:eastAsia="Calibri"/>
      <w:sz w:val="24"/>
    </w:rPr>
  </w:style>
  <w:style w:type="character" w:customStyle="1" w:styleId="CharAttribute70">
    <w:name w:val="CharAttribute70"/>
    <w:rsid w:val="00FE37BE"/>
    <w:rPr>
      <w:rFonts w:ascii="Times New Roman" w:eastAsia="Times New Roman"/>
      <w:sz w:val="24"/>
    </w:rPr>
  </w:style>
  <w:style w:type="character" w:customStyle="1" w:styleId="CharAttribute75">
    <w:name w:val="CharAttribute75"/>
    <w:rsid w:val="00FE37BE"/>
    <w:rPr>
      <w:rFonts w:ascii="Times New Roman" w:eastAsia="Calibri"/>
      <w:sz w:val="24"/>
    </w:rPr>
  </w:style>
  <w:style w:type="character" w:customStyle="1" w:styleId="CharAttribute76">
    <w:name w:val="CharAttribute76"/>
    <w:rsid w:val="00FE37BE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FE37BE"/>
    <w:rPr>
      <w:rFonts w:ascii="Times New Roman" w:eastAsia="Calibri"/>
      <w:spacing w:val="4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65CAC-5B54-42A8-A062-19235ADD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8</cp:revision>
  <cp:lastPrinted>2016-07-26T09:00:00Z</cp:lastPrinted>
  <dcterms:created xsi:type="dcterms:W3CDTF">2018-11-12T08:34:00Z</dcterms:created>
  <dcterms:modified xsi:type="dcterms:W3CDTF">2018-12-25T07:53:00Z</dcterms:modified>
</cp:coreProperties>
</file>